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2" w:rsidRDefault="00933011" w:rsidP="00A47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решения</w:t>
      </w:r>
    </w:p>
    <w:p w:rsidR="00CD51B8" w:rsidRDefault="00933011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Внеочередного общего собрания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6F6E35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апреля 2014 года</w:t>
      </w:r>
    </w:p>
    <w:p w:rsidR="006F6E35" w:rsidRPr="003274E3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011" w:rsidRPr="00933011" w:rsidRDefault="00933011" w:rsidP="00933011">
      <w:pPr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933011">
        <w:rPr>
          <w:rFonts w:ascii="Times New Roman" w:eastAsia="Times New Roman" w:hAnsi="Times New Roman"/>
          <w:b/>
          <w:i/>
          <w:iCs/>
          <w:sz w:val="28"/>
          <w:szCs w:val="28"/>
        </w:rPr>
        <w:t>по вопросу 1 повестки дня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 w:rsidRPr="00933011">
        <w:rPr>
          <w:rFonts w:ascii="Times New Roman" w:eastAsia="Times New Roman" w:hAnsi="Times New Roman"/>
          <w:b/>
          <w:i/>
          <w:iCs/>
          <w:sz w:val="28"/>
          <w:szCs w:val="28"/>
        </w:rPr>
        <w:t>«О выплате (объявлении) дивидендов по результатам первого квартала 2014 года»:</w:t>
      </w:r>
    </w:p>
    <w:p w:rsidR="00933011" w:rsidRPr="00933011" w:rsidRDefault="00933011" w:rsidP="00933011">
      <w:pPr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33011" w:rsidRPr="00933011" w:rsidRDefault="00933011" w:rsidP="00933011">
      <w:pPr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33011" w:rsidRPr="00933011" w:rsidRDefault="00933011" w:rsidP="00933011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3011">
        <w:rPr>
          <w:rFonts w:ascii="Times New Roman" w:eastAsia="Times New Roman" w:hAnsi="Times New Roman"/>
          <w:b/>
          <w:sz w:val="28"/>
          <w:szCs w:val="28"/>
        </w:rPr>
        <w:t>Выплатить дивиденды по размещенным акциям по результатам первого квартала 2014 года (с учетом прибыли прошлых лет) в денежной форме в размере 0,2421 руб. на одну обыкновенную именную бездокументарную акцию Общества. Дата, на которую определяются лица, имеющие право на получение дивидендов – 05 мая 2014 года.</w:t>
      </w:r>
    </w:p>
    <w:p w:rsidR="00CD51B8" w:rsidRPr="00CD51B8" w:rsidRDefault="00CD51B8" w:rsidP="0093301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sectPr w:rsidR="00CD51B8" w:rsidRPr="00CD51B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82"/>
    <w:rsid w:val="002F3863"/>
    <w:rsid w:val="004376AA"/>
    <w:rsid w:val="005B5E5E"/>
    <w:rsid w:val="006E6442"/>
    <w:rsid w:val="006F6E35"/>
    <w:rsid w:val="0070008A"/>
    <w:rsid w:val="00837B83"/>
    <w:rsid w:val="008915F1"/>
    <w:rsid w:val="00933011"/>
    <w:rsid w:val="00A47082"/>
    <w:rsid w:val="00A57A0C"/>
    <w:rsid w:val="00A80748"/>
    <w:rsid w:val="00AE7326"/>
    <w:rsid w:val="00BB1D9A"/>
    <w:rsid w:val="00BE438B"/>
    <w:rsid w:val="00C165C1"/>
    <w:rsid w:val="00CC71C1"/>
    <w:rsid w:val="00CD51B8"/>
    <w:rsid w:val="00F00868"/>
    <w:rsid w:val="00F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Company>Your Company Name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2014-01-23T06:46:00Z</dcterms:created>
  <dcterms:modified xsi:type="dcterms:W3CDTF">2014-03-25T12:50:00Z</dcterms:modified>
</cp:coreProperties>
</file>