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A3" w:rsidRDefault="00653EA3" w:rsidP="00653EA3">
      <w:pPr>
        <w:spacing w:line="288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653EA3" w:rsidRDefault="00653EA3" w:rsidP="00653EA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</w:p>
    <w:p w:rsidR="00653EA3" w:rsidRDefault="00653EA3" w:rsidP="00653EA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к договору</w:t>
      </w:r>
    </w:p>
    <w:p w:rsidR="00653EA3" w:rsidRDefault="00653EA3" w:rsidP="00653EA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«____»</w:t>
      </w:r>
      <w:r>
        <w:rPr>
          <w:rFonts w:ascii="Arial" w:hAnsi="Arial" w:cs="Arial"/>
          <w:sz w:val="20"/>
          <w:szCs w:val="20"/>
          <w:u w:val="single"/>
        </w:rPr>
        <w:t xml:space="preserve">                 </w:t>
      </w:r>
      <w:r>
        <w:rPr>
          <w:rFonts w:ascii="Arial" w:hAnsi="Arial" w:cs="Arial"/>
          <w:sz w:val="20"/>
          <w:szCs w:val="20"/>
        </w:rPr>
        <w:t>2013 г.</w:t>
      </w:r>
    </w:p>
    <w:p w:rsidR="00653EA3" w:rsidRDefault="00653EA3" w:rsidP="00653EA3">
      <w:pPr>
        <w:jc w:val="right"/>
        <w:rPr>
          <w:rFonts w:ascii="Arial" w:hAnsi="Arial" w:cs="Arial"/>
          <w:sz w:val="22"/>
          <w:szCs w:val="22"/>
        </w:rPr>
      </w:pPr>
    </w:p>
    <w:p w:rsidR="00653EA3" w:rsidRDefault="00653EA3" w:rsidP="00653EA3">
      <w:pPr>
        <w:rPr>
          <w:rFonts w:ascii="Arial" w:hAnsi="Arial" w:cs="Arial"/>
          <w:b/>
          <w:bCs/>
          <w:sz w:val="22"/>
          <w:szCs w:val="22"/>
        </w:rPr>
      </w:pPr>
    </w:p>
    <w:p w:rsidR="00653EA3" w:rsidRDefault="00653EA3" w:rsidP="00653EA3">
      <w:pPr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sz w:val="20"/>
          <w:szCs w:val="20"/>
        </w:rPr>
        <w:t>«Согласовано»                                                                              «Утверждаю»</w:t>
      </w:r>
    </w:p>
    <w:p w:rsidR="00653EA3" w:rsidRDefault="00653EA3" w:rsidP="00653EA3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653EA3" w:rsidRDefault="00653EA3" w:rsidP="00653EA3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Технический директор ОАО «ЯТЭК                                                                            </w:t>
      </w:r>
    </w:p>
    <w:p w:rsidR="00653EA3" w:rsidRDefault="00653EA3" w:rsidP="00653EA3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                                                        ____________________ Кочкин А.П.</w:t>
      </w:r>
    </w:p>
    <w:p w:rsidR="00653EA3" w:rsidRDefault="00653EA3" w:rsidP="00653EA3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«______»_______________2013                                   «______»__________________2013</w:t>
      </w:r>
    </w:p>
    <w:p w:rsidR="00653EA3" w:rsidRDefault="00653EA3" w:rsidP="00653EA3"/>
    <w:p w:rsidR="00254A52" w:rsidRDefault="00254A52" w:rsidP="00653EA3"/>
    <w:p w:rsidR="00653EA3" w:rsidRDefault="00F211C7" w:rsidP="00653EA3">
      <w:pPr>
        <w:pStyle w:val="1"/>
        <w:spacing w:before="0" w:after="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ТЕХНИЧЕСКОЕ ЗАДАНИЕ</w:t>
      </w:r>
    </w:p>
    <w:p w:rsidR="00653EA3" w:rsidRDefault="00F211C7" w:rsidP="00653EA3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а выполнение работ по оценке</w:t>
      </w:r>
      <w:r w:rsidR="00653EA3">
        <w:rPr>
          <w:rFonts w:ascii="Arial" w:hAnsi="Arial" w:cs="Arial"/>
          <w:b/>
          <w:sz w:val="20"/>
          <w:szCs w:val="20"/>
        </w:rPr>
        <w:t xml:space="preserve"> технического состояния строительных конструкций</w:t>
      </w:r>
    </w:p>
    <w:p w:rsidR="00653EA3" w:rsidRDefault="00653EA3" w:rsidP="00653EA3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653EA3" w:rsidRDefault="00653EA3" w:rsidP="00653EA3">
      <w:pPr>
        <w:spacing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По теме: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b/>
          <w:color w:val="000000"/>
          <w:sz w:val="20"/>
          <w:szCs w:val="20"/>
        </w:rPr>
        <w:t xml:space="preserve">Экспертиза промышленной безопасности ответственных конструкций ОАО «ЯТЭК» расположенных по адресу: Республика Саха (Якутия), Вилюйский улус, п.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Кысыл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-Сыр».</w:t>
      </w:r>
    </w:p>
    <w:p w:rsidR="00653EA3" w:rsidRDefault="00653EA3" w:rsidP="00653EA3">
      <w:pPr>
        <w:spacing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53EA3" w:rsidRDefault="00653EA3" w:rsidP="00653EA3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Цель обследования: </w:t>
      </w:r>
      <w:r>
        <w:rPr>
          <w:rFonts w:ascii="Arial" w:hAnsi="Arial" w:cs="Arial"/>
          <w:i/>
          <w:sz w:val="20"/>
          <w:szCs w:val="20"/>
          <w:u w:val="single"/>
        </w:rPr>
        <w:t>Обследование технического состояния несущих</w:t>
      </w:r>
      <w:r w:rsidR="006D3A17">
        <w:rPr>
          <w:rFonts w:ascii="Arial" w:hAnsi="Arial" w:cs="Arial"/>
          <w:i/>
          <w:sz w:val="20"/>
          <w:szCs w:val="20"/>
          <w:u w:val="single"/>
        </w:rPr>
        <w:t xml:space="preserve"> ответств</w:t>
      </w:r>
      <w:r w:rsidR="002413F5">
        <w:rPr>
          <w:rFonts w:ascii="Arial" w:hAnsi="Arial" w:cs="Arial"/>
          <w:i/>
          <w:sz w:val="20"/>
          <w:szCs w:val="20"/>
          <w:u w:val="single"/>
        </w:rPr>
        <w:t>енных</w:t>
      </w:r>
      <w:r>
        <w:rPr>
          <w:rFonts w:ascii="Arial" w:hAnsi="Arial" w:cs="Arial"/>
          <w:i/>
          <w:sz w:val="20"/>
          <w:szCs w:val="20"/>
          <w:u w:val="single"/>
        </w:rPr>
        <w:t xml:space="preserve"> конструкций с получением данных о возможности дальнейшего строительства.</w:t>
      </w:r>
    </w:p>
    <w:p w:rsidR="00653EA3" w:rsidRDefault="00653EA3" w:rsidP="00653EA3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Состав работ: </w:t>
      </w:r>
    </w:p>
    <w:p w:rsidR="007916B1" w:rsidRDefault="00653EA3" w:rsidP="007916B1">
      <w:pPr>
        <w:numPr>
          <w:ilvl w:val="0"/>
          <w:numId w:val="3"/>
        </w:numPr>
        <w:spacing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916B1">
        <w:rPr>
          <w:rFonts w:ascii="Arial" w:hAnsi="Arial" w:cs="Arial"/>
          <w:b/>
          <w:sz w:val="20"/>
          <w:szCs w:val="20"/>
        </w:rPr>
        <w:t xml:space="preserve">Рассмотрения фактических условий воздействий на конструкции: </w:t>
      </w:r>
      <w:r w:rsidR="007916B1">
        <w:rPr>
          <w:rFonts w:ascii="Arial" w:hAnsi="Arial" w:cs="Arial"/>
          <w:bCs/>
          <w:i/>
          <w:sz w:val="20"/>
          <w:szCs w:val="20"/>
          <w:u w:val="single"/>
        </w:rPr>
        <w:t>железобетонные фундаменты, металлические конструкции;</w:t>
      </w:r>
    </w:p>
    <w:p w:rsidR="00653EA3" w:rsidRPr="007916B1" w:rsidRDefault="00653EA3" w:rsidP="00653EA3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16B1">
        <w:rPr>
          <w:rFonts w:ascii="Arial" w:hAnsi="Arial" w:cs="Arial"/>
          <w:b/>
          <w:sz w:val="20"/>
          <w:szCs w:val="20"/>
        </w:rPr>
        <w:t xml:space="preserve"> Проверка состояния конструкций:</w:t>
      </w:r>
    </w:p>
    <w:p w:rsidR="00653EA3" w:rsidRDefault="00653EA3" w:rsidP="00653EA3">
      <w:pPr>
        <w:numPr>
          <w:ilvl w:val="0"/>
          <w:numId w:val="3"/>
        </w:numPr>
        <w:spacing w:line="264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осмотр: </w:t>
      </w:r>
      <w:r>
        <w:rPr>
          <w:rFonts w:ascii="Arial" w:hAnsi="Arial" w:cs="Arial"/>
          <w:i/>
          <w:sz w:val="20"/>
          <w:szCs w:val="20"/>
          <w:u w:val="single"/>
        </w:rPr>
        <w:t>несущих конструкций.</w:t>
      </w:r>
    </w:p>
    <w:p w:rsidR="00653EA3" w:rsidRDefault="00653EA3" w:rsidP="00653EA3">
      <w:pPr>
        <w:numPr>
          <w:ilvl w:val="0"/>
          <w:numId w:val="3"/>
        </w:numPr>
        <w:spacing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обследование всех или отдельных конструкций: </w:t>
      </w:r>
      <w:r w:rsidR="002413F5">
        <w:rPr>
          <w:rFonts w:ascii="Arial" w:hAnsi="Arial" w:cs="Arial"/>
          <w:bCs/>
          <w:i/>
          <w:sz w:val="20"/>
          <w:szCs w:val="20"/>
          <w:u w:val="single"/>
        </w:rPr>
        <w:t>железобетонные фундаменты, металлические конструкции;</w:t>
      </w:r>
    </w:p>
    <w:p w:rsidR="00653EA3" w:rsidRDefault="00653EA3" w:rsidP="00653EA3">
      <w:pPr>
        <w:numPr>
          <w:ilvl w:val="0"/>
          <w:numId w:val="3"/>
        </w:numPr>
        <w:spacing w:line="264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техническая диагностика ( наличие приборов, инструментов): </w:t>
      </w:r>
      <w:r>
        <w:rPr>
          <w:rFonts w:ascii="Arial" w:hAnsi="Arial" w:cs="Arial"/>
          <w:bCs/>
          <w:i/>
          <w:sz w:val="20"/>
          <w:szCs w:val="20"/>
          <w:u w:val="single"/>
        </w:rPr>
        <w:t>комплекты В</w:t>
      </w:r>
      <w:r w:rsidR="006D3A17">
        <w:rPr>
          <w:rFonts w:ascii="Arial" w:hAnsi="Arial" w:cs="Arial"/>
          <w:bCs/>
          <w:i/>
          <w:sz w:val="20"/>
          <w:szCs w:val="20"/>
          <w:u w:val="single"/>
        </w:rPr>
        <w:t xml:space="preserve">ИК, ультразвуковой дефектоскоп, </w:t>
      </w:r>
      <w:r>
        <w:rPr>
          <w:rFonts w:ascii="Arial" w:hAnsi="Arial" w:cs="Arial"/>
          <w:bCs/>
          <w:i/>
          <w:sz w:val="20"/>
          <w:szCs w:val="20"/>
          <w:u w:val="single"/>
        </w:rPr>
        <w:t>дефектоско</w:t>
      </w:r>
      <w:r w:rsidR="002413F5">
        <w:rPr>
          <w:rFonts w:ascii="Arial" w:hAnsi="Arial" w:cs="Arial"/>
          <w:bCs/>
          <w:i/>
          <w:sz w:val="20"/>
          <w:szCs w:val="20"/>
          <w:u w:val="single"/>
        </w:rPr>
        <w:t>п</w:t>
      </w:r>
      <w:r>
        <w:rPr>
          <w:rFonts w:ascii="Arial" w:hAnsi="Arial" w:cs="Arial"/>
          <w:bCs/>
          <w:i/>
          <w:sz w:val="20"/>
          <w:szCs w:val="20"/>
          <w:u w:val="single"/>
        </w:rPr>
        <w:t xml:space="preserve">, ультразвуковой </w:t>
      </w:r>
      <w:proofErr w:type="spellStart"/>
      <w:r>
        <w:rPr>
          <w:rFonts w:ascii="Arial" w:hAnsi="Arial" w:cs="Arial"/>
          <w:bCs/>
          <w:i/>
          <w:sz w:val="20"/>
          <w:szCs w:val="20"/>
          <w:u w:val="single"/>
        </w:rPr>
        <w:t>толщиномер</w:t>
      </w:r>
      <w:proofErr w:type="spellEnd"/>
      <w:proofErr w:type="gramStart"/>
      <w:r>
        <w:rPr>
          <w:rFonts w:ascii="Arial" w:hAnsi="Arial" w:cs="Arial"/>
          <w:bCs/>
          <w:i/>
          <w:sz w:val="20"/>
          <w:szCs w:val="20"/>
          <w:u w:val="single"/>
        </w:rPr>
        <w:t xml:space="preserve"> ,</w:t>
      </w:r>
      <w:proofErr w:type="gramEnd"/>
      <w:r>
        <w:rPr>
          <w:rFonts w:ascii="Arial" w:hAnsi="Arial" w:cs="Arial"/>
          <w:bCs/>
          <w:i/>
          <w:sz w:val="20"/>
          <w:szCs w:val="20"/>
          <w:u w:val="single"/>
        </w:rPr>
        <w:t xml:space="preserve"> твердомер, измерители прочности бетона  и </w:t>
      </w:r>
      <w:proofErr w:type="spellStart"/>
      <w:r>
        <w:rPr>
          <w:rFonts w:ascii="Arial" w:hAnsi="Arial" w:cs="Arial"/>
          <w:bCs/>
          <w:i/>
          <w:sz w:val="20"/>
          <w:szCs w:val="20"/>
          <w:u w:val="single"/>
        </w:rPr>
        <w:t>термогигрометр</w:t>
      </w:r>
      <w:proofErr w:type="spellEnd"/>
      <w:r>
        <w:rPr>
          <w:rFonts w:ascii="Arial" w:hAnsi="Arial" w:cs="Arial"/>
          <w:bCs/>
          <w:i/>
          <w:sz w:val="20"/>
          <w:szCs w:val="20"/>
          <w:u w:val="single"/>
        </w:rPr>
        <w:t xml:space="preserve"> , нивелир, теодолит, дальномер и др.</w:t>
      </w:r>
    </w:p>
    <w:p w:rsidR="00653EA3" w:rsidRDefault="00653EA3" w:rsidP="00653EA3">
      <w:pPr>
        <w:pStyle w:val="4"/>
        <w:numPr>
          <w:ilvl w:val="0"/>
          <w:numId w:val="3"/>
        </w:numPr>
        <w:spacing w:line="264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специальные анализы материалов конструкций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  <w:u w:val="single"/>
        </w:rPr>
        <w:t>по категории стали (при необходимости); по прочности бетона (при необходимости).</w:t>
      </w:r>
    </w:p>
    <w:p w:rsidR="00653EA3" w:rsidRDefault="00653EA3" w:rsidP="00653EA3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Составление заключения.</w:t>
      </w:r>
    </w:p>
    <w:p w:rsidR="00653EA3" w:rsidRDefault="00653EA3" w:rsidP="00653EA3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Выдача рекомендаций.</w:t>
      </w:r>
    </w:p>
    <w:p w:rsidR="00653EA3" w:rsidRDefault="00653EA3" w:rsidP="00653EA3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Отчет представляется: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>в четырех экземплярах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653EA3" w:rsidRDefault="00653EA3" w:rsidP="00653EA3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Сроки выполнения работы: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>в соответствии с календарным планом работ.</w:t>
      </w:r>
    </w:p>
    <w:p w:rsidR="00653EA3" w:rsidRDefault="00653EA3" w:rsidP="00653EA3">
      <w:pPr>
        <w:spacing w:line="288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53EA3" w:rsidRDefault="00653EA3" w:rsidP="00653EA3">
      <w:pPr>
        <w:spacing w:line="288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6D3A17" w:rsidRDefault="006D3A17" w:rsidP="00653EA3">
      <w:pPr>
        <w:spacing w:line="288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254A52" w:rsidRDefault="00254A52" w:rsidP="00653EA3">
      <w:pPr>
        <w:spacing w:line="288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254A52" w:rsidRDefault="00254A52" w:rsidP="00653EA3">
      <w:pPr>
        <w:spacing w:line="288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254A52" w:rsidRDefault="00254A52" w:rsidP="00653EA3">
      <w:pPr>
        <w:spacing w:line="288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6D3A17" w:rsidRDefault="006D3A17" w:rsidP="00653EA3">
      <w:pPr>
        <w:spacing w:line="288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653EA3" w:rsidRDefault="00653EA3" w:rsidP="00653EA3">
      <w:pPr>
        <w:spacing w:line="288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от Исполнителя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от Заказчика</w:t>
      </w:r>
    </w:p>
    <w:p w:rsidR="008F700E" w:rsidRDefault="008F700E"/>
    <w:sectPr w:rsidR="008F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2320"/>
    <w:multiLevelType w:val="hybridMultilevel"/>
    <w:tmpl w:val="576C5470"/>
    <w:lvl w:ilvl="0" w:tplc="9BE4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10ED9"/>
    <w:multiLevelType w:val="multilevel"/>
    <w:tmpl w:val="CAE8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2">
    <w:nsid w:val="6D743F9A"/>
    <w:multiLevelType w:val="hybridMultilevel"/>
    <w:tmpl w:val="CCAA1ED0"/>
    <w:lvl w:ilvl="0" w:tplc="CB8897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5712A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3"/>
    <w:rsid w:val="00005381"/>
    <w:rsid w:val="002413F5"/>
    <w:rsid w:val="00254A52"/>
    <w:rsid w:val="002C4BBC"/>
    <w:rsid w:val="0030027F"/>
    <w:rsid w:val="00653EA3"/>
    <w:rsid w:val="006D3A17"/>
    <w:rsid w:val="007916B1"/>
    <w:rsid w:val="008F700E"/>
    <w:rsid w:val="00977213"/>
    <w:rsid w:val="009939DB"/>
    <w:rsid w:val="00BB2701"/>
    <w:rsid w:val="00F2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E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E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List 4"/>
    <w:basedOn w:val="a"/>
    <w:semiHidden/>
    <w:unhideWhenUsed/>
    <w:rsid w:val="00653EA3"/>
    <w:pPr>
      <w:ind w:left="1132" w:hanging="283"/>
      <w:contextualSpacing/>
    </w:pPr>
  </w:style>
  <w:style w:type="paragraph" w:styleId="2">
    <w:name w:val="Body Text 2"/>
    <w:basedOn w:val="a"/>
    <w:link w:val="20"/>
    <w:semiHidden/>
    <w:unhideWhenUsed/>
    <w:rsid w:val="00653E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5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53E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53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C4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E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E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List 4"/>
    <w:basedOn w:val="a"/>
    <w:semiHidden/>
    <w:unhideWhenUsed/>
    <w:rsid w:val="00653EA3"/>
    <w:pPr>
      <w:ind w:left="1132" w:hanging="283"/>
      <w:contextualSpacing/>
    </w:pPr>
  </w:style>
  <w:style w:type="paragraph" w:styleId="2">
    <w:name w:val="Body Text 2"/>
    <w:basedOn w:val="a"/>
    <w:link w:val="20"/>
    <w:semiHidden/>
    <w:unhideWhenUsed/>
    <w:rsid w:val="00653E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5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53E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53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C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25DF-AD49-4251-9855-539BE755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Дмитрий  Александрович</dc:creator>
  <cp:lastModifiedBy>Томская Наталья Ивановна</cp:lastModifiedBy>
  <cp:revision>4</cp:revision>
  <dcterms:created xsi:type="dcterms:W3CDTF">2013-01-21T01:39:00Z</dcterms:created>
  <dcterms:modified xsi:type="dcterms:W3CDTF">2013-01-22T06:17:00Z</dcterms:modified>
</cp:coreProperties>
</file>