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7A" w:rsidRDefault="005D6E7A">
      <w:pPr>
        <w:widowControl w:val="0"/>
        <w:autoSpaceDE w:val="0"/>
        <w:autoSpaceDN w:val="0"/>
        <w:adjustRightInd w:val="0"/>
        <w:spacing w:after="0" w:line="240" w:lineRule="auto"/>
        <w:jc w:val="center"/>
        <w:rPr>
          <w:rFonts w:ascii="Calibri" w:hAnsi="Calibri" w:cs="Calibri"/>
        </w:rPr>
      </w:pPr>
      <w:r>
        <w:rPr>
          <w:rFonts w:ascii="Calibri" w:hAnsi="Calibri" w:cs="Calibri"/>
        </w:rPr>
        <w:t>Проект договора</w:t>
      </w:r>
      <w:bookmarkStart w:id="0" w:name="_GoBack"/>
      <w:bookmarkEnd w:id="0"/>
    </w:p>
    <w:p w:rsidR="007A7974" w:rsidRDefault="007A7974">
      <w:pPr>
        <w:widowControl w:val="0"/>
        <w:autoSpaceDE w:val="0"/>
        <w:autoSpaceDN w:val="0"/>
        <w:adjustRightInd w:val="0"/>
        <w:spacing w:after="0" w:line="240" w:lineRule="auto"/>
        <w:jc w:val="center"/>
        <w:rPr>
          <w:rFonts w:ascii="Calibri" w:hAnsi="Calibri" w:cs="Calibri"/>
        </w:rPr>
      </w:pPr>
      <w:r>
        <w:rPr>
          <w:rFonts w:ascii="Calibri" w:hAnsi="Calibri" w:cs="Calibri"/>
        </w:rPr>
        <w:t>ДОГОВОР</w:t>
      </w:r>
    </w:p>
    <w:p w:rsidR="007A7974" w:rsidRDefault="007A7974">
      <w:pPr>
        <w:widowControl w:val="0"/>
        <w:autoSpaceDE w:val="0"/>
        <w:autoSpaceDN w:val="0"/>
        <w:adjustRightInd w:val="0"/>
        <w:spacing w:after="0" w:line="240" w:lineRule="auto"/>
        <w:jc w:val="center"/>
        <w:rPr>
          <w:rFonts w:ascii="Calibri" w:hAnsi="Calibri" w:cs="Calibri"/>
        </w:rPr>
      </w:pPr>
      <w:r>
        <w:rPr>
          <w:rFonts w:ascii="Calibri" w:hAnsi="Calibri" w:cs="Calibri"/>
        </w:rPr>
        <w:t>на разработку программного обеспечения</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pStyle w:val="ConsPlusNonformat"/>
        <w:rPr>
          <w:sz w:val="18"/>
          <w:szCs w:val="18"/>
        </w:rPr>
      </w:pPr>
      <w:r>
        <w:rPr>
          <w:sz w:val="18"/>
          <w:szCs w:val="18"/>
        </w:rPr>
        <w:t xml:space="preserve">г. ___________                                       "___"_________ ____ </w:t>
      </w:r>
      <w:proofErr w:type="gramStart"/>
      <w:r>
        <w:rPr>
          <w:sz w:val="18"/>
          <w:szCs w:val="18"/>
        </w:rPr>
        <w:t>г</w:t>
      </w:r>
      <w:proofErr w:type="gramEnd"/>
      <w:r>
        <w:rPr>
          <w:sz w:val="18"/>
          <w:szCs w:val="18"/>
        </w:rPr>
        <w:t>.</w:t>
      </w:r>
    </w:p>
    <w:p w:rsidR="007A7974" w:rsidRDefault="007A7974">
      <w:pPr>
        <w:pStyle w:val="ConsPlusNonformat"/>
        <w:rPr>
          <w:sz w:val="18"/>
          <w:szCs w:val="18"/>
        </w:rPr>
      </w:pPr>
    </w:p>
    <w:p w:rsidR="007A7974" w:rsidRDefault="007A7974">
      <w:pPr>
        <w:pStyle w:val="ConsPlusNonformat"/>
        <w:rPr>
          <w:sz w:val="18"/>
          <w:szCs w:val="18"/>
        </w:rPr>
      </w:pPr>
      <w:r>
        <w:rPr>
          <w:sz w:val="18"/>
          <w:szCs w:val="18"/>
        </w:rPr>
        <w:t xml:space="preserve">    ____________________________, именуем__ в дальнейшем "Заказчик", в лице</w:t>
      </w:r>
    </w:p>
    <w:p w:rsidR="007A7974" w:rsidRDefault="007A7974">
      <w:pPr>
        <w:pStyle w:val="ConsPlusNonformat"/>
        <w:rPr>
          <w:sz w:val="18"/>
          <w:szCs w:val="18"/>
        </w:rPr>
      </w:pPr>
      <w:r>
        <w:rPr>
          <w:sz w:val="18"/>
          <w:szCs w:val="18"/>
        </w:rPr>
        <w:t xml:space="preserve">      (наименование или Ф.И.О.)</w:t>
      </w:r>
    </w:p>
    <w:p w:rsidR="007A7974" w:rsidRDefault="007A7974">
      <w:pPr>
        <w:pStyle w:val="ConsPlusNonformat"/>
        <w:rPr>
          <w:sz w:val="18"/>
          <w:szCs w:val="18"/>
        </w:rPr>
      </w:pPr>
      <w:r>
        <w:rPr>
          <w:sz w:val="18"/>
          <w:szCs w:val="18"/>
        </w:rPr>
        <w:t xml:space="preserve">_____________________, </w:t>
      </w:r>
      <w:proofErr w:type="spellStart"/>
      <w:r>
        <w:rPr>
          <w:sz w:val="18"/>
          <w:szCs w:val="18"/>
        </w:rPr>
        <w:t>действующ</w:t>
      </w:r>
      <w:proofErr w:type="spellEnd"/>
      <w:r>
        <w:rPr>
          <w:sz w:val="18"/>
          <w:szCs w:val="18"/>
        </w:rPr>
        <w:t>__ на основании __________________________,</w:t>
      </w:r>
    </w:p>
    <w:p w:rsidR="007A7974" w:rsidRDefault="007A7974">
      <w:pPr>
        <w:pStyle w:val="ConsPlusNonformat"/>
        <w:rPr>
          <w:sz w:val="18"/>
          <w:szCs w:val="18"/>
        </w:rPr>
      </w:pPr>
      <w:r>
        <w:rPr>
          <w:sz w:val="18"/>
          <w:szCs w:val="18"/>
        </w:rPr>
        <w:t xml:space="preserve"> </w:t>
      </w:r>
      <w:proofErr w:type="gramStart"/>
      <w:r>
        <w:rPr>
          <w:sz w:val="18"/>
          <w:szCs w:val="18"/>
        </w:rPr>
        <w:t>(должность, Ф.И.О.)                                (Устава, положения,</w:t>
      </w:r>
      <w:proofErr w:type="gramEnd"/>
    </w:p>
    <w:p w:rsidR="007A7974" w:rsidRDefault="007A7974">
      <w:pPr>
        <w:pStyle w:val="ConsPlusNonformat"/>
        <w:rPr>
          <w:sz w:val="18"/>
          <w:szCs w:val="18"/>
        </w:rPr>
      </w:pPr>
      <w:r>
        <w:rPr>
          <w:sz w:val="18"/>
          <w:szCs w:val="18"/>
        </w:rPr>
        <w:t xml:space="preserve">                                                доверенности или паспорта)</w:t>
      </w:r>
    </w:p>
    <w:p w:rsidR="007A7974" w:rsidRDefault="007A7974">
      <w:pPr>
        <w:pStyle w:val="ConsPlusNonformat"/>
        <w:rPr>
          <w:sz w:val="18"/>
          <w:szCs w:val="18"/>
        </w:rPr>
      </w:pPr>
      <w:r>
        <w:rPr>
          <w:sz w:val="18"/>
          <w:szCs w:val="18"/>
        </w:rPr>
        <w:t>с одной стороны, и _________________________ в лице ______________________,</w:t>
      </w:r>
    </w:p>
    <w:p w:rsidR="007A7974" w:rsidRDefault="007A7974">
      <w:pPr>
        <w:pStyle w:val="ConsPlusNonformat"/>
        <w:rPr>
          <w:sz w:val="18"/>
          <w:szCs w:val="18"/>
        </w:rPr>
      </w:pPr>
      <w:r>
        <w:rPr>
          <w:sz w:val="18"/>
          <w:szCs w:val="18"/>
        </w:rPr>
        <w:t xml:space="preserve">                   (наименование или Ф.И.О.)         (должность,  Ф.И.О.)</w:t>
      </w:r>
    </w:p>
    <w:p w:rsidR="007A7974" w:rsidRDefault="007A7974">
      <w:pPr>
        <w:pStyle w:val="ConsPlusNonformat"/>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7A7974" w:rsidRDefault="007A7974">
      <w:pPr>
        <w:pStyle w:val="ConsPlusNonformat"/>
        <w:rPr>
          <w:sz w:val="18"/>
          <w:szCs w:val="18"/>
        </w:rPr>
      </w:pPr>
      <w:r>
        <w:rPr>
          <w:sz w:val="18"/>
          <w:szCs w:val="18"/>
        </w:rPr>
        <w:t xml:space="preserve">                           (Устава, положения, доверенности или паспорта)</w:t>
      </w:r>
    </w:p>
    <w:p w:rsidR="007A7974" w:rsidRDefault="007A7974">
      <w:pPr>
        <w:pStyle w:val="ConsPlusNonformat"/>
        <w:rPr>
          <w:sz w:val="18"/>
          <w:szCs w:val="18"/>
        </w:rPr>
      </w:pPr>
      <w:r>
        <w:rPr>
          <w:sz w:val="18"/>
          <w:szCs w:val="18"/>
        </w:rPr>
        <w:t>именуем____  в дальнейшем "Исполнитель", с другой стороны, вместе именуемые</w:t>
      </w:r>
    </w:p>
    <w:p w:rsidR="007A7974" w:rsidRDefault="007A7974">
      <w:pPr>
        <w:pStyle w:val="ConsPlusNonformat"/>
        <w:rPr>
          <w:sz w:val="18"/>
          <w:szCs w:val="18"/>
        </w:rPr>
      </w:pPr>
      <w:r>
        <w:rPr>
          <w:sz w:val="18"/>
          <w:szCs w:val="18"/>
        </w:rPr>
        <w:t>"Стороны", заключили настоящий Договор о нижеследующем:</w:t>
      </w:r>
    </w:p>
    <w:p w:rsidR="007A7974" w:rsidRDefault="007A7974">
      <w:pPr>
        <w:widowControl w:val="0"/>
        <w:autoSpaceDE w:val="0"/>
        <w:autoSpaceDN w:val="0"/>
        <w:adjustRightInd w:val="0"/>
        <w:spacing w:after="0" w:line="240" w:lineRule="auto"/>
        <w:ind w:firstLine="540"/>
        <w:jc w:val="both"/>
        <w:rPr>
          <w:rFonts w:ascii="Calibri" w:hAnsi="Calibri" w:cs="Calibri"/>
          <w:sz w:val="18"/>
          <w:szCs w:val="18"/>
        </w:rPr>
      </w:pPr>
    </w:p>
    <w:p w:rsidR="007A7974" w:rsidRDefault="007A7974">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1. ПРЕДМЕТ ДОГОВОРА</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Исполнитель обязуется по настоящему Договору </w:t>
      </w:r>
      <w:r w:rsidR="008D078C">
        <w:rPr>
          <w:rFonts w:ascii="Calibri" w:hAnsi="Calibri" w:cs="Calibri"/>
        </w:rPr>
        <w:t>приобрести</w:t>
      </w:r>
      <w:r w:rsidR="008D078C" w:rsidRPr="008D078C">
        <w:rPr>
          <w:rFonts w:ascii="Calibri" w:hAnsi="Calibri" w:cs="Calibri"/>
        </w:rPr>
        <w:t xml:space="preserve"> лицензионно</w:t>
      </w:r>
      <w:r w:rsidR="008D078C">
        <w:rPr>
          <w:rFonts w:ascii="Calibri" w:hAnsi="Calibri" w:cs="Calibri"/>
        </w:rPr>
        <w:t>е программное</w:t>
      </w:r>
      <w:r w:rsidR="008D078C" w:rsidRPr="008D078C">
        <w:rPr>
          <w:rFonts w:ascii="Calibri" w:hAnsi="Calibri" w:cs="Calibri"/>
        </w:rPr>
        <w:t xml:space="preserve"> обеспечени</w:t>
      </w:r>
      <w:r w:rsidR="008D078C">
        <w:rPr>
          <w:rFonts w:ascii="Calibri" w:hAnsi="Calibri" w:cs="Calibri"/>
        </w:rPr>
        <w:t>е</w:t>
      </w:r>
      <w:r w:rsidR="008D078C" w:rsidRPr="008D078C">
        <w:rPr>
          <w:rFonts w:ascii="Calibri" w:hAnsi="Calibri" w:cs="Calibri"/>
        </w:rPr>
        <w:t xml:space="preserve"> </w:t>
      </w:r>
      <w:proofErr w:type="spellStart"/>
      <w:r w:rsidR="008D078C" w:rsidRPr="008D078C">
        <w:rPr>
          <w:rFonts w:ascii="Calibri" w:hAnsi="Calibri" w:cs="Calibri"/>
        </w:rPr>
        <w:t>Siemens</w:t>
      </w:r>
      <w:proofErr w:type="spellEnd"/>
      <w:r w:rsidR="008D078C" w:rsidRPr="008D078C">
        <w:rPr>
          <w:rFonts w:ascii="Calibri" w:hAnsi="Calibri" w:cs="Calibri"/>
        </w:rPr>
        <w:t xml:space="preserve"> </w:t>
      </w:r>
      <w:proofErr w:type="spellStart"/>
      <w:r w:rsidR="008D078C" w:rsidRPr="008D078C">
        <w:rPr>
          <w:rFonts w:ascii="Calibri" w:hAnsi="Calibri" w:cs="Calibri"/>
        </w:rPr>
        <w:t>Simatic</w:t>
      </w:r>
      <w:proofErr w:type="spellEnd"/>
      <w:r w:rsidR="008D078C" w:rsidRPr="008D078C">
        <w:rPr>
          <w:rFonts w:ascii="Calibri" w:hAnsi="Calibri" w:cs="Calibri"/>
        </w:rPr>
        <w:t xml:space="preserve"> </w:t>
      </w:r>
      <w:proofErr w:type="spellStart"/>
      <w:r w:rsidR="008D078C" w:rsidRPr="008D078C">
        <w:rPr>
          <w:rFonts w:ascii="Calibri" w:hAnsi="Calibri" w:cs="Calibri"/>
        </w:rPr>
        <w:t>WinnCC</w:t>
      </w:r>
      <w:proofErr w:type="spellEnd"/>
      <w:r w:rsidR="008D078C" w:rsidRPr="008D078C">
        <w:rPr>
          <w:rFonts w:ascii="Calibri" w:hAnsi="Calibri" w:cs="Calibri"/>
        </w:rPr>
        <w:t xml:space="preserve"> 7.0.</w:t>
      </w:r>
      <w:r w:rsidR="008D078C">
        <w:rPr>
          <w:rFonts w:ascii="Calibri" w:hAnsi="Calibri" w:cs="Calibri"/>
        </w:rPr>
        <w:t xml:space="preserve"> и </w:t>
      </w:r>
      <w:r>
        <w:rPr>
          <w:rFonts w:ascii="Calibri" w:hAnsi="Calibri" w:cs="Calibri"/>
        </w:rPr>
        <w:t>разработать по заданию Заказчика</w:t>
      </w:r>
      <w:r w:rsidR="008D078C">
        <w:rPr>
          <w:rFonts w:ascii="Calibri" w:hAnsi="Calibri" w:cs="Calibri"/>
        </w:rPr>
        <w:t xml:space="preserve"> прикладное программное обеспечение</w:t>
      </w:r>
      <w:r w:rsidR="008D078C" w:rsidRPr="008D078C">
        <w:rPr>
          <w:rFonts w:ascii="Calibri" w:hAnsi="Calibri" w:cs="Calibri"/>
        </w:rPr>
        <w:t xml:space="preserve"> д</w:t>
      </w:r>
      <w:r w:rsidR="008D078C">
        <w:rPr>
          <w:rFonts w:ascii="Calibri" w:hAnsi="Calibri" w:cs="Calibri"/>
        </w:rPr>
        <w:t xml:space="preserve">ля логистического контроллера, </w:t>
      </w:r>
      <w:r w:rsidR="008D078C" w:rsidRPr="008D078C">
        <w:rPr>
          <w:rFonts w:ascii="Calibri" w:hAnsi="Calibri" w:cs="Calibri"/>
        </w:rPr>
        <w:t>программно</w:t>
      </w:r>
      <w:r w:rsidR="008D078C">
        <w:rPr>
          <w:rFonts w:ascii="Calibri" w:hAnsi="Calibri" w:cs="Calibri"/>
        </w:rPr>
        <w:t>е обеспечение</w:t>
      </w:r>
      <w:r w:rsidR="008D078C" w:rsidRPr="008D078C">
        <w:rPr>
          <w:rFonts w:ascii="Calibri" w:hAnsi="Calibri" w:cs="Calibri"/>
        </w:rPr>
        <w:t xml:space="preserve"> автоматизированного рабочего места опе</w:t>
      </w:r>
      <w:r w:rsidR="008D078C">
        <w:rPr>
          <w:rFonts w:ascii="Calibri" w:hAnsi="Calibri" w:cs="Calibri"/>
        </w:rPr>
        <w:t xml:space="preserve">ратора </w:t>
      </w:r>
      <w:r w:rsidR="008D078C" w:rsidRPr="008D078C">
        <w:rPr>
          <w:rFonts w:ascii="Calibri" w:hAnsi="Calibri" w:cs="Calibri"/>
        </w:rPr>
        <w:t>на объектах: «Склад нефтепродуктов» и «Расходный склад компаундирования ГСМ» ОАО «Я</w:t>
      </w:r>
      <w:r w:rsidR="008D078C">
        <w:rPr>
          <w:rFonts w:ascii="Calibri" w:hAnsi="Calibri" w:cs="Calibri"/>
        </w:rPr>
        <w:t xml:space="preserve">ТЭК» на 2 км. </w:t>
      </w:r>
      <w:proofErr w:type="spellStart"/>
      <w:r w:rsidR="008D078C">
        <w:rPr>
          <w:rFonts w:ascii="Calibri" w:hAnsi="Calibri" w:cs="Calibri"/>
        </w:rPr>
        <w:t>Маганского</w:t>
      </w:r>
      <w:proofErr w:type="spellEnd"/>
      <w:r w:rsidR="008D078C">
        <w:rPr>
          <w:rFonts w:ascii="Calibri" w:hAnsi="Calibri" w:cs="Calibri"/>
        </w:rPr>
        <w:t xml:space="preserve"> тракта</w:t>
      </w:r>
      <w:r>
        <w:rPr>
          <w:rFonts w:ascii="Calibri" w:hAnsi="Calibri" w:cs="Calibri"/>
        </w:rPr>
        <w:t>, а Заказчик обязуется принять результат работ в виде материального носителя, на котором сохранена Программа, и оплатить работы в соответствии с условиями настоящего Договора.</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Характеристики Программы определены в Техническом задании Заказчика (Приложение N ___ к настоящему Договору, являющееся его неотъемлемой частью).</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создания Программы: ____________________________.</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Практическое назначение Программы: _______________________.</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Исключительное право на разработанное по настоящему Договору программное обеспечение принадлежит Заказчику </w:t>
      </w:r>
      <w:hyperlink w:anchor="Par96" w:history="1">
        <w:r>
          <w:rPr>
            <w:rFonts w:ascii="Calibri" w:hAnsi="Calibri" w:cs="Calibri"/>
            <w:color w:val="0000FF"/>
          </w:rPr>
          <w:t>&lt;1&gt;</w:t>
        </w:r>
      </w:hyperlink>
      <w:r>
        <w:rPr>
          <w:rFonts w:ascii="Calibri" w:hAnsi="Calibri" w:cs="Calibri"/>
        </w:rPr>
        <w:t>.</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2. ПРАВА И ОБЯЗАННОСТИ СТОРОН</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Заказчик обязуется:</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Не позднее _____ с момента подписания Сторонами настоящего Договора предоставить Исполнителю Техническое задание, в котором должны быть определены требования Заказчика к Программе, ее функционированию и характеристикам.</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технологии программирования и алгоритмов работы остается за Исполнителем.</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Не позднее ______ с момента получения от Исполнителя </w:t>
      </w:r>
      <w:hyperlink r:id="rId5" w:history="1">
        <w:r>
          <w:rPr>
            <w:rFonts w:ascii="Calibri" w:hAnsi="Calibri" w:cs="Calibri"/>
            <w:color w:val="0000FF"/>
          </w:rPr>
          <w:t>сметы</w:t>
        </w:r>
      </w:hyperlink>
      <w:r>
        <w:rPr>
          <w:rFonts w:ascii="Calibri" w:hAnsi="Calibri" w:cs="Calibri"/>
        </w:rPr>
        <w:t xml:space="preserve"> работ (Приложение N ___ к настоящему Договору, являющееся его неотъемлемой частью), в которой определяются последовательность действий Исполнителя, сроки выполнения работ и стоимость работ, утвердить смету или предоставить Исполнителю возражения по существу.</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В порядке и на условиях, предусмотренных настоящим Договором, оплатить работу Исполнителя.</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Не менять программный код разработанной Исполнителем по настоящему Договору Программы.</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В течение _____ дней после окончания работ или после получения уведомления Исполнителя о досрочном окончании работ принять работы по Акту выполненных работ.</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Исполнитель обязуется:</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Не позднее ______ с момента получения от Заказчика Технического задания составить смету работ и передать ее на утверждение Заказчику.</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Приступить к выполнению работ не позднее ______ с момента утверждения сметы Заказчиком.</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2.2.3. Выполнить работы, указанные в Техническом задании, в сроки, соответствующие смете работ. При этом конечный срок выполнения работ должен быть не позднее "___"_________ ____ </w:t>
      </w:r>
      <w:proofErr w:type="gramStart"/>
      <w:r>
        <w:rPr>
          <w:rFonts w:ascii="Calibri" w:hAnsi="Calibri" w:cs="Calibri"/>
        </w:rPr>
        <w:t>г</w:t>
      </w:r>
      <w:proofErr w:type="gramEnd"/>
      <w:r>
        <w:rPr>
          <w:rFonts w:ascii="Calibri" w:hAnsi="Calibri" w:cs="Calibri"/>
        </w:rPr>
        <w:t>.</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Сообщить Заказчику об окончании работ в случае их досрочного выполнения.</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 В срок, установленный сметой работ, выполнить работу по созданию Программы и передать результат работ в виде материального носителя, на котором сохранена Программа, по </w:t>
      </w:r>
      <w:hyperlink r:id="rId6" w:history="1">
        <w:r>
          <w:rPr>
            <w:rFonts w:ascii="Calibri" w:hAnsi="Calibri" w:cs="Calibri"/>
            <w:color w:val="0000FF"/>
          </w:rPr>
          <w:t>Акту</w:t>
        </w:r>
      </w:hyperlink>
      <w:r>
        <w:rPr>
          <w:rFonts w:ascii="Calibri" w:hAnsi="Calibri" w:cs="Calibri"/>
        </w:rPr>
        <w:t xml:space="preserve"> выполненных работ (Приложение N ___ к настоящему Договору, являющееся его неотъемлемой частью). Одновременно с </w:t>
      </w:r>
      <w:hyperlink r:id="rId7" w:history="1">
        <w:r>
          <w:rPr>
            <w:rFonts w:ascii="Calibri" w:hAnsi="Calibri" w:cs="Calibri"/>
            <w:color w:val="0000FF"/>
          </w:rPr>
          <w:t>Актом</w:t>
        </w:r>
      </w:hyperlink>
      <w:r>
        <w:rPr>
          <w:rFonts w:ascii="Calibri" w:hAnsi="Calibri" w:cs="Calibri"/>
        </w:rPr>
        <w:t xml:space="preserve"> выполненных работ предоставить Заказчику счет на оплату стоимости работ, указанной в </w:t>
      </w:r>
      <w:hyperlink r:id="rId8" w:history="1">
        <w:r>
          <w:rPr>
            <w:rFonts w:ascii="Calibri" w:hAnsi="Calibri" w:cs="Calibri"/>
            <w:color w:val="0000FF"/>
          </w:rPr>
          <w:t>смете</w:t>
        </w:r>
      </w:hyperlink>
      <w:r>
        <w:rPr>
          <w:rFonts w:ascii="Calibri" w:hAnsi="Calibri" w:cs="Calibri"/>
        </w:rPr>
        <w:t xml:space="preserve"> работ (Приложение N ___).</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Обучить работе с Программой Заказчика и/или представител</w:t>
      </w:r>
      <w:proofErr w:type="gramStart"/>
      <w:r>
        <w:rPr>
          <w:rFonts w:ascii="Calibri" w:hAnsi="Calibri" w:cs="Calibri"/>
        </w:rPr>
        <w:t>я(</w:t>
      </w:r>
      <w:proofErr w:type="gramEnd"/>
      <w:r>
        <w:rPr>
          <w:rFonts w:ascii="Calibri" w:hAnsi="Calibri" w:cs="Calibri"/>
        </w:rPr>
        <w:t>ей) Заказчика и в течение срока действия настоящего Договора оказывать бесплатную консультационную помощь.</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Заказчик вправе подать </w:t>
      </w:r>
      <w:proofErr w:type="gramStart"/>
      <w:r>
        <w:rPr>
          <w:rFonts w:ascii="Calibri" w:hAnsi="Calibri" w:cs="Calibri"/>
        </w:rPr>
        <w:t>в федеральный орган исполнительной власти по интеллектуальной собственности заявление о государственной регистрации Программы с указанием себя в качестве</w:t>
      </w:r>
      <w:proofErr w:type="gramEnd"/>
      <w:r>
        <w:rPr>
          <w:rFonts w:ascii="Calibri" w:hAnsi="Calibri" w:cs="Calibri"/>
        </w:rPr>
        <w:t xml:space="preserve"> правообладателя с указанием Исполнителя в качестве автора.</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Стороны вправе расторгнуть настоящий Договор по взаимному согласию или в одностороннем порядке в случаях, предусмотренных </w:t>
      </w:r>
      <w:hyperlink r:id="rId9" w:history="1">
        <w:r>
          <w:rPr>
            <w:rFonts w:ascii="Calibri" w:hAnsi="Calibri" w:cs="Calibri"/>
            <w:color w:val="0000FF"/>
          </w:rPr>
          <w:t>п. 5 ст. 709</w:t>
        </w:r>
      </w:hyperlink>
      <w:r>
        <w:rPr>
          <w:rFonts w:ascii="Calibri" w:hAnsi="Calibri" w:cs="Calibri"/>
        </w:rPr>
        <w:t xml:space="preserve">, </w:t>
      </w:r>
      <w:hyperlink r:id="rId10" w:history="1">
        <w:r>
          <w:rPr>
            <w:rFonts w:ascii="Calibri" w:hAnsi="Calibri" w:cs="Calibri"/>
            <w:color w:val="0000FF"/>
          </w:rPr>
          <w:t>п. п. 2</w:t>
        </w:r>
      </w:hyperlink>
      <w:r>
        <w:rPr>
          <w:rFonts w:ascii="Calibri" w:hAnsi="Calibri" w:cs="Calibri"/>
        </w:rPr>
        <w:t xml:space="preserve"> - </w:t>
      </w:r>
      <w:hyperlink r:id="rId11" w:history="1">
        <w:r>
          <w:rPr>
            <w:rFonts w:ascii="Calibri" w:hAnsi="Calibri" w:cs="Calibri"/>
            <w:color w:val="0000FF"/>
          </w:rPr>
          <w:t>3 ст. 715</w:t>
        </w:r>
      </w:hyperlink>
      <w:r>
        <w:rPr>
          <w:rFonts w:ascii="Calibri" w:hAnsi="Calibri" w:cs="Calibri"/>
        </w:rPr>
        <w:t xml:space="preserve">, </w:t>
      </w:r>
      <w:hyperlink r:id="rId12" w:history="1">
        <w:r>
          <w:rPr>
            <w:rFonts w:ascii="Calibri" w:hAnsi="Calibri" w:cs="Calibri"/>
            <w:color w:val="0000FF"/>
          </w:rPr>
          <w:t>п. 3 ст. 716</w:t>
        </w:r>
      </w:hyperlink>
      <w:r>
        <w:rPr>
          <w:rFonts w:ascii="Calibri" w:hAnsi="Calibri" w:cs="Calibri"/>
        </w:rPr>
        <w:t xml:space="preserve">, </w:t>
      </w:r>
      <w:hyperlink r:id="rId13" w:history="1">
        <w:r>
          <w:rPr>
            <w:rFonts w:ascii="Calibri" w:hAnsi="Calibri" w:cs="Calibri"/>
            <w:color w:val="0000FF"/>
          </w:rPr>
          <w:t>ст. 717</w:t>
        </w:r>
      </w:hyperlink>
      <w:r>
        <w:rPr>
          <w:rFonts w:ascii="Calibri" w:hAnsi="Calibri" w:cs="Calibri"/>
        </w:rPr>
        <w:t xml:space="preserve">, </w:t>
      </w:r>
      <w:hyperlink r:id="rId14" w:history="1">
        <w:r>
          <w:rPr>
            <w:rFonts w:ascii="Calibri" w:hAnsi="Calibri" w:cs="Calibri"/>
            <w:color w:val="0000FF"/>
          </w:rPr>
          <w:t>п. 2 ст. 719</w:t>
        </w:r>
      </w:hyperlink>
      <w:r>
        <w:rPr>
          <w:rFonts w:ascii="Calibri" w:hAnsi="Calibri" w:cs="Calibri"/>
        </w:rPr>
        <w:t xml:space="preserve">, </w:t>
      </w:r>
      <w:hyperlink r:id="rId15" w:history="1">
        <w:r>
          <w:rPr>
            <w:rFonts w:ascii="Calibri" w:hAnsi="Calibri" w:cs="Calibri"/>
            <w:color w:val="0000FF"/>
          </w:rPr>
          <w:t>п. 3 ст. 723</w:t>
        </w:r>
      </w:hyperlink>
      <w:r>
        <w:rPr>
          <w:rFonts w:ascii="Calibri" w:hAnsi="Calibri" w:cs="Calibri"/>
        </w:rPr>
        <w:t xml:space="preserve"> Гражданского кодекса Российской Федерации, при условии письменного уведомления контрагента о расторжении не менее чем за _____ до даты предполагаемого расторжения.</w:t>
      </w:r>
      <w:proofErr w:type="gramEnd"/>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3. СТОИМОСТЬ РАБОТ И ПОРЯДОК ОПЛАТЫ</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Общая стоимость работ и стоимость каждого этапа работ определена в </w:t>
      </w:r>
      <w:hyperlink r:id="rId16" w:history="1">
        <w:r>
          <w:rPr>
            <w:rFonts w:ascii="Calibri" w:hAnsi="Calibri" w:cs="Calibri"/>
            <w:color w:val="0000FF"/>
          </w:rPr>
          <w:t>смете</w:t>
        </w:r>
      </w:hyperlink>
      <w:r>
        <w:rPr>
          <w:rFonts w:ascii="Calibri" w:hAnsi="Calibri" w:cs="Calibri"/>
        </w:rPr>
        <w:t xml:space="preserve"> работ (Приложение N ___).</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Заказчик обязан оплатить работу Исполнителя в течение ________ банковских дней с момента получения оригинала счета Исполнителя.</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4. ОТВЕТСТВЕННОСТЬ СТОРОН И ПОРЯДОК РАЗРЕШЕНИЯ СПОРОВ</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Споры и разногласия между Сторонами по данному Договору разрешаются путем переговоров, а в случае невозможности достижения решения - в суде в соответствии с действующим законодательством Российской Федерации.</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случае нарушения Заказчиком срока оплаты выполненных работ Исполнитель вправе потребовать от Заказчика уплаты пени в размере и на условиях, предусмотренных действующим законодательством Российской Федерации.</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случае нарушения Исполнителем сроков выполнения работ и передачи программного обеспечения Заказчику Заказчик вправе потребовать от Исполнителя уплаты неустойки в размере _____ руб. за каждый день просрочки </w:t>
      </w:r>
      <w:hyperlink w:anchor="Par99" w:history="1">
        <w:r>
          <w:rPr>
            <w:rFonts w:ascii="Calibri" w:hAnsi="Calibri" w:cs="Calibri"/>
            <w:color w:val="0000FF"/>
          </w:rPr>
          <w:t>&lt;*&gt;</w:t>
        </w:r>
      </w:hyperlink>
      <w:r>
        <w:rPr>
          <w:rFonts w:ascii="Calibri" w:hAnsi="Calibri" w:cs="Calibri"/>
        </w:rPr>
        <w:t>.</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5. НЕПРЕОДОЛИМАЯ СИЛА (ФОРС-МАЖОРНЫЕ ОБСТОЯТЕЛЬСТВА)</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Стороны освобождаются от ответственности за неисполнение или ненадлежащее исполнение своих обязательств по настоящему Договору, если неисполнение явилось следствием непредвиденных обстоятельств непреодолимой силы, а именно: _______________________.</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6. ЗАКЛЮЧИТЕЛЬНЫЕ ПОЛОЖЕНИЯ</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Каждая из Сторон обязуется письменно уведомить другую Сторону об изменении своего местонахождения или банковских реквизитов не позднее _________ до даты наступления изменений.</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Гарантийный срок Исполнителя на Программу составляет: ____. В период гарантийного срока Исполнитель обязан в течение _______ с момента получения запроса Заказчика устранять дефекты Программы в случае их возникновения.</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Неотъемлемыми частями настоящего Договора являются следующие Приложения:</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6.3.1. Техническое задание Заказчика (Приложение N ___).</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6.3.2. </w:t>
      </w:r>
      <w:hyperlink r:id="rId17" w:history="1">
        <w:r>
          <w:rPr>
            <w:rFonts w:ascii="Calibri" w:hAnsi="Calibri" w:cs="Calibri"/>
            <w:color w:val="0000FF"/>
          </w:rPr>
          <w:t>Смета</w:t>
        </w:r>
      </w:hyperlink>
      <w:r>
        <w:rPr>
          <w:rFonts w:ascii="Calibri" w:hAnsi="Calibri" w:cs="Calibri"/>
        </w:rPr>
        <w:t xml:space="preserve"> работ (Приложение N ___).</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6.3.3. </w:t>
      </w:r>
      <w:hyperlink r:id="rId18" w:history="1">
        <w:r>
          <w:rPr>
            <w:rFonts w:ascii="Calibri" w:hAnsi="Calibri" w:cs="Calibri"/>
            <w:color w:val="0000FF"/>
          </w:rPr>
          <w:t>Акт</w:t>
        </w:r>
      </w:hyperlink>
      <w:r>
        <w:rPr>
          <w:rFonts w:ascii="Calibri" w:hAnsi="Calibri" w:cs="Calibri"/>
        </w:rPr>
        <w:t xml:space="preserve"> выполненных работ (Приложение N ___).</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Настоящий Договор вступает в силу с момента его подписания и действует до полного исполнения Сторонами своих обязательств по Договору.</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7. РЕКВИЗИТЫ И ПОДПИСИ СТОРОН</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______________________________________________________</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________________________________________________________________</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________________________________________________________________</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___________________________________________________</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________________________________________________________________</w:t>
      </w: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________________________________________________________________</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autoSpaceDE w:val="0"/>
        <w:autoSpaceDN w:val="0"/>
        <w:adjustRightInd w:val="0"/>
        <w:spacing w:after="0" w:line="240" w:lineRule="auto"/>
        <w:jc w:val="center"/>
        <w:rPr>
          <w:rFonts w:ascii="Calibri" w:hAnsi="Calibri" w:cs="Calibri"/>
        </w:rPr>
      </w:pPr>
      <w:r>
        <w:rPr>
          <w:rFonts w:ascii="Calibri" w:hAnsi="Calibri" w:cs="Calibri"/>
        </w:rPr>
        <w:t>ПОДПИСИ СТОРОН:</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pStyle w:val="ConsPlusNonformat"/>
        <w:rPr>
          <w:sz w:val="18"/>
          <w:szCs w:val="18"/>
        </w:rPr>
      </w:pPr>
      <w:r>
        <w:rPr>
          <w:sz w:val="18"/>
          <w:szCs w:val="18"/>
        </w:rPr>
        <w:t xml:space="preserve">             Заказчик:                                 Исполнитель:</w:t>
      </w:r>
    </w:p>
    <w:p w:rsidR="007A7974" w:rsidRDefault="007A7974">
      <w:pPr>
        <w:pStyle w:val="ConsPlusNonformat"/>
        <w:rPr>
          <w:sz w:val="18"/>
          <w:szCs w:val="18"/>
        </w:rPr>
      </w:pPr>
      <w:r>
        <w:rPr>
          <w:sz w:val="18"/>
          <w:szCs w:val="18"/>
        </w:rPr>
        <w:t xml:space="preserve">    ___________/_______________/               ___________/_______________/</w:t>
      </w:r>
    </w:p>
    <w:p w:rsidR="007A7974" w:rsidRDefault="007A7974">
      <w:pPr>
        <w:pStyle w:val="ConsPlusNonformat"/>
        <w:rPr>
          <w:sz w:val="18"/>
          <w:szCs w:val="18"/>
        </w:rPr>
      </w:pPr>
      <w:r>
        <w:rPr>
          <w:sz w:val="18"/>
          <w:szCs w:val="18"/>
        </w:rPr>
        <w:t xml:space="preserve">     (подпись)      (Ф.И.О.)                    (подпись)      (Ф.И.О.)</w:t>
      </w:r>
    </w:p>
    <w:p w:rsidR="007A7974" w:rsidRDefault="007A7974">
      <w:pPr>
        <w:pStyle w:val="ConsPlusNonformat"/>
        <w:rPr>
          <w:sz w:val="18"/>
          <w:szCs w:val="18"/>
        </w:rPr>
      </w:pPr>
    </w:p>
    <w:p w:rsidR="007A7974" w:rsidRDefault="007A7974">
      <w:pPr>
        <w:pStyle w:val="ConsPlusNonformat"/>
        <w:rPr>
          <w:sz w:val="18"/>
          <w:szCs w:val="18"/>
        </w:rPr>
      </w:pPr>
      <w:r>
        <w:rPr>
          <w:sz w:val="18"/>
          <w:szCs w:val="18"/>
        </w:rPr>
        <w:t xml:space="preserve">                М.П.                                       М.П.</w:t>
      </w:r>
    </w:p>
    <w:p w:rsidR="007A7974" w:rsidRDefault="007A7974">
      <w:pPr>
        <w:widowControl w:val="0"/>
        <w:autoSpaceDE w:val="0"/>
        <w:autoSpaceDN w:val="0"/>
        <w:adjustRightInd w:val="0"/>
        <w:spacing w:after="0" w:line="240" w:lineRule="auto"/>
        <w:ind w:firstLine="540"/>
        <w:jc w:val="both"/>
        <w:rPr>
          <w:rFonts w:ascii="Calibri" w:hAnsi="Calibri" w:cs="Calibri"/>
          <w:sz w:val="18"/>
          <w:szCs w:val="18"/>
        </w:rPr>
      </w:pPr>
    </w:p>
    <w:p w:rsidR="007A7974" w:rsidRDefault="007A79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A7974" w:rsidRDefault="007A7974">
      <w:pPr>
        <w:widowControl w:val="0"/>
        <w:autoSpaceDE w:val="0"/>
        <w:autoSpaceDN w:val="0"/>
        <w:adjustRightInd w:val="0"/>
        <w:spacing w:after="0" w:line="240" w:lineRule="auto"/>
        <w:ind w:firstLine="540"/>
        <w:jc w:val="both"/>
        <w:rPr>
          <w:rFonts w:ascii="Calibri" w:hAnsi="Calibri" w:cs="Calibri"/>
        </w:rPr>
      </w:pPr>
      <w:bookmarkStart w:id="1" w:name="Par96"/>
      <w:bookmarkEnd w:id="1"/>
      <w:r>
        <w:rPr>
          <w:rFonts w:ascii="Calibri" w:hAnsi="Calibri" w:cs="Calibri"/>
        </w:rPr>
        <w:t>&lt;1</w:t>
      </w:r>
      <w:proofErr w:type="gramStart"/>
      <w:r>
        <w:rPr>
          <w:rFonts w:ascii="Calibri" w:hAnsi="Calibri" w:cs="Calibri"/>
        </w:rPr>
        <w:t>&gt; В</w:t>
      </w:r>
      <w:proofErr w:type="gramEnd"/>
      <w:r>
        <w:rPr>
          <w:rFonts w:ascii="Calibri" w:hAnsi="Calibri" w:cs="Calibri"/>
        </w:rPr>
        <w:t xml:space="preserve"> соответствии с </w:t>
      </w:r>
      <w:hyperlink r:id="rId19" w:history="1">
        <w:r>
          <w:rPr>
            <w:rFonts w:ascii="Calibri" w:hAnsi="Calibri" w:cs="Calibri"/>
            <w:color w:val="0000FF"/>
          </w:rPr>
          <w:t>п. 1 ст. 1296</w:t>
        </w:r>
      </w:hyperlink>
      <w:r>
        <w:rPr>
          <w:rFonts w:ascii="Calibri" w:hAnsi="Calibri" w:cs="Calibri"/>
        </w:rPr>
        <w:t xml:space="preserve"> ГК РФ договором может быть предусмотрено иное.</w:t>
      </w:r>
    </w:p>
    <w:p w:rsidR="007A7974" w:rsidRDefault="007A79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таком случае, т.е. когда в соответствии с договором между подрядчиком (исполнителем) и заказчиком исключительное право на программу для ЭВМ или базу данных принадлежит подрядчику (исполнителю), заказчик вправе использовать такую программу или такую базу данных для собственных нужд на условиях безвозмездной простой (неисключительной) лицензии в течение всего срока действия исключительного права (</w:t>
      </w:r>
      <w:hyperlink r:id="rId20" w:history="1">
        <w:r>
          <w:rPr>
            <w:rFonts w:ascii="Calibri" w:hAnsi="Calibri" w:cs="Calibri"/>
            <w:color w:val="0000FF"/>
          </w:rPr>
          <w:t>п. 3 ст. 1296</w:t>
        </w:r>
      </w:hyperlink>
      <w:r>
        <w:rPr>
          <w:rFonts w:ascii="Calibri" w:hAnsi="Calibri" w:cs="Calibri"/>
        </w:rPr>
        <w:t xml:space="preserve"> ГК РФ).</w:t>
      </w:r>
      <w:proofErr w:type="gramEnd"/>
    </w:p>
    <w:p w:rsidR="007A7974" w:rsidRDefault="007A7974">
      <w:pPr>
        <w:widowControl w:val="0"/>
        <w:autoSpaceDE w:val="0"/>
        <w:autoSpaceDN w:val="0"/>
        <w:adjustRightInd w:val="0"/>
        <w:spacing w:after="0" w:line="240" w:lineRule="auto"/>
        <w:ind w:firstLine="540"/>
        <w:jc w:val="both"/>
        <w:rPr>
          <w:rFonts w:ascii="Calibri" w:hAnsi="Calibri" w:cs="Calibri"/>
        </w:rPr>
      </w:pPr>
      <w:bookmarkStart w:id="2" w:name="Par98"/>
      <w:bookmarkEnd w:id="2"/>
      <w:r>
        <w:rPr>
          <w:rFonts w:ascii="Calibri" w:hAnsi="Calibri" w:cs="Calibri"/>
        </w:rPr>
        <w:t>&lt;2</w:t>
      </w:r>
      <w:proofErr w:type="gramStart"/>
      <w:r>
        <w:rPr>
          <w:rFonts w:ascii="Calibri" w:hAnsi="Calibri" w:cs="Calibri"/>
        </w:rPr>
        <w:t>&gt; В</w:t>
      </w:r>
      <w:proofErr w:type="gramEnd"/>
      <w:r>
        <w:rPr>
          <w:rFonts w:ascii="Calibri" w:hAnsi="Calibri" w:cs="Calibri"/>
        </w:rPr>
        <w:t xml:space="preserve"> соответствии с </w:t>
      </w:r>
      <w:hyperlink r:id="rId21" w:history="1">
        <w:r>
          <w:rPr>
            <w:rFonts w:ascii="Calibri" w:hAnsi="Calibri" w:cs="Calibri"/>
            <w:color w:val="0000FF"/>
          </w:rPr>
          <w:t>п. 2 ст. 1296</w:t>
        </w:r>
      </w:hyperlink>
      <w:r>
        <w:rPr>
          <w:rFonts w:ascii="Calibri" w:hAnsi="Calibri" w:cs="Calibri"/>
        </w:rPr>
        <w:t xml:space="preserve"> ГК РФ договором может быть предусмотрено иное.</w:t>
      </w:r>
    </w:p>
    <w:p w:rsidR="007A7974" w:rsidRDefault="007A7974">
      <w:pPr>
        <w:widowControl w:val="0"/>
        <w:autoSpaceDE w:val="0"/>
        <w:autoSpaceDN w:val="0"/>
        <w:adjustRightInd w:val="0"/>
        <w:spacing w:after="0" w:line="240" w:lineRule="auto"/>
        <w:ind w:firstLine="540"/>
        <w:jc w:val="both"/>
        <w:rPr>
          <w:rFonts w:ascii="Calibri" w:hAnsi="Calibri" w:cs="Calibri"/>
        </w:rPr>
      </w:pPr>
      <w:bookmarkStart w:id="3" w:name="Par99"/>
      <w:bookmarkEnd w:id="3"/>
      <w:r>
        <w:rPr>
          <w:rFonts w:ascii="Calibri" w:hAnsi="Calibri" w:cs="Calibri"/>
        </w:rPr>
        <w:t>&lt;3</w:t>
      </w:r>
      <w:proofErr w:type="gramStart"/>
      <w:r>
        <w:rPr>
          <w:rFonts w:ascii="Calibri" w:hAnsi="Calibri" w:cs="Calibri"/>
        </w:rPr>
        <w:t>&gt; В</w:t>
      </w:r>
      <w:proofErr w:type="gramEnd"/>
      <w:r>
        <w:rPr>
          <w:rFonts w:ascii="Calibri" w:hAnsi="Calibri" w:cs="Calibri"/>
        </w:rPr>
        <w:t xml:space="preserve"> соответствии с </w:t>
      </w:r>
      <w:hyperlink r:id="rId22" w:history="1">
        <w:r>
          <w:rPr>
            <w:rFonts w:ascii="Calibri" w:hAnsi="Calibri" w:cs="Calibri"/>
            <w:color w:val="0000FF"/>
          </w:rPr>
          <w:t>п. 2 ст. 1290</w:t>
        </w:r>
      </w:hyperlink>
      <w:r>
        <w:rPr>
          <w:rFonts w:ascii="Calibri" w:hAnsi="Calibri" w:cs="Calibri"/>
        </w:rPr>
        <w:t xml:space="preserve"> ГК РФ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7A7974" w:rsidRDefault="007A7974">
      <w:pPr>
        <w:widowControl w:val="0"/>
        <w:autoSpaceDE w:val="0"/>
        <w:autoSpaceDN w:val="0"/>
        <w:adjustRightInd w:val="0"/>
        <w:spacing w:after="0" w:line="240" w:lineRule="auto"/>
        <w:ind w:firstLine="540"/>
        <w:jc w:val="both"/>
        <w:rPr>
          <w:rFonts w:ascii="Calibri" w:hAnsi="Calibri" w:cs="Calibri"/>
        </w:rPr>
      </w:pPr>
    </w:p>
    <w:p w:rsidR="007A7974" w:rsidRDefault="007A797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7974" w:rsidRDefault="007A7974"/>
    <w:sectPr w:rsidR="007A7974" w:rsidSect="00171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74"/>
    <w:rsid w:val="0027599C"/>
    <w:rsid w:val="005D6E7A"/>
    <w:rsid w:val="007A7974"/>
    <w:rsid w:val="008D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A79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A79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819EE8F8788F9DEE344110D097215B85EF81DB757F2E1B7C6DA4D7j4A1H" TargetMode="External"/><Relationship Id="rId13" Type="http://schemas.openxmlformats.org/officeDocument/2006/relationships/hyperlink" Target="consultantplus://offline/ref=80819EE8F8788F9DEE345D10D797215B82EB82D87F7073117434A8D54668DF97A0DC54152ECA392Dj1AAH" TargetMode="External"/><Relationship Id="rId18" Type="http://schemas.openxmlformats.org/officeDocument/2006/relationships/hyperlink" Target="consultantplus://offline/ref=80819EE8F8788F9DEE344110D097215B85EF81DB7B7F2E1B7C6DA4D7j4A1H" TargetMode="External"/><Relationship Id="rId3" Type="http://schemas.openxmlformats.org/officeDocument/2006/relationships/settings" Target="settings.xml"/><Relationship Id="rId21" Type="http://schemas.openxmlformats.org/officeDocument/2006/relationships/hyperlink" Target="consultantplus://offline/ref=80819EE8F8788F9DEE345D10D797215B82EA81D3747C73117434A8D54668DF97A0DC54152ECB3D2Dj1A2H" TargetMode="External"/><Relationship Id="rId7" Type="http://schemas.openxmlformats.org/officeDocument/2006/relationships/hyperlink" Target="consultantplus://offline/ref=80819EE8F8788F9DEE344110D097215B85EF81DB7B7F2E1B7C6DA4D7j4A1H" TargetMode="External"/><Relationship Id="rId12" Type="http://schemas.openxmlformats.org/officeDocument/2006/relationships/hyperlink" Target="consultantplus://offline/ref=80819EE8F8788F9DEE345D10D797215B82EB82D87F7073117434A8D54668DF97A0DC54152ECA392Dj1A5H" TargetMode="External"/><Relationship Id="rId17" Type="http://schemas.openxmlformats.org/officeDocument/2006/relationships/hyperlink" Target="consultantplus://offline/ref=80819EE8F8788F9DEE344110D097215B85EF81DB757F2E1B7C6DA4D7j4A1H" TargetMode="External"/><Relationship Id="rId2" Type="http://schemas.microsoft.com/office/2007/relationships/stylesWithEffects" Target="stylesWithEffects.xml"/><Relationship Id="rId16" Type="http://schemas.openxmlformats.org/officeDocument/2006/relationships/hyperlink" Target="consultantplus://offline/ref=80819EE8F8788F9DEE344110D097215B85EF81DB757F2E1B7C6DA4D7j4A1H" TargetMode="External"/><Relationship Id="rId20" Type="http://schemas.openxmlformats.org/officeDocument/2006/relationships/hyperlink" Target="consultantplus://offline/ref=80819EE8F8788F9DEE345D10D797215B82EA81D3747C73117434A8D54668DF97A0DC54152ECB3D2Dj1A3H" TargetMode="External"/><Relationship Id="rId1" Type="http://schemas.openxmlformats.org/officeDocument/2006/relationships/styles" Target="styles.xml"/><Relationship Id="rId6" Type="http://schemas.openxmlformats.org/officeDocument/2006/relationships/hyperlink" Target="consultantplus://offline/ref=80819EE8F8788F9DEE344110D097215B85EF81DB7B7F2E1B7C6DA4D7j4A1H" TargetMode="External"/><Relationship Id="rId11" Type="http://schemas.openxmlformats.org/officeDocument/2006/relationships/hyperlink" Target="consultantplus://offline/ref=80819EE8F8788F9DEE345D10D797215B82EB82D87F7073117434A8D54668DF97A0DC54152ECA392Dj1A2H" TargetMode="External"/><Relationship Id="rId24" Type="http://schemas.openxmlformats.org/officeDocument/2006/relationships/theme" Target="theme/theme1.xml"/><Relationship Id="rId5" Type="http://schemas.openxmlformats.org/officeDocument/2006/relationships/hyperlink" Target="consultantplus://offline/ref=80819EE8F8788F9DEE344110D097215B85EF81DB757F2E1B7C6DA4D7j4A1H" TargetMode="External"/><Relationship Id="rId15" Type="http://schemas.openxmlformats.org/officeDocument/2006/relationships/hyperlink" Target="consultantplus://offline/ref=80819EE8F8788F9DEE345D10D797215B82EB82D87F7073117434A8D54668DF97A0DC54152ECA3824j1AAH" TargetMode="External"/><Relationship Id="rId23" Type="http://schemas.openxmlformats.org/officeDocument/2006/relationships/fontTable" Target="fontTable.xml"/><Relationship Id="rId10" Type="http://schemas.openxmlformats.org/officeDocument/2006/relationships/hyperlink" Target="consultantplus://offline/ref=80819EE8F8788F9DEE345D10D797215B82EB82D87F7073117434A8D54668DF97A0DC54152ECA3922j1ABH" TargetMode="External"/><Relationship Id="rId19" Type="http://schemas.openxmlformats.org/officeDocument/2006/relationships/hyperlink" Target="consultantplus://offline/ref=80819EE8F8788F9DEE345D10D797215B82EA81D3747C73117434A8D54668DF97A0DC54152ECB3D22j1ABH" TargetMode="External"/><Relationship Id="rId4" Type="http://schemas.openxmlformats.org/officeDocument/2006/relationships/webSettings" Target="webSettings.xml"/><Relationship Id="rId9" Type="http://schemas.openxmlformats.org/officeDocument/2006/relationships/hyperlink" Target="consultantplus://offline/ref=80819EE8F8788F9DEE345D10D797215B82EB82D87F7073117434A8D54668DF97A0DC54152ECA3920j1ABH" TargetMode="External"/><Relationship Id="rId14" Type="http://schemas.openxmlformats.org/officeDocument/2006/relationships/hyperlink" Target="consultantplus://offline/ref=80819EE8F8788F9DEE345D10D797215B82EB82D87F7073117434A8D54668DF97A0DC54152ECA392Cj1A4H" TargetMode="External"/><Relationship Id="rId22" Type="http://schemas.openxmlformats.org/officeDocument/2006/relationships/hyperlink" Target="consultantplus://offline/ref=80819EE8F8788F9DEE345D10D797215B82EA81D3747C73117434A8D54668DF97A0DC54152ECB3D20j1A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1598</Words>
  <Characters>9113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Томская Наталья Ивановна</dc:creator>
  <cp:lastModifiedBy>Томская Наталья Ивановна</cp:lastModifiedBy>
  <cp:revision>4</cp:revision>
  <dcterms:created xsi:type="dcterms:W3CDTF">2013-01-23T07:00:00Z</dcterms:created>
  <dcterms:modified xsi:type="dcterms:W3CDTF">2013-01-24T05:01:00Z</dcterms:modified>
</cp:coreProperties>
</file>