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3E8A" w:rsidRPr="00AA31FA" w:rsidRDefault="00793E8A" w:rsidP="00793E8A">
      <w:pPr>
        <w:jc w:val="right"/>
        <w:rPr>
          <w:b/>
          <w:bCs/>
        </w:rPr>
      </w:pPr>
      <w:r w:rsidRPr="00AA31FA">
        <w:rPr>
          <w:b/>
          <w:bCs/>
        </w:rPr>
        <w:t xml:space="preserve">Приложение № </w:t>
      </w:r>
      <w:r w:rsidR="00037F13" w:rsidRPr="007F6CEC">
        <w:rPr>
          <w:b/>
          <w:bCs/>
        </w:rPr>
        <w:t>3</w:t>
      </w:r>
      <w:r w:rsidRPr="00AA31FA">
        <w:rPr>
          <w:b/>
          <w:bCs/>
        </w:rPr>
        <w:t xml:space="preserve"> к </w:t>
      </w:r>
      <w:r w:rsidR="004A3B83">
        <w:rPr>
          <w:b/>
          <w:bCs/>
        </w:rPr>
        <w:t>ТЗ</w:t>
      </w:r>
      <w:r w:rsidRPr="00AA31FA">
        <w:rPr>
          <w:b/>
          <w:bCs/>
        </w:rPr>
        <w:t xml:space="preserve"> </w:t>
      </w:r>
    </w:p>
    <w:p w:rsidR="00793E8A" w:rsidRDefault="004A3B83" w:rsidP="004A3B83">
      <w:pPr>
        <w:keepNext/>
        <w:ind w:left="5812" w:right="-1"/>
        <w:jc w:val="right"/>
        <w:rPr>
          <w:b/>
        </w:rPr>
      </w:pPr>
      <w:r w:rsidRPr="004A3B83">
        <w:rPr>
          <w:b/>
          <w:bCs/>
        </w:rPr>
        <w:t>по организации частной широкополосной сети подвижной радиосвязи на территории (СВГКМ) ПАО «ЯТЭК» на основе стандарта LTE</w:t>
      </w:r>
    </w:p>
    <w:p w:rsidR="00793E8A" w:rsidRDefault="00793E8A" w:rsidP="00793E8A">
      <w:pPr>
        <w:keepNext/>
        <w:ind w:left="567" w:right="-1"/>
        <w:jc w:val="both"/>
        <w:rPr>
          <w:b/>
        </w:rPr>
      </w:pPr>
    </w:p>
    <w:p w:rsidR="006E539C" w:rsidRDefault="006E539C" w:rsidP="006E539C">
      <w:pPr>
        <w:pStyle w:val="a3"/>
        <w:ind w:firstLine="0"/>
        <w:jc w:val="center"/>
        <w:rPr>
          <w:b/>
          <w:bCs/>
          <w:color w:val="000000"/>
          <w:sz w:val="32"/>
          <w:szCs w:val="32"/>
        </w:rPr>
      </w:pPr>
    </w:p>
    <w:p w:rsidR="006E539C" w:rsidRDefault="006E539C" w:rsidP="006E539C">
      <w:pPr>
        <w:pStyle w:val="a3"/>
        <w:ind w:firstLine="0"/>
        <w:jc w:val="center"/>
        <w:rPr>
          <w:b/>
          <w:bCs/>
          <w:color w:val="000000"/>
          <w:sz w:val="32"/>
          <w:szCs w:val="32"/>
        </w:rPr>
      </w:pPr>
    </w:p>
    <w:p w:rsidR="006E539C" w:rsidRDefault="006E539C" w:rsidP="006E539C">
      <w:pPr>
        <w:pStyle w:val="a3"/>
        <w:ind w:firstLine="0"/>
        <w:jc w:val="center"/>
        <w:rPr>
          <w:b/>
          <w:bCs/>
          <w:color w:val="000000"/>
          <w:sz w:val="32"/>
          <w:szCs w:val="32"/>
        </w:rPr>
      </w:pPr>
    </w:p>
    <w:p w:rsidR="006E539C" w:rsidRDefault="006E539C" w:rsidP="006E539C">
      <w:pPr>
        <w:pStyle w:val="a3"/>
        <w:ind w:firstLine="0"/>
        <w:jc w:val="center"/>
        <w:rPr>
          <w:b/>
          <w:bCs/>
          <w:color w:val="000000"/>
          <w:sz w:val="32"/>
          <w:szCs w:val="32"/>
        </w:rPr>
      </w:pPr>
    </w:p>
    <w:p w:rsidR="006E539C" w:rsidRDefault="006E539C" w:rsidP="006E539C">
      <w:pPr>
        <w:pStyle w:val="a3"/>
        <w:ind w:firstLine="0"/>
        <w:jc w:val="center"/>
        <w:rPr>
          <w:b/>
          <w:bCs/>
          <w:color w:val="000000"/>
          <w:sz w:val="32"/>
          <w:szCs w:val="32"/>
        </w:rPr>
      </w:pPr>
    </w:p>
    <w:p w:rsidR="006E539C" w:rsidRDefault="006E539C" w:rsidP="006E539C">
      <w:pPr>
        <w:pStyle w:val="a3"/>
        <w:ind w:firstLine="0"/>
        <w:jc w:val="center"/>
        <w:rPr>
          <w:b/>
          <w:bCs/>
          <w:color w:val="000000"/>
          <w:sz w:val="32"/>
          <w:szCs w:val="32"/>
        </w:rPr>
      </w:pPr>
    </w:p>
    <w:p w:rsidR="006E539C" w:rsidRDefault="006E539C" w:rsidP="006E539C">
      <w:pPr>
        <w:pStyle w:val="a3"/>
        <w:ind w:firstLine="0"/>
        <w:jc w:val="center"/>
        <w:rPr>
          <w:b/>
          <w:bCs/>
          <w:color w:val="000000"/>
          <w:sz w:val="32"/>
          <w:szCs w:val="32"/>
        </w:rPr>
      </w:pPr>
    </w:p>
    <w:p w:rsidR="006E539C" w:rsidRDefault="006E539C" w:rsidP="006E539C">
      <w:pPr>
        <w:pStyle w:val="a3"/>
        <w:ind w:firstLine="0"/>
        <w:jc w:val="center"/>
        <w:rPr>
          <w:b/>
          <w:bCs/>
          <w:color w:val="000000"/>
          <w:sz w:val="32"/>
          <w:szCs w:val="32"/>
        </w:rPr>
      </w:pPr>
    </w:p>
    <w:p w:rsidR="006E539C" w:rsidRDefault="006E539C" w:rsidP="006E539C">
      <w:pPr>
        <w:pStyle w:val="a3"/>
        <w:ind w:firstLine="0"/>
        <w:jc w:val="center"/>
        <w:rPr>
          <w:b/>
          <w:bCs/>
          <w:color w:val="000000"/>
          <w:sz w:val="32"/>
          <w:szCs w:val="32"/>
        </w:rPr>
      </w:pPr>
    </w:p>
    <w:p w:rsidR="006E539C" w:rsidRDefault="006E539C" w:rsidP="006E539C">
      <w:pPr>
        <w:pStyle w:val="a3"/>
        <w:ind w:firstLine="0"/>
        <w:jc w:val="center"/>
        <w:rPr>
          <w:b/>
          <w:bCs/>
          <w:color w:val="000000"/>
          <w:sz w:val="32"/>
          <w:szCs w:val="32"/>
        </w:rPr>
      </w:pPr>
    </w:p>
    <w:p w:rsidR="006E539C" w:rsidRDefault="006E539C" w:rsidP="006E539C">
      <w:pPr>
        <w:pStyle w:val="a3"/>
        <w:ind w:firstLine="0"/>
        <w:jc w:val="center"/>
        <w:rPr>
          <w:b/>
          <w:bCs/>
          <w:color w:val="000000"/>
          <w:sz w:val="32"/>
          <w:szCs w:val="32"/>
        </w:rPr>
      </w:pPr>
    </w:p>
    <w:p w:rsidR="006E539C" w:rsidRDefault="006E539C" w:rsidP="006E539C">
      <w:pPr>
        <w:pStyle w:val="a3"/>
        <w:ind w:firstLine="0"/>
        <w:jc w:val="center"/>
        <w:rPr>
          <w:b/>
          <w:bCs/>
          <w:color w:val="000000"/>
          <w:sz w:val="32"/>
          <w:szCs w:val="32"/>
        </w:rPr>
      </w:pPr>
    </w:p>
    <w:p w:rsidR="006E539C" w:rsidRDefault="006E539C" w:rsidP="006E539C">
      <w:pPr>
        <w:pStyle w:val="a3"/>
        <w:ind w:firstLine="0"/>
        <w:jc w:val="center"/>
        <w:rPr>
          <w:b/>
          <w:bCs/>
          <w:color w:val="000000"/>
          <w:sz w:val="32"/>
          <w:szCs w:val="32"/>
        </w:rPr>
      </w:pPr>
    </w:p>
    <w:p w:rsidR="006E539C" w:rsidRDefault="006E539C" w:rsidP="006E539C">
      <w:pPr>
        <w:pStyle w:val="a3"/>
        <w:ind w:firstLine="0"/>
        <w:jc w:val="center"/>
        <w:rPr>
          <w:b/>
          <w:bCs/>
          <w:color w:val="000000"/>
          <w:sz w:val="32"/>
          <w:szCs w:val="32"/>
        </w:rPr>
      </w:pPr>
    </w:p>
    <w:p w:rsidR="006E539C" w:rsidRPr="009E0FC3" w:rsidRDefault="006E539C" w:rsidP="006E539C">
      <w:pPr>
        <w:pStyle w:val="a3"/>
        <w:ind w:firstLine="0"/>
        <w:jc w:val="center"/>
        <w:rPr>
          <w:b/>
          <w:bCs/>
          <w:color w:val="000000"/>
          <w:sz w:val="32"/>
          <w:szCs w:val="32"/>
        </w:rPr>
      </w:pPr>
      <w:r w:rsidRPr="00155172">
        <w:rPr>
          <w:b/>
          <w:bCs/>
          <w:color w:val="000000"/>
          <w:sz w:val="32"/>
          <w:szCs w:val="32"/>
        </w:rPr>
        <w:t>Т</w:t>
      </w:r>
      <w:r>
        <w:rPr>
          <w:b/>
          <w:bCs/>
          <w:color w:val="000000"/>
          <w:sz w:val="32"/>
          <w:szCs w:val="32"/>
        </w:rPr>
        <w:t>ЕХНИЧЕСКИЕ ТРЕБОВАНИЯ</w:t>
      </w:r>
    </w:p>
    <w:p w:rsidR="006E539C" w:rsidRDefault="006E539C" w:rsidP="006E539C">
      <w:pPr>
        <w:pStyle w:val="a3"/>
        <w:jc w:val="center"/>
        <w:rPr>
          <w:bCs/>
          <w:color w:val="000000"/>
        </w:rPr>
      </w:pPr>
      <w:r w:rsidRPr="00BF1794">
        <w:rPr>
          <w:bCs/>
          <w:color w:val="000000"/>
        </w:rPr>
        <w:t xml:space="preserve">по </w:t>
      </w:r>
      <w:r>
        <w:rPr>
          <w:bCs/>
          <w:color w:val="000000"/>
        </w:rPr>
        <w:t xml:space="preserve">оказанию услуг по </w:t>
      </w:r>
      <w:r w:rsidR="004A3B83" w:rsidRPr="004A3B83">
        <w:rPr>
          <w:bCs/>
          <w:color w:val="000000"/>
        </w:rPr>
        <w:t xml:space="preserve">мониторингу, поддержке и обслуживанию </w:t>
      </w:r>
      <w:r w:rsidR="004A3B83">
        <w:rPr>
          <w:bCs/>
          <w:color w:val="000000"/>
        </w:rPr>
        <w:t xml:space="preserve">ядра </w:t>
      </w:r>
      <w:r>
        <w:rPr>
          <w:bCs/>
          <w:color w:val="000000"/>
        </w:rPr>
        <w:t>сет</w:t>
      </w:r>
      <w:r w:rsidR="00C225CB">
        <w:rPr>
          <w:bCs/>
          <w:color w:val="000000"/>
        </w:rPr>
        <w:t>и</w:t>
      </w:r>
      <w:r>
        <w:rPr>
          <w:bCs/>
          <w:color w:val="000000"/>
        </w:rPr>
        <w:t xml:space="preserve"> </w:t>
      </w:r>
      <w:r w:rsidRPr="00BF1794">
        <w:rPr>
          <w:bCs/>
          <w:color w:val="000000"/>
        </w:rPr>
        <w:t>подв</w:t>
      </w:r>
      <w:r w:rsidR="00C225CB">
        <w:rPr>
          <w:bCs/>
          <w:color w:val="000000"/>
        </w:rPr>
        <w:t xml:space="preserve">ижной радиосвязи </w:t>
      </w:r>
      <w:r w:rsidR="004A3B83">
        <w:rPr>
          <w:bCs/>
          <w:color w:val="000000"/>
        </w:rPr>
        <w:t xml:space="preserve">и сервисов групповой радиосвязи </w:t>
      </w:r>
      <w:r w:rsidR="00C225CB">
        <w:rPr>
          <w:bCs/>
          <w:color w:val="000000"/>
        </w:rPr>
        <w:t xml:space="preserve">на территории </w:t>
      </w:r>
      <w:proofErr w:type="spellStart"/>
      <w:r w:rsidR="00C225CB">
        <w:rPr>
          <w:bCs/>
          <w:color w:val="000000"/>
        </w:rPr>
        <w:t>С</w:t>
      </w:r>
      <w:r w:rsidRPr="00BF1794">
        <w:rPr>
          <w:bCs/>
          <w:color w:val="000000"/>
        </w:rPr>
        <w:t>редневилюйского</w:t>
      </w:r>
      <w:proofErr w:type="spellEnd"/>
      <w:r w:rsidRPr="00BF1794">
        <w:rPr>
          <w:bCs/>
          <w:color w:val="000000"/>
        </w:rPr>
        <w:t xml:space="preserve"> газоконденсатного месторождения (СВГКМ)</w:t>
      </w:r>
    </w:p>
    <w:p w:rsidR="006E539C" w:rsidRPr="00BF1794" w:rsidRDefault="006E539C" w:rsidP="006E539C">
      <w:pPr>
        <w:pStyle w:val="a3"/>
        <w:jc w:val="center"/>
        <w:rPr>
          <w:b/>
          <w:bCs/>
          <w:color w:val="000000"/>
        </w:rPr>
      </w:pPr>
      <w:r w:rsidRPr="00BF1794">
        <w:rPr>
          <w:bCs/>
          <w:color w:val="000000"/>
        </w:rPr>
        <w:t xml:space="preserve">ПАО «Якутская топливно-энергетическая компания» на основе стандарта </w:t>
      </w:r>
      <w:r w:rsidRPr="00BF1794">
        <w:rPr>
          <w:bCs/>
          <w:color w:val="000000"/>
          <w:lang w:val="en-US"/>
        </w:rPr>
        <w:t>LTE</w:t>
      </w:r>
      <w:r w:rsidRPr="00BF1794">
        <w:rPr>
          <w:b/>
          <w:bCs/>
          <w:color w:val="000000"/>
        </w:rPr>
        <w:t xml:space="preserve"> </w:t>
      </w:r>
      <w:r w:rsidRPr="00BF1794">
        <w:rPr>
          <w:b/>
          <w:bCs/>
          <w:color w:val="000000"/>
        </w:rPr>
        <w:br/>
      </w:r>
    </w:p>
    <w:p w:rsidR="006E539C" w:rsidRPr="00155172" w:rsidRDefault="006E539C" w:rsidP="006E539C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6E539C" w:rsidRPr="00155172" w:rsidRDefault="006E539C" w:rsidP="006E539C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6E539C" w:rsidRPr="00155172" w:rsidRDefault="006E539C" w:rsidP="006E539C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6E539C" w:rsidRPr="00155172" w:rsidRDefault="006E539C" w:rsidP="006E539C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6E539C" w:rsidRDefault="006E539C" w:rsidP="006E539C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6E539C" w:rsidRDefault="006E539C" w:rsidP="006E539C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6E539C" w:rsidRDefault="006E539C" w:rsidP="006E539C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6E539C" w:rsidRDefault="006E539C" w:rsidP="006E539C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6E539C" w:rsidRPr="00155172" w:rsidRDefault="006E539C" w:rsidP="006E539C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6E539C" w:rsidRPr="00155172" w:rsidRDefault="006E539C" w:rsidP="006E539C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6E539C" w:rsidRDefault="006E539C" w:rsidP="006E539C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6E539C" w:rsidRDefault="006E539C" w:rsidP="006E539C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6E539C" w:rsidRPr="00155172" w:rsidRDefault="006E539C" w:rsidP="006E539C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6E539C" w:rsidRPr="00155172" w:rsidRDefault="006E539C" w:rsidP="006E539C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6E539C" w:rsidRPr="00155172" w:rsidRDefault="006E539C" w:rsidP="006E539C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6E539C" w:rsidRPr="00155172" w:rsidRDefault="006E539C" w:rsidP="006E539C">
      <w:pPr>
        <w:pStyle w:val="a3"/>
        <w:jc w:val="center"/>
        <w:rPr>
          <w:b/>
          <w:bCs/>
          <w:color w:val="000000"/>
          <w:sz w:val="28"/>
          <w:szCs w:val="28"/>
        </w:rPr>
      </w:pPr>
    </w:p>
    <w:p w:rsidR="006E539C" w:rsidRPr="006E539C" w:rsidRDefault="006E539C" w:rsidP="006E539C">
      <w:pPr>
        <w:pStyle w:val="a3"/>
        <w:ind w:firstLine="0"/>
        <w:jc w:val="center"/>
        <w:rPr>
          <w:b/>
          <w:bCs/>
          <w:color w:val="000000"/>
        </w:rPr>
      </w:pPr>
      <w:r w:rsidRPr="006E539C">
        <w:rPr>
          <w:b/>
          <w:bCs/>
          <w:color w:val="000000"/>
        </w:rPr>
        <w:t>Якутск</w:t>
      </w:r>
    </w:p>
    <w:p w:rsidR="006E539C" w:rsidRPr="006E539C" w:rsidRDefault="006E539C" w:rsidP="006E539C">
      <w:pPr>
        <w:pStyle w:val="a3"/>
        <w:ind w:firstLine="0"/>
        <w:jc w:val="center"/>
        <w:rPr>
          <w:b/>
          <w:bCs/>
          <w:color w:val="000000"/>
        </w:rPr>
      </w:pPr>
      <w:r w:rsidRPr="006E539C">
        <w:rPr>
          <w:b/>
          <w:bCs/>
          <w:color w:val="000000"/>
        </w:rPr>
        <w:t>2020 г.</w:t>
      </w:r>
    </w:p>
    <w:p w:rsidR="006E539C" w:rsidRDefault="006E539C" w:rsidP="006E539C">
      <w:pPr>
        <w:pStyle w:val="a3"/>
        <w:ind w:firstLine="0"/>
        <w:jc w:val="center"/>
        <w:rPr>
          <w:b/>
          <w:bCs/>
          <w:color w:val="000000"/>
          <w:sz w:val="28"/>
          <w:szCs w:val="28"/>
        </w:rPr>
      </w:pPr>
    </w:p>
    <w:p w:rsidR="009B1B51" w:rsidRPr="009B1B51" w:rsidRDefault="009B1B51" w:rsidP="009B1B51">
      <w:pPr>
        <w:pStyle w:val="a3"/>
        <w:numPr>
          <w:ilvl w:val="0"/>
          <w:numId w:val="1"/>
        </w:numPr>
        <w:jc w:val="both"/>
        <w:rPr>
          <w:b/>
          <w:bCs/>
          <w:color w:val="000000"/>
        </w:rPr>
      </w:pPr>
      <w:r w:rsidRPr="009B1B51">
        <w:rPr>
          <w:b/>
          <w:bCs/>
          <w:color w:val="000000"/>
        </w:rPr>
        <w:lastRenderedPageBreak/>
        <w:t>Термины и определения</w:t>
      </w:r>
    </w:p>
    <w:p w:rsidR="009B1B51" w:rsidRDefault="009B1B51" w:rsidP="009B1B51">
      <w:pPr>
        <w:pStyle w:val="a3"/>
        <w:jc w:val="both"/>
        <w:rPr>
          <w:bCs/>
          <w:color w:val="000000"/>
        </w:rPr>
      </w:pPr>
    </w:p>
    <w:p w:rsidR="009B1B51" w:rsidRPr="009B1B51" w:rsidRDefault="009B1B51" w:rsidP="009B1B51">
      <w:pPr>
        <w:pStyle w:val="a3"/>
        <w:jc w:val="both"/>
        <w:rPr>
          <w:bCs/>
          <w:color w:val="000000"/>
        </w:rPr>
      </w:pPr>
      <w:r w:rsidRPr="009B1B51">
        <w:rPr>
          <w:b/>
          <w:bCs/>
          <w:color w:val="000000"/>
        </w:rPr>
        <w:t>«Услуга»</w:t>
      </w:r>
      <w:r w:rsidRPr="009B1B51">
        <w:rPr>
          <w:bCs/>
          <w:color w:val="000000"/>
        </w:rPr>
        <w:t xml:space="preserve"> (Сервисная услуга) -  услуги по управлению Сетью связи: мониторинг состояния компонент Сети связи, удаленный инцидент менеджмент, проведение/изменение настроек компонент Сети связи и иные работы, осуществляемые Сервисным центром в рамках настоящего Договора в целях управления, поддержания и восстановления работоспособности Сети связи.</w:t>
      </w:r>
    </w:p>
    <w:p w:rsidR="009B1B51" w:rsidRDefault="009B1B51" w:rsidP="009B1B51">
      <w:pPr>
        <w:pStyle w:val="a3"/>
        <w:jc w:val="both"/>
        <w:rPr>
          <w:bCs/>
          <w:color w:val="000000"/>
        </w:rPr>
      </w:pPr>
      <w:r w:rsidRPr="009B1B51">
        <w:rPr>
          <w:b/>
          <w:bCs/>
          <w:color w:val="000000"/>
        </w:rPr>
        <w:t>«Заявка»</w:t>
      </w:r>
      <w:r w:rsidRPr="009B1B51">
        <w:rPr>
          <w:bCs/>
          <w:color w:val="000000"/>
        </w:rPr>
        <w:t xml:space="preserve"> - документ, определяющий перечень настроек, которые необходимо выполнить на компонентах Сети связи.</w:t>
      </w:r>
    </w:p>
    <w:p w:rsidR="009B1B51" w:rsidRPr="009B1B51" w:rsidRDefault="009B1B51" w:rsidP="009B1B51">
      <w:pPr>
        <w:pStyle w:val="a3"/>
        <w:jc w:val="both"/>
        <w:rPr>
          <w:bCs/>
          <w:color w:val="000000"/>
        </w:rPr>
      </w:pPr>
      <w:r w:rsidRPr="009B1B51">
        <w:rPr>
          <w:b/>
          <w:bCs/>
          <w:color w:val="000000"/>
        </w:rPr>
        <w:t>«24х7»</w:t>
      </w:r>
      <w:r w:rsidRPr="009B1B51">
        <w:rPr>
          <w:bCs/>
          <w:color w:val="000000"/>
        </w:rPr>
        <w:t xml:space="preserve"> – услуга Управлени</w:t>
      </w:r>
      <w:r>
        <w:rPr>
          <w:bCs/>
          <w:color w:val="000000"/>
        </w:rPr>
        <w:t>я сетью связи</w:t>
      </w:r>
      <w:r w:rsidRPr="009B1B51">
        <w:rPr>
          <w:bCs/>
          <w:color w:val="000000"/>
        </w:rPr>
        <w:t xml:space="preserve"> оказывается 24 часа в сутки семь дней в неделю.</w:t>
      </w:r>
    </w:p>
    <w:p w:rsidR="009B1B51" w:rsidRPr="009B1B51" w:rsidRDefault="009B1B51" w:rsidP="009B1B51">
      <w:pPr>
        <w:pStyle w:val="a3"/>
        <w:jc w:val="both"/>
        <w:rPr>
          <w:bCs/>
          <w:color w:val="000000"/>
        </w:rPr>
      </w:pPr>
      <w:r w:rsidRPr="009B1B51">
        <w:rPr>
          <w:b/>
          <w:bCs/>
          <w:color w:val="000000"/>
        </w:rPr>
        <w:t>«8х5»</w:t>
      </w:r>
      <w:r w:rsidRPr="009B1B51">
        <w:rPr>
          <w:bCs/>
          <w:color w:val="000000"/>
        </w:rPr>
        <w:t xml:space="preserve"> – услуга Управлени</w:t>
      </w:r>
      <w:r>
        <w:rPr>
          <w:bCs/>
          <w:color w:val="000000"/>
        </w:rPr>
        <w:t>я сетью связи</w:t>
      </w:r>
      <w:r w:rsidRPr="009B1B51">
        <w:rPr>
          <w:bCs/>
          <w:color w:val="000000"/>
        </w:rPr>
        <w:t xml:space="preserve"> оказывается в рабочее время, с понедельника по пятницу с 10:00 до 19:00 по локальному времени установки </w:t>
      </w:r>
      <w:proofErr w:type="spellStart"/>
      <w:r>
        <w:rPr>
          <w:bCs/>
          <w:color w:val="000000"/>
        </w:rPr>
        <w:t>О</w:t>
      </w:r>
      <w:r w:rsidRPr="009B1B51">
        <w:rPr>
          <w:bCs/>
          <w:color w:val="000000"/>
        </w:rPr>
        <w:t>орудования</w:t>
      </w:r>
      <w:proofErr w:type="spellEnd"/>
      <w:r w:rsidRPr="009B1B51">
        <w:rPr>
          <w:bCs/>
          <w:color w:val="000000"/>
        </w:rPr>
        <w:t>, за исключением общегосударственных праздничных дней.</w:t>
      </w:r>
    </w:p>
    <w:p w:rsidR="009B1B51" w:rsidRPr="009B1B51" w:rsidRDefault="009B1B51" w:rsidP="009B1B51">
      <w:pPr>
        <w:pStyle w:val="a3"/>
        <w:jc w:val="both"/>
        <w:rPr>
          <w:bCs/>
          <w:color w:val="000000"/>
        </w:rPr>
      </w:pPr>
    </w:p>
    <w:p w:rsidR="009B1B51" w:rsidRDefault="009B1B51" w:rsidP="009B32BA">
      <w:pPr>
        <w:pStyle w:val="a3"/>
        <w:numPr>
          <w:ilvl w:val="0"/>
          <w:numId w:val="1"/>
        </w:numPr>
        <w:jc w:val="both"/>
        <w:rPr>
          <w:b/>
          <w:bCs/>
          <w:color w:val="000000"/>
        </w:rPr>
      </w:pPr>
      <w:r w:rsidRPr="009B32BA">
        <w:rPr>
          <w:b/>
          <w:bCs/>
          <w:color w:val="000000"/>
        </w:rPr>
        <w:t>Общие требования</w:t>
      </w:r>
    </w:p>
    <w:p w:rsidR="00FF0CAD" w:rsidRPr="009B32BA" w:rsidRDefault="00FF0CAD" w:rsidP="00FF0CAD">
      <w:pPr>
        <w:pStyle w:val="a3"/>
        <w:ind w:left="927" w:firstLine="0"/>
        <w:jc w:val="both"/>
        <w:rPr>
          <w:b/>
          <w:bCs/>
          <w:color w:val="000000"/>
        </w:rPr>
      </w:pPr>
    </w:p>
    <w:p w:rsidR="009B32BA" w:rsidRDefault="009B32BA" w:rsidP="007758E3">
      <w:pPr>
        <w:pStyle w:val="a3"/>
        <w:numPr>
          <w:ilvl w:val="1"/>
          <w:numId w:val="1"/>
        </w:numPr>
        <w:jc w:val="both"/>
        <w:rPr>
          <w:bCs/>
          <w:color w:val="000000"/>
        </w:rPr>
      </w:pPr>
      <w:r w:rsidRPr="009B32BA">
        <w:rPr>
          <w:bCs/>
          <w:color w:val="000000"/>
        </w:rPr>
        <w:t>Оборудование Сети связи</w:t>
      </w:r>
      <w:r w:rsidR="009B1B51" w:rsidRPr="009B32BA">
        <w:rPr>
          <w:bCs/>
          <w:color w:val="000000"/>
        </w:rPr>
        <w:t xml:space="preserve"> должны отвечать требованиям нормативно-технических документов и стандартов, действующих на территории Российской Федерации.</w:t>
      </w:r>
    </w:p>
    <w:p w:rsidR="00C954F2" w:rsidRDefault="009B32BA" w:rsidP="008F5C9B">
      <w:pPr>
        <w:pStyle w:val="a3"/>
        <w:numPr>
          <w:ilvl w:val="1"/>
          <w:numId w:val="1"/>
        </w:numPr>
        <w:jc w:val="both"/>
        <w:rPr>
          <w:bCs/>
          <w:color w:val="000000"/>
        </w:rPr>
      </w:pPr>
      <w:r w:rsidRPr="00C954F2">
        <w:rPr>
          <w:bCs/>
          <w:color w:val="000000"/>
        </w:rPr>
        <w:t xml:space="preserve">Сеть связи </w:t>
      </w:r>
      <w:r w:rsidR="009B1B51" w:rsidRPr="00C954F2">
        <w:rPr>
          <w:bCs/>
          <w:color w:val="000000"/>
        </w:rPr>
        <w:t>должн</w:t>
      </w:r>
      <w:r w:rsidRPr="00C954F2">
        <w:rPr>
          <w:bCs/>
          <w:color w:val="000000"/>
        </w:rPr>
        <w:t>а</w:t>
      </w:r>
      <w:r w:rsidR="009B1B51" w:rsidRPr="00C954F2">
        <w:rPr>
          <w:bCs/>
          <w:color w:val="000000"/>
        </w:rPr>
        <w:t xml:space="preserve"> </w:t>
      </w:r>
      <w:r w:rsidRPr="00C954F2">
        <w:rPr>
          <w:bCs/>
          <w:color w:val="000000"/>
        </w:rPr>
        <w:t xml:space="preserve">быть </w:t>
      </w:r>
      <w:r w:rsidR="009B1B51" w:rsidRPr="00C954F2">
        <w:rPr>
          <w:bCs/>
          <w:color w:val="000000"/>
        </w:rPr>
        <w:t>интегрирова</w:t>
      </w:r>
      <w:r w:rsidRPr="00C954F2">
        <w:rPr>
          <w:bCs/>
          <w:color w:val="000000"/>
        </w:rPr>
        <w:t>на</w:t>
      </w:r>
      <w:r w:rsidR="009B1B51" w:rsidRPr="00C954F2">
        <w:rPr>
          <w:bCs/>
          <w:color w:val="000000"/>
        </w:rPr>
        <w:t xml:space="preserve"> в существующую сеть IP/MPLS </w:t>
      </w:r>
      <w:r w:rsidRPr="00C954F2">
        <w:rPr>
          <w:bCs/>
          <w:color w:val="000000"/>
        </w:rPr>
        <w:t>Исполнителя</w:t>
      </w:r>
      <w:r w:rsidR="009B1B51" w:rsidRPr="00C954F2">
        <w:rPr>
          <w:bCs/>
          <w:color w:val="000000"/>
        </w:rPr>
        <w:t xml:space="preserve">. </w:t>
      </w:r>
    </w:p>
    <w:p w:rsidR="00C954F2" w:rsidRDefault="009B1B51" w:rsidP="002C5398">
      <w:pPr>
        <w:pStyle w:val="a3"/>
        <w:numPr>
          <w:ilvl w:val="1"/>
          <w:numId w:val="1"/>
        </w:numPr>
        <w:jc w:val="both"/>
        <w:rPr>
          <w:bCs/>
          <w:color w:val="000000"/>
        </w:rPr>
      </w:pPr>
      <w:r w:rsidRPr="00C954F2">
        <w:rPr>
          <w:bCs/>
          <w:color w:val="000000"/>
        </w:rPr>
        <w:t>Все</w:t>
      </w:r>
      <w:r w:rsidR="00C954F2" w:rsidRPr="00C954F2">
        <w:rPr>
          <w:bCs/>
          <w:color w:val="000000"/>
        </w:rPr>
        <w:t xml:space="preserve"> компоненты сети связи</w:t>
      </w:r>
      <w:r w:rsidRPr="00C954F2">
        <w:rPr>
          <w:bCs/>
          <w:color w:val="000000"/>
        </w:rPr>
        <w:t xml:space="preserve"> должны иметь сертификаты, необходимые для включения во взаимоувязанную сеть связи (ВСС) РФ (сертификат соответствия системы сертификации «Связь» (ССС) </w:t>
      </w:r>
      <w:proofErr w:type="spellStart"/>
      <w:r w:rsidRPr="00C954F2">
        <w:rPr>
          <w:bCs/>
          <w:color w:val="000000"/>
        </w:rPr>
        <w:t>Мининформсвязи</w:t>
      </w:r>
      <w:proofErr w:type="spellEnd"/>
      <w:r w:rsidRPr="00C954F2">
        <w:rPr>
          <w:bCs/>
          <w:color w:val="000000"/>
        </w:rPr>
        <w:t xml:space="preserve"> России, сертификат происхождения, сертификат качества, сертификат безопасности (ГОСТ Р). </w:t>
      </w:r>
    </w:p>
    <w:p w:rsidR="00C954F2" w:rsidRDefault="009B1B51" w:rsidP="00CD3E42">
      <w:pPr>
        <w:pStyle w:val="a3"/>
        <w:numPr>
          <w:ilvl w:val="1"/>
          <w:numId w:val="1"/>
        </w:numPr>
        <w:jc w:val="both"/>
        <w:rPr>
          <w:bCs/>
          <w:color w:val="000000"/>
        </w:rPr>
      </w:pPr>
      <w:r w:rsidRPr="00C954F2">
        <w:rPr>
          <w:bCs/>
          <w:color w:val="000000"/>
        </w:rPr>
        <w:t>Заказчик за свой счет осуществляет закупку</w:t>
      </w:r>
      <w:r w:rsidR="00C954F2" w:rsidRPr="00C954F2">
        <w:rPr>
          <w:bCs/>
          <w:color w:val="000000"/>
        </w:rPr>
        <w:t xml:space="preserve"> и</w:t>
      </w:r>
      <w:r w:rsidRPr="00C954F2">
        <w:rPr>
          <w:bCs/>
          <w:color w:val="000000"/>
        </w:rPr>
        <w:t xml:space="preserve"> хранение ЗИП (запасные части</w:t>
      </w:r>
      <w:r w:rsidR="00C954F2" w:rsidRPr="00C954F2">
        <w:rPr>
          <w:bCs/>
          <w:color w:val="000000"/>
        </w:rPr>
        <w:t xml:space="preserve"> оборудования Сети связи</w:t>
      </w:r>
      <w:r w:rsidRPr="00C954F2">
        <w:rPr>
          <w:bCs/>
          <w:color w:val="000000"/>
        </w:rPr>
        <w:t>).</w:t>
      </w:r>
    </w:p>
    <w:p w:rsidR="005D15A5" w:rsidRDefault="009B1B51" w:rsidP="00A433A0">
      <w:pPr>
        <w:pStyle w:val="a3"/>
        <w:numPr>
          <w:ilvl w:val="1"/>
          <w:numId w:val="1"/>
        </w:numPr>
        <w:jc w:val="both"/>
        <w:rPr>
          <w:bCs/>
          <w:color w:val="000000"/>
        </w:rPr>
      </w:pPr>
      <w:r w:rsidRPr="005D15A5">
        <w:rPr>
          <w:bCs/>
          <w:color w:val="000000"/>
        </w:rPr>
        <w:t xml:space="preserve">В рамках оказания технической поддержки </w:t>
      </w:r>
      <w:r w:rsidR="00C954F2" w:rsidRPr="005D15A5">
        <w:rPr>
          <w:bCs/>
          <w:color w:val="000000"/>
        </w:rPr>
        <w:t>Сети связи</w:t>
      </w:r>
      <w:r w:rsidRPr="005D15A5">
        <w:rPr>
          <w:bCs/>
          <w:color w:val="000000"/>
        </w:rPr>
        <w:t xml:space="preserve"> Исполнитель обязан проводить обновление версий программного обеспечения</w:t>
      </w:r>
      <w:r w:rsidR="00C954F2" w:rsidRPr="005D15A5">
        <w:rPr>
          <w:bCs/>
          <w:color w:val="000000"/>
        </w:rPr>
        <w:t xml:space="preserve"> компонент Сети связи</w:t>
      </w:r>
      <w:r w:rsidRPr="005D15A5">
        <w:rPr>
          <w:bCs/>
          <w:color w:val="000000"/>
        </w:rPr>
        <w:t xml:space="preserve">, осуществлять диагностику и ремонтно-восстановительные работы </w:t>
      </w:r>
      <w:r w:rsidR="00C954F2" w:rsidRPr="005D15A5">
        <w:rPr>
          <w:bCs/>
          <w:color w:val="000000"/>
        </w:rPr>
        <w:t>по компонентам Сети связи</w:t>
      </w:r>
      <w:r w:rsidRPr="005D15A5">
        <w:rPr>
          <w:bCs/>
          <w:color w:val="000000"/>
        </w:rPr>
        <w:t>.</w:t>
      </w:r>
      <w:r w:rsidR="005D15A5" w:rsidRPr="005D15A5">
        <w:rPr>
          <w:bCs/>
          <w:color w:val="000000"/>
        </w:rPr>
        <w:t xml:space="preserve"> </w:t>
      </w:r>
    </w:p>
    <w:p w:rsidR="005D15A5" w:rsidRDefault="009B1B51" w:rsidP="00722C2F">
      <w:pPr>
        <w:pStyle w:val="a3"/>
        <w:numPr>
          <w:ilvl w:val="1"/>
          <w:numId w:val="1"/>
        </w:numPr>
        <w:jc w:val="both"/>
        <w:rPr>
          <w:bCs/>
          <w:color w:val="000000"/>
        </w:rPr>
      </w:pPr>
      <w:r w:rsidRPr="005D15A5">
        <w:rPr>
          <w:bCs/>
          <w:color w:val="000000"/>
        </w:rPr>
        <w:t>Исполнителем должно осуществляться гарантийное</w:t>
      </w:r>
      <w:r w:rsidR="005D15A5" w:rsidRPr="005D15A5">
        <w:rPr>
          <w:bCs/>
          <w:color w:val="000000"/>
        </w:rPr>
        <w:t xml:space="preserve"> и после гарантийное</w:t>
      </w:r>
      <w:r w:rsidRPr="005D15A5">
        <w:rPr>
          <w:bCs/>
          <w:color w:val="000000"/>
        </w:rPr>
        <w:t xml:space="preserve"> обслуживание </w:t>
      </w:r>
      <w:r w:rsidR="005D15A5" w:rsidRPr="005D15A5">
        <w:rPr>
          <w:bCs/>
          <w:color w:val="000000"/>
        </w:rPr>
        <w:t>компонент Сети связи</w:t>
      </w:r>
      <w:r w:rsidRPr="005D15A5">
        <w:rPr>
          <w:bCs/>
          <w:color w:val="000000"/>
        </w:rPr>
        <w:t>:</w:t>
      </w:r>
    </w:p>
    <w:p w:rsidR="005D15A5" w:rsidRDefault="009B1B51" w:rsidP="005D15A5">
      <w:pPr>
        <w:pStyle w:val="a3"/>
        <w:numPr>
          <w:ilvl w:val="2"/>
          <w:numId w:val="2"/>
        </w:numPr>
        <w:ind w:left="1701" w:hanging="425"/>
        <w:jc w:val="both"/>
        <w:rPr>
          <w:bCs/>
          <w:color w:val="000000"/>
        </w:rPr>
      </w:pPr>
      <w:r w:rsidRPr="005D15A5">
        <w:rPr>
          <w:bCs/>
          <w:color w:val="000000"/>
        </w:rPr>
        <w:t xml:space="preserve">ведение переписки с производителями </w:t>
      </w:r>
      <w:r w:rsidR="005D15A5" w:rsidRPr="005D15A5">
        <w:rPr>
          <w:bCs/>
          <w:color w:val="000000"/>
        </w:rPr>
        <w:t>оборудования</w:t>
      </w:r>
      <w:r w:rsidRPr="005D15A5">
        <w:rPr>
          <w:bCs/>
          <w:color w:val="000000"/>
        </w:rPr>
        <w:t xml:space="preserve"> по вопросам его замены; </w:t>
      </w:r>
    </w:p>
    <w:p w:rsidR="005D15A5" w:rsidRDefault="009B1B51" w:rsidP="005D15A5">
      <w:pPr>
        <w:pStyle w:val="a3"/>
        <w:numPr>
          <w:ilvl w:val="2"/>
          <w:numId w:val="2"/>
        </w:numPr>
        <w:ind w:left="1701" w:hanging="425"/>
        <w:jc w:val="both"/>
        <w:rPr>
          <w:bCs/>
          <w:color w:val="000000"/>
        </w:rPr>
      </w:pPr>
      <w:r w:rsidRPr="005D15A5">
        <w:rPr>
          <w:bCs/>
          <w:color w:val="000000"/>
        </w:rPr>
        <w:t xml:space="preserve">отправка </w:t>
      </w:r>
      <w:r w:rsidR="005D15A5" w:rsidRPr="005D15A5">
        <w:rPr>
          <w:bCs/>
          <w:color w:val="000000"/>
        </w:rPr>
        <w:t>оборудования производителю</w:t>
      </w:r>
      <w:r w:rsidRPr="005D15A5">
        <w:rPr>
          <w:bCs/>
          <w:color w:val="000000"/>
        </w:rPr>
        <w:t xml:space="preserve"> и приемка этого </w:t>
      </w:r>
      <w:r w:rsidR="005D15A5" w:rsidRPr="005D15A5">
        <w:rPr>
          <w:bCs/>
          <w:color w:val="000000"/>
        </w:rPr>
        <w:t>оборудования</w:t>
      </w:r>
      <w:r w:rsidR="00D7465A">
        <w:rPr>
          <w:bCs/>
          <w:color w:val="000000"/>
        </w:rPr>
        <w:t xml:space="preserve"> </w:t>
      </w:r>
      <w:r w:rsidRPr="005D15A5">
        <w:rPr>
          <w:bCs/>
          <w:color w:val="000000"/>
        </w:rPr>
        <w:t>из ремонта;</w:t>
      </w:r>
    </w:p>
    <w:p w:rsidR="005D15A5" w:rsidRDefault="009B1B51" w:rsidP="005D15A5">
      <w:pPr>
        <w:pStyle w:val="a3"/>
        <w:numPr>
          <w:ilvl w:val="2"/>
          <w:numId w:val="2"/>
        </w:numPr>
        <w:ind w:left="1701" w:hanging="425"/>
        <w:jc w:val="both"/>
        <w:rPr>
          <w:bCs/>
          <w:color w:val="000000"/>
        </w:rPr>
      </w:pPr>
      <w:r w:rsidRPr="005D15A5">
        <w:rPr>
          <w:bCs/>
          <w:color w:val="000000"/>
        </w:rPr>
        <w:t xml:space="preserve">осуществление гарантийного </w:t>
      </w:r>
      <w:r w:rsidR="005D15A5" w:rsidRPr="005D15A5">
        <w:rPr>
          <w:bCs/>
          <w:color w:val="000000"/>
        </w:rPr>
        <w:t xml:space="preserve">и после гарантийного </w:t>
      </w:r>
      <w:r w:rsidRPr="005D15A5">
        <w:rPr>
          <w:bCs/>
          <w:color w:val="000000"/>
        </w:rPr>
        <w:t xml:space="preserve">ремонта </w:t>
      </w:r>
      <w:r w:rsidR="005D15A5" w:rsidRPr="005D15A5">
        <w:rPr>
          <w:bCs/>
          <w:color w:val="000000"/>
        </w:rPr>
        <w:t>оборудования</w:t>
      </w:r>
      <w:r w:rsidRPr="005D15A5">
        <w:rPr>
          <w:bCs/>
          <w:color w:val="000000"/>
        </w:rPr>
        <w:t>, вышедшего из строя или его замены.</w:t>
      </w:r>
    </w:p>
    <w:p w:rsidR="00C15AB9" w:rsidRDefault="00D7465A" w:rsidP="00FA2C9B">
      <w:pPr>
        <w:pStyle w:val="a3"/>
        <w:numPr>
          <w:ilvl w:val="1"/>
          <w:numId w:val="1"/>
        </w:numPr>
        <w:jc w:val="both"/>
        <w:rPr>
          <w:bCs/>
          <w:color w:val="000000"/>
        </w:rPr>
      </w:pPr>
      <w:r>
        <w:rPr>
          <w:bCs/>
          <w:color w:val="000000"/>
        </w:rPr>
        <w:t>Исполнитель должен о</w:t>
      </w:r>
      <w:r w:rsidR="005D15A5" w:rsidRPr="00C15AB9">
        <w:rPr>
          <w:bCs/>
          <w:color w:val="000000"/>
        </w:rPr>
        <w:t>беспеч</w:t>
      </w:r>
      <w:r>
        <w:rPr>
          <w:bCs/>
          <w:color w:val="000000"/>
        </w:rPr>
        <w:t xml:space="preserve">ивать </w:t>
      </w:r>
      <w:r w:rsidR="005D15A5" w:rsidRPr="00C15AB9">
        <w:rPr>
          <w:bCs/>
          <w:color w:val="000000"/>
        </w:rPr>
        <w:t>рабо</w:t>
      </w:r>
      <w:r>
        <w:rPr>
          <w:bCs/>
          <w:color w:val="000000"/>
        </w:rPr>
        <w:t>ту</w:t>
      </w:r>
      <w:r w:rsidR="005D15A5" w:rsidRPr="00C15AB9">
        <w:rPr>
          <w:bCs/>
          <w:color w:val="000000"/>
        </w:rPr>
        <w:t xml:space="preserve"> ядра Сети связи в режиме</w:t>
      </w:r>
      <w:r w:rsidR="009B1B51" w:rsidRPr="00C15AB9">
        <w:rPr>
          <w:bCs/>
          <w:color w:val="000000"/>
        </w:rPr>
        <w:t xml:space="preserve"> «горячего» резервирования. Резервн</w:t>
      </w:r>
      <w:r w:rsidR="005D15A5" w:rsidRPr="00C15AB9">
        <w:rPr>
          <w:bCs/>
          <w:color w:val="000000"/>
        </w:rPr>
        <w:t>ы</w:t>
      </w:r>
      <w:r w:rsidR="00C15AB9" w:rsidRPr="00C15AB9">
        <w:rPr>
          <w:bCs/>
          <w:color w:val="000000"/>
        </w:rPr>
        <w:t>е компоненты Сети связи</w:t>
      </w:r>
      <w:r w:rsidR="009B1B51" w:rsidRPr="00C15AB9">
        <w:rPr>
          <w:bCs/>
          <w:color w:val="000000"/>
        </w:rPr>
        <w:t xml:space="preserve"> работа</w:t>
      </w:r>
      <w:r w:rsidR="00C15AB9" w:rsidRPr="00C15AB9">
        <w:rPr>
          <w:bCs/>
          <w:color w:val="000000"/>
        </w:rPr>
        <w:t>ю</w:t>
      </w:r>
      <w:r w:rsidR="009B1B51" w:rsidRPr="00C15AB9">
        <w:rPr>
          <w:bCs/>
          <w:color w:val="000000"/>
        </w:rPr>
        <w:t>т параллельно основн</w:t>
      </w:r>
      <w:r>
        <w:rPr>
          <w:bCs/>
          <w:color w:val="000000"/>
        </w:rPr>
        <w:t>ы</w:t>
      </w:r>
      <w:r w:rsidR="009B1B51" w:rsidRPr="00C15AB9">
        <w:rPr>
          <w:bCs/>
          <w:color w:val="000000"/>
        </w:rPr>
        <w:t>м и ввод</w:t>
      </w:r>
      <w:r w:rsidR="00C15AB9" w:rsidRPr="00C15AB9">
        <w:rPr>
          <w:bCs/>
          <w:color w:val="000000"/>
        </w:rPr>
        <w:t>я</w:t>
      </w:r>
      <w:r>
        <w:rPr>
          <w:bCs/>
          <w:color w:val="000000"/>
        </w:rPr>
        <w:t>т</w:t>
      </w:r>
      <w:r w:rsidR="009B1B51" w:rsidRPr="00C15AB9">
        <w:rPr>
          <w:bCs/>
          <w:color w:val="000000"/>
        </w:rPr>
        <w:t>ся в строй автоматически при недоступности основного</w:t>
      </w:r>
      <w:r w:rsidR="00C15AB9" w:rsidRPr="00C15AB9">
        <w:rPr>
          <w:bCs/>
          <w:color w:val="000000"/>
        </w:rPr>
        <w:t xml:space="preserve"> узла</w:t>
      </w:r>
      <w:r w:rsidR="009B1B51" w:rsidRPr="00C15AB9">
        <w:rPr>
          <w:bCs/>
          <w:color w:val="000000"/>
        </w:rPr>
        <w:t>.</w:t>
      </w:r>
    </w:p>
    <w:p w:rsidR="00683E91" w:rsidRDefault="00683E91" w:rsidP="00484D1B">
      <w:pPr>
        <w:pStyle w:val="a3"/>
        <w:numPr>
          <w:ilvl w:val="1"/>
          <w:numId w:val="1"/>
        </w:numPr>
        <w:jc w:val="both"/>
        <w:rPr>
          <w:bCs/>
          <w:color w:val="000000"/>
        </w:rPr>
      </w:pPr>
      <w:r w:rsidRPr="00683E91">
        <w:rPr>
          <w:bCs/>
          <w:color w:val="000000"/>
        </w:rPr>
        <w:t>Обеспечение удаленного</w:t>
      </w:r>
      <w:r w:rsidR="009B1B51" w:rsidRPr="00683E91">
        <w:rPr>
          <w:bCs/>
          <w:color w:val="000000"/>
        </w:rPr>
        <w:t xml:space="preserve"> автоматизированного </w:t>
      </w:r>
      <w:proofErr w:type="spellStart"/>
      <w:r w:rsidR="009B1B51" w:rsidRPr="00683E91">
        <w:rPr>
          <w:bCs/>
          <w:color w:val="000000"/>
        </w:rPr>
        <w:t>проактивного</w:t>
      </w:r>
      <w:proofErr w:type="spellEnd"/>
      <w:r w:rsidR="009B1B51" w:rsidRPr="00683E91">
        <w:rPr>
          <w:bCs/>
          <w:color w:val="000000"/>
        </w:rPr>
        <w:t xml:space="preserve"> доступа на </w:t>
      </w:r>
      <w:r w:rsidR="00C15AB9" w:rsidRPr="00683E91">
        <w:rPr>
          <w:bCs/>
          <w:color w:val="000000"/>
        </w:rPr>
        <w:t>компоненты Сети связи</w:t>
      </w:r>
      <w:r w:rsidR="009B1B51" w:rsidRPr="00683E91">
        <w:rPr>
          <w:bCs/>
          <w:color w:val="000000"/>
        </w:rPr>
        <w:t>, в отношении котор</w:t>
      </w:r>
      <w:r w:rsidR="00C15AB9" w:rsidRPr="00683E91">
        <w:rPr>
          <w:bCs/>
          <w:color w:val="000000"/>
        </w:rPr>
        <w:t>ых</w:t>
      </w:r>
      <w:r w:rsidR="009B1B51" w:rsidRPr="00683E91">
        <w:rPr>
          <w:bCs/>
          <w:color w:val="000000"/>
        </w:rPr>
        <w:t xml:space="preserve"> осуществляется поддержка и управление.</w:t>
      </w:r>
    </w:p>
    <w:p w:rsidR="00D7465A" w:rsidRDefault="009B1B51" w:rsidP="006D7936">
      <w:pPr>
        <w:pStyle w:val="a3"/>
        <w:numPr>
          <w:ilvl w:val="1"/>
          <w:numId w:val="1"/>
        </w:numPr>
        <w:jc w:val="both"/>
        <w:rPr>
          <w:bCs/>
          <w:color w:val="000000"/>
        </w:rPr>
      </w:pPr>
      <w:r w:rsidRPr="00D7465A">
        <w:rPr>
          <w:bCs/>
          <w:color w:val="000000"/>
        </w:rPr>
        <w:t xml:space="preserve">В целях реализации функции мониторинга, система мониторинга Исполнителя должна иметь доступ ко всем устройствам </w:t>
      </w:r>
      <w:r w:rsidR="00D7465A" w:rsidRPr="00D7465A">
        <w:rPr>
          <w:bCs/>
          <w:color w:val="000000"/>
        </w:rPr>
        <w:t>Заказчика</w:t>
      </w:r>
      <w:r w:rsidRPr="00D7465A">
        <w:rPr>
          <w:bCs/>
          <w:color w:val="000000"/>
        </w:rPr>
        <w:t>, управляемым в рамках Услуги. Подключение системы мониторинга Исполнителя производится через сеть передачи данных Заказчика.</w:t>
      </w:r>
    </w:p>
    <w:p w:rsidR="00D7465A" w:rsidRDefault="009B1B51" w:rsidP="0079482A">
      <w:pPr>
        <w:pStyle w:val="a3"/>
        <w:numPr>
          <w:ilvl w:val="1"/>
          <w:numId w:val="1"/>
        </w:numPr>
        <w:jc w:val="both"/>
        <w:rPr>
          <w:bCs/>
          <w:color w:val="000000"/>
        </w:rPr>
      </w:pPr>
      <w:r w:rsidRPr="00D7465A">
        <w:rPr>
          <w:bCs/>
          <w:color w:val="000000"/>
        </w:rPr>
        <w:lastRenderedPageBreak/>
        <w:t>Система мониторинга Исполнителя должна осуществлять автоматизированный контроль заявленных параметров.</w:t>
      </w:r>
    </w:p>
    <w:p w:rsidR="00D7465A" w:rsidRDefault="00D7465A" w:rsidP="005A6130">
      <w:pPr>
        <w:pStyle w:val="a3"/>
        <w:numPr>
          <w:ilvl w:val="1"/>
          <w:numId w:val="1"/>
        </w:numPr>
        <w:jc w:val="both"/>
        <w:rPr>
          <w:bCs/>
          <w:color w:val="000000"/>
        </w:rPr>
      </w:pPr>
      <w:r w:rsidRPr="00D7465A">
        <w:rPr>
          <w:bCs/>
          <w:color w:val="000000"/>
        </w:rPr>
        <w:t>Система мониторинга Исполнителя должна г</w:t>
      </w:r>
      <w:r w:rsidR="009B1B51" w:rsidRPr="00D7465A">
        <w:rPr>
          <w:bCs/>
          <w:color w:val="000000"/>
        </w:rPr>
        <w:t>енерирова</w:t>
      </w:r>
      <w:r w:rsidRPr="00D7465A">
        <w:rPr>
          <w:bCs/>
          <w:color w:val="000000"/>
        </w:rPr>
        <w:t>ть</w:t>
      </w:r>
      <w:r w:rsidR="009B1B51" w:rsidRPr="00D7465A">
        <w:rPr>
          <w:bCs/>
          <w:color w:val="000000"/>
        </w:rPr>
        <w:t xml:space="preserve"> аварийны</w:t>
      </w:r>
      <w:r w:rsidRPr="00D7465A">
        <w:rPr>
          <w:bCs/>
          <w:color w:val="000000"/>
        </w:rPr>
        <w:t>е</w:t>
      </w:r>
      <w:r w:rsidR="009B1B51" w:rsidRPr="00D7465A">
        <w:rPr>
          <w:bCs/>
          <w:color w:val="000000"/>
        </w:rPr>
        <w:t xml:space="preserve"> событи</w:t>
      </w:r>
      <w:r w:rsidRPr="00D7465A">
        <w:rPr>
          <w:bCs/>
          <w:color w:val="000000"/>
        </w:rPr>
        <w:t>я</w:t>
      </w:r>
      <w:r w:rsidR="009B1B51" w:rsidRPr="00D7465A">
        <w:rPr>
          <w:bCs/>
          <w:color w:val="000000"/>
        </w:rPr>
        <w:t xml:space="preserve"> по превышении пороговых значений критичных показателей Услуги связи в системе мониторинга, во избежание деградации качества </w:t>
      </w:r>
      <w:r w:rsidRPr="00D7465A">
        <w:rPr>
          <w:bCs/>
          <w:color w:val="000000"/>
        </w:rPr>
        <w:t>на Сети связи</w:t>
      </w:r>
      <w:r w:rsidR="009B1B51" w:rsidRPr="00D7465A">
        <w:rPr>
          <w:bCs/>
          <w:color w:val="000000"/>
        </w:rPr>
        <w:t>.</w:t>
      </w:r>
    </w:p>
    <w:p w:rsidR="00D7465A" w:rsidRDefault="009B1B51" w:rsidP="002A0027">
      <w:pPr>
        <w:pStyle w:val="a3"/>
        <w:numPr>
          <w:ilvl w:val="1"/>
          <w:numId w:val="1"/>
        </w:numPr>
        <w:jc w:val="both"/>
        <w:rPr>
          <w:bCs/>
          <w:color w:val="000000"/>
        </w:rPr>
      </w:pPr>
      <w:r w:rsidRPr="00D7465A">
        <w:rPr>
          <w:bCs/>
          <w:color w:val="000000"/>
        </w:rPr>
        <w:t>Наличие регламента производства сервисных заявок.</w:t>
      </w:r>
      <w:r w:rsidR="00D7465A" w:rsidRPr="00D7465A">
        <w:rPr>
          <w:bCs/>
          <w:color w:val="000000"/>
        </w:rPr>
        <w:t xml:space="preserve"> </w:t>
      </w:r>
    </w:p>
    <w:p w:rsidR="00A72BEB" w:rsidRPr="00D7465A" w:rsidRDefault="00A72BEB" w:rsidP="00A72BEB">
      <w:pPr>
        <w:pStyle w:val="a3"/>
        <w:numPr>
          <w:ilvl w:val="1"/>
          <w:numId w:val="1"/>
        </w:numPr>
        <w:jc w:val="both"/>
        <w:rPr>
          <w:bCs/>
          <w:color w:val="000000"/>
        </w:rPr>
      </w:pPr>
      <w:r w:rsidRPr="00D7465A">
        <w:rPr>
          <w:bCs/>
          <w:color w:val="000000"/>
        </w:rPr>
        <w:t>Наличие</w:t>
      </w:r>
      <w:r>
        <w:rPr>
          <w:bCs/>
          <w:color w:val="000000"/>
        </w:rPr>
        <w:t xml:space="preserve"> у Исполнителя </w:t>
      </w:r>
      <w:r w:rsidRPr="00D7465A">
        <w:rPr>
          <w:bCs/>
          <w:color w:val="000000"/>
        </w:rPr>
        <w:t>круглосуточной</w:t>
      </w:r>
      <w:r>
        <w:rPr>
          <w:bCs/>
          <w:color w:val="000000"/>
        </w:rPr>
        <w:t xml:space="preserve"> службы </w:t>
      </w:r>
      <w:r>
        <w:rPr>
          <w:bCs/>
          <w:color w:val="000000"/>
          <w:lang w:val="en-US"/>
        </w:rPr>
        <w:t>Call</w:t>
      </w:r>
      <w:r w:rsidRPr="00A72BEB">
        <w:rPr>
          <w:bCs/>
          <w:color w:val="000000"/>
        </w:rPr>
        <w:t>-</w:t>
      </w:r>
      <w:r>
        <w:rPr>
          <w:bCs/>
          <w:color w:val="000000"/>
        </w:rPr>
        <w:t>центра для приема обращений Заказчика</w:t>
      </w:r>
      <w:r w:rsidRPr="00D7465A">
        <w:rPr>
          <w:bCs/>
          <w:color w:val="000000"/>
        </w:rPr>
        <w:t>.</w:t>
      </w:r>
      <w:r>
        <w:rPr>
          <w:bCs/>
          <w:color w:val="000000"/>
        </w:rPr>
        <w:t xml:space="preserve"> 1-я линия технической поддержки.</w:t>
      </w:r>
    </w:p>
    <w:p w:rsidR="00A72BEB" w:rsidRPr="00D7465A" w:rsidRDefault="00A72BEB" w:rsidP="00A72BEB">
      <w:pPr>
        <w:pStyle w:val="a3"/>
        <w:numPr>
          <w:ilvl w:val="1"/>
          <w:numId w:val="1"/>
        </w:numPr>
        <w:jc w:val="both"/>
        <w:rPr>
          <w:bCs/>
          <w:color w:val="000000"/>
        </w:rPr>
      </w:pPr>
      <w:r w:rsidRPr="00D7465A">
        <w:rPr>
          <w:bCs/>
          <w:color w:val="000000"/>
        </w:rPr>
        <w:t>Наличие</w:t>
      </w:r>
      <w:r>
        <w:rPr>
          <w:bCs/>
          <w:color w:val="000000"/>
        </w:rPr>
        <w:t xml:space="preserve"> у Исполнителя </w:t>
      </w:r>
      <w:r w:rsidRPr="00D7465A">
        <w:rPr>
          <w:bCs/>
          <w:color w:val="000000"/>
        </w:rPr>
        <w:t>круглосуточной</w:t>
      </w:r>
      <w:r>
        <w:rPr>
          <w:bCs/>
          <w:color w:val="000000"/>
        </w:rPr>
        <w:t xml:space="preserve"> службы мониторинга Сети связи Заказчика</w:t>
      </w:r>
      <w:r w:rsidRPr="00D7465A">
        <w:rPr>
          <w:bCs/>
          <w:color w:val="000000"/>
        </w:rPr>
        <w:t>.</w:t>
      </w:r>
      <w:r>
        <w:rPr>
          <w:bCs/>
          <w:color w:val="000000"/>
        </w:rPr>
        <w:t xml:space="preserve"> 2-я линия технической поддержки.</w:t>
      </w:r>
    </w:p>
    <w:p w:rsidR="00A72BEB" w:rsidRPr="00D7465A" w:rsidRDefault="00A72BEB" w:rsidP="00A72BEB">
      <w:pPr>
        <w:pStyle w:val="a3"/>
        <w:numPr>
          <w:ilvl w:val="1"/>
          <w:numId w:val="1"/>
        </w:numPr>
        <w:jc w:val="both"/>
        <w:rPr>
          <w:bCs/>
          <w:color w:val="000000"/>
        </w:rPr>
      </w:pPr>
      <w:r w:rsidRPr="00D7465A">
        <w:rPr>
          <w:bCs/>
          <w:color w:val="000000"/>
        </w:rPr>
        <w:t>Наличие</w:t>
      </w:r>
      <w:r>
        <w:rPr>
          <w:bCs/>
          <w:color w:val="000000"/>
        </w:rPr>
        <w:t xml:space="preserve"> у Исполнителя </w:t>
      </w:r>
      <w:r w:rsidRPr="00D7465A">
        <w:rPr>
          <w:bCs/>
          <w:color w:val="000000"/>
        </w:rPr>
        <w:t>круглосуточной</w:t>
      </w:r>
      <w:r>
        <w:rPr>
          <w:bCs/>
          <w:color w:val="000000"/>
        </w:rPr>
        <w:t xml:space="preserve"> инженерной службы поддержки Сети связи Заказчика, для предотвращения аварийных ситуаций и восстановления работоспособности компонент Сети связи</w:t>
      </w:r>
      <w:r w:rsidRPr="00D7465A">
        <w:rPr>
          <w:bCs/>
          <w:color w:val="000000"/>
        </w:rPr>
        <w:t>.</w:t>
      </w:r>
      <w:r>
        <w:rPr>
          <w:bCs/>
          <w:color w:val="000000"/>
        </w:rPr>
        <w:t xml:space="preserve"> 3-я линия технической поддержки.</w:t>
      </w:r>
    </w:p>
    <w:p w:rsidR="00A72BEB" w:rsidRDefault="00A72BEB" w:rsidP="00C50127">
      <w:pPr>
        <w:pStyle w:val="a3"/>
        <w:numPr>
          <w:ilvl w:val="1"/>
          <w:numId w:val="1"/>
        </w:numPr>
        <w:jc w:val="both"/>
        <w:rPr>
          <w:bCs/>
          <w:color w:val="000000"/>
        </w:rPr>
      </w:pPr>
      <w:r w:rsidRPr="00A72BEB">
        <w:rPr>
          <w:bCs/>
          <w:color w:val="000000"/>
        </w:rPr>
        <w:t>Обеспечение Исполнителем возможности круглосуточного подключения сервисной службы производителя компонент Сети связи Заказчика для решения инцидентов. 4-я линия технической поддержки.</w:t>
      </w:r>
    </w:p>
    <w:p w:rsidR="00144A4E" w:rsidRDefault="00144A4E" w:rsidP="00C50127">
      <w:pPr>
        <w:pStyle w:val="a3"/>
        <w:numPr>
          <w:ilvl w:val="1"/>
          <w:numId w:val="1"/>
        </w:numPr>
        <w:jc w:val="both"/>
        <w:rPr>
          <w:bCs/>
          <w:color w:val="000000"/>
        </w:rPr>
      </w:pPr>
      <w:r w:rsidRPr="00A72BEB">
        <w:rPr>
          <w:bCs/>
          <w:color w:val="000000"/>
        </w:rPr>
        <w:t xml:space="preserve">Обеспечение Исполнителем </w:t>
      </w:r>
      <w:r>
        <w:rPr>
          <w:bCs/>
          <w:color w:val="000000"/>
        </w:rPr>
        <w:t>выполнения настроек на компонентах Сети связи по Заявкам Заказчика в режиме 8х5 в соответствии с регламентом</w:t>
      </w:r>
      <w:r w:rsidRPr="00A72BEB">
        <w:rPr>
          <w:bCs/>
          <w:color w:val="000000"/>
        </w:rPr>
        <w:t xml:space="preserve">. </w:t>
      </w:r>
      <w:r>
        <w:rPr>
          <w:bCs/>
          <w:color w:val="000000"/>
        </w:rPr>
        <w:t>Обслуживание Сети связи</w:t>
      </w:r>
      <w:r w:rsidRPr="00A72BEB">
        <w:rPr>
          <w:bCs/>
          <w:color w:val="000000"/>
        </w:rPr>
        <w:t>.</w:t>
      </w:r>
    </w:p>
    <w:p w:rsidR="009B1B51" w:rsidRPr="00A72BEB" w:rsidRDefault="009B1B51" w:rsidP="00C50127">
      <w:pPr>
        <w:pStyle w:val="a3"/>
        <w:numPr>
          <w:ilvl w:val="1"/>
          <w:numId w:val="1"/>
        </w:numPr>
        <w:jc w:val="both"/>
        <w:rPr>
          <w:bCs/>
          <w:color w:val="000000"/>
        </w:rPr>
      </w:pPr>
      <w:r w:rsidRPr="00A72BEB">
        <w:rPr>
          <w:bCs/>
          <w:color w:val="000000"/>
        </w:rPr>
        <w:t xml:space="preserve">Наличие регламента взаимодействия с </w:t>
      </w:r>
      <w:r w:rsidR="00A72BEB">
        <w:rPr>
          <w:bCs/>
          <w:color w:val="000000"/>
        </w:rPr>
        <w:t>Заказчиком</w:t>
      </w:r>
      <w:r w:rsidRPr="00A72BEB">
        <w:rPr>
          <w:bCs/>
          <w:color w:val="000000"/>
        </w:rPr>
        <w:t xml:space="preserve"> (регламентированный доступ на объекты </w:t>
      </w:r>
      <w:r w:rsidR="00A72BEB">
        <w:rPr>
          <w:bCs/>
          <w:color w:val="000000"/>
        </w:rPr>
        <w:t>Заказчика</w:t>
      </w:r>
      <w:r w:rsidRPr="00A72BEB">
        <w:rPr>
          <w:bCs/>
          <w:color w:val="000000"/>
        </w:rPr>
        <w:t xml:space="preserve"> для выполнения работ на </w:t>
      </w:r>
      <w:r w:rsidR="00A72BEB">
        <w:rPr>
          <w:bCs/>
          <w:color w:val="000000"/>
        </w:rPr>
        <w:t>Оборудовании Сети связи</w:t>
      </w:r>
      <w:r w:rsidRPr="00A72BEB">
        <w:rPr>
          <w:bCs/>
          <w:color w:val="000000"/>
        </w:rPr>
        <w:t>. Если не оговорено иное, все работы с оборудованием, стоящим на поддержке, осуществляются только инженерами Исполнителя).</w:t>
      </w:r>
    </w:p>
    <w:p w:rsidR="009B1B51" w:rsidRPr="009B1B51" w:rsidRDefault="009B1B51" w:rsidP="009B1B51">
      <w:pPr>
        <w:pStyle w:val="a3"/>
        <w:jc w:val="both"/>
        <w:rPr>
          <w:bCs/>
          <w:color w:val="000000"/>
        </w:rPr>
      </w:pPr>
    </w:p>
    <w:p w:rsidR="00BE5986" w:rsidRPr="00BE5986" w:rsidRDefault="009B1B51" w:rsidP="00DA232A">
      <w:pPr>
        <w:pStyle w:val="a3"/>
        <w:numPr>
          <w:ilvl w:val="0"/>
          <w:numId w:val="1"/>
        </w:numPr>
        <w:jc w:val="both"/>
        <w:rPr>
          <w:bCs/>
          <w:color w:val="000000"/>
        </w:rPr>
      </w:pPr>
      <w:r w:rsidRPr="00BE5986">
        <w:rPr>
          <w:b/>
          <w:bCs/>
          <w:color w:val="000000"/>
        </w:rPr>
        <w:t>Требования к оказанию Услуг</w:t>
      </w:r>
    </w:p>
    <w:p w:rsidR="00BE5986" w:rsidRPr="00BE5986" w:rsidRDefault="00BE5986" w:rsidP="00BE5986">
      <w:pPr>
        <w:pStyle w:val="a3"/>
        <w:ind w:left="927" w:firstLine="0"/>
        <w:jc w:val="both"/>
        <w:rPr>
          <w:bCs/>
          <w:color w:val="000000"/>
        </w:rPr>
      </w:pPr>
    </w:p>
    <w:p w:rsidR="008A098A" w:rsidRDefault="009B1B51" w:rsidP="001A0E98">
      <w:pPr>
        <w:pStyle w:val="a3"/>
        <w:numPr>
          <w:ilvl w:val="1"/>
          <w:numId w:val="1"/>
        </w:numPr>
        <w:jc w:val="both"/>
        <w:rPr>
          <w:bCs/>
          <w:color w:val="000000"/>
        </w:rPr>
      </w:pPr>
      <w:r w:rsidRPr="008A098A">
        <w:rPr>
          <w:bCs/>
          <w:color w:val="000000"/>
        </w:rPr>
        <w:t xml:space="preserve">Зона ответственности Исполнителя при оказании Услуг начинается на входном порту </w:t>
      </w:r>
      <w:r w:rsidR="00BE5986" w:rsidRPr="008A098A">
        <w:rPr>
          <w:bCs/>
          <w:color w:val="000000"/>
        </w:rPr>
        <w:t>Сети связи</w:t>
      </w:r>
      <w:r w:rsidRPr="008A098A">
        <w:rPr>
          <w:bCs/>
          <w:color w:val="000000"/>
        </w:rPr>
        <w:t>. В зону ответственности Исполнителя входит систем</w:t>
      </w:r>
      <w:r w:rsidR="008A098A" w:rsidRPr="008A098A">
        <w:rPr>
          <w:bCs/>
          <w:color w:val="000000"/>
        </w:rPr>
        <w:t>ы</w:t>
      </w:r>
      <w:r w:rsidRPr="008A098A">
        <w:rPr>
          <w:bCs/>
          <w:color w:val="000000"/>
        </w:rPr>
        <w:t xml:space="preserve"> мониторинга и систе</w:t>
      </w:r>
      <w:r w:rsidR="00BE5986" w:rsidRPr="008A098A">
        <w:rPr>
          <w:bCs/>
          <w:color w:val="000000"/>
        </w:rPr>
        <w:t>мы</w:t>
      </w:r>
      <w:r w:rsidRPr="008A098A">
        <w:rPr>
          <w:bCs/>
          <w:color w:val="000000"/>
        </w:rPr>
        <w:t xml:space="preserve"> управления </w:t>
      </w:r>
      <w:r w:rsidR="00BE5986" w:rsidRPr="008A098A">
        <w:rPr>
          <w:bCs/>
          <w:color w:val="000000"/>
        </w:rPr>
        <w:t>Сетью связи</w:t>
      </w:r>
      <w:r w:rsidRPr="008A098A">
        <w:rPr>
          <w:bCs/>
          <w:color w:val="000000"/>
        </w:rPr>
        <w:t>, используемые при оказании Услуг. В рамках оказания Услуги должен обеспечиваться единый SLA на</w:t>
      </w:r>
      <w:r w:rsidR="008A098A" w:rsidRPr="008A098A">
        <w:rPr>
          <w:bCs/>
          <w:color w:val="000000"/>
        </w:rPr>
        <w:t xml:space="preserve"> Сети связи</w:t>
      </w:r>
      <w:r w:rsidRPr="008A098A">
        <w:rPr>
          <w:bCs/>
          <w:color w:val="000000"/>
        </w:rPr>
        <w:t>.</w:t>
      </w:r>
    </w:p>
    <w:p w:rsidR="008A098A" w:rsidRDefault="009B1B51" w:rsidP="00DE268A">
      <w:pPr>
        <w:pStyle w:val="a3"/>
        <w:numPr>
          <w:ilvl w:val="1"/>
          <w:numId w:val="1"/>
        </w:numPr>
        <w:jc w:val="both"/>
        <w:rPr>
          <w:bCs/>
          <w:color w:val="000000"/>
        </w:rPr>
      </w:pPr>
      <w:r w:rsidRPr="008A098A">
        <w:rPr>
          <w:bCs/>
          <w:color w:val="000000"/>
        </w:rPr>
        <w:t>В рамках Услуги обеспечивается:</w:t>
      </w:r>
    </w:p>
    <w:p w:rsidR="008A098A" w:rsidRDefault="00D721E2" w:rsidP="008A098A">
      <w:pPr>
        <w:pStyle w:val="a3"/>
        <w:numPr>
          <w:ilvl w:val="2"/>
          <w:numId w:val="1"/>
        </w:numPr>
        <w:jc w:val="both"/>
        <w:rPr>
          <w:bCs/>
          <w:color w:val="000000"/>
        </w:rPr>
      </w:pPr>
      <w:proofErr w:type="spellStart"/>
      <w:r>
        <w:rPr>
          <w:bCs/>
          <w:color w:val="000000"/>
        </w:rPr>
        <w:t>П</w:t>
      </w:r>
      <w:r w:rsidR="009B1B51" w:rsidRPr="008A098A">
        <w:rPr>
          <w:bCs/>
          <w:color w:val="000000"/>
        </w:rPr>
        <w:t>роактивный</w:t>
      </w:r>
      <w:proofErr w:type="spellEnd"/>
      <w:r w:rsidR="009B1B51" w:rsidRPr="008A098A">
        <w:rPr>
          <w:bCs/>
          <w:color w:val="000000"/>
        </w:rPr>
        <w:t xml:space="preserve"> мониторинг, включая диагностику причин и систематичности превышения пороговых значений загрузки ресурсов, разработку рекомендаций для </w:t>
      </w:r>
      <w:r w:rsidR="008A098A" w:rsidRPr="008A098A">
        <w:rPr>
          <w:bCs/>
          <w:color w:val="000000"/>
        </w:rPr>
        <w:t>Заказчика</w:t>
      </w:r>
      <w:r w:rsidR="008A098A">
        <w:rPr>
          <w:bCs/>
          <w:color w:val="000000"/>
        </w:rPr>
        <w:t xml:space="preserve">.  </w:t>
      </w:r>
      <w:r w:rsidR="008A098A" w:rsidRPr="008A098A">
        <w:rPr>
          <w:bCs/>
          <w:color w:val="000000"/>
        </w:rPr>
        <w:t xml:space="preserve">Базовый набор параметров, устанавливаемых для </w:t>
      </w:r>
      <w:proofErr w:type="spellStart"/>
      <w:r w:rsidR="008A098A" w:rsidRPr="008A098A">
        <w:rPr>
          <w:bCs/>
          <w:color w:val="000000"/>
        </w:rPr>
        <w:t>проактивного</w:t>
      </w:r>
      <w:proofErr w:type="spellEnd"/>
      <w:r w:rsidR="008A098A" w:rsidRPr="008A098A">
        <w:rPr>
          <w:bCs/>
          <w:color w:val="000000"/>
        </w:rPr>
        <w:t xml:space="preserve"> мониторинга:</w:t>
      </w:r>
    </w:p>
    <w:p w:rsidR="008A098A" w:rsidRPr="008A098A" w:rsidRDefault="008A098A" w:rsidP="008A098A">
      <w:pPr>
        <w:pStyle w:val="a3"/>
        <w:numPr>
          <w:ilvl w:val="3"/>
          <w:numId w:val="3"/>
        </w:numPr>
        <w:ind w:hanging="371"/>
        <w:jc w:val="both"/>
        <w:rPr>
          <w:bCs/>
          <w:color w:val="000000"/>
        </w:rPr>
      </w:pPr>
      <w:r w:rsidRPr="008A098A">
        <w:rPr>
          <w:bCs/>
          <w:color w:val="000000"/>
        </w:rPr>
        <w:t>доступность (</w:t>
      </w:r>
      <w:proofErr w:type="spellStart"/>
      <w:r w:rsidRPr="008A098A">
        <w:rPr>
          <w:bCs/>
          <w:color w:val="000000"/>
        </w:rPr>
        <w:t>availability</w:t>
      </w:r>
      <w:proofErr w:type="spellEnd"/>
      <w:r w:rsidRPr="008A098A">
        <w:rPr>
          <w:bCs/>
          <w:color w:val="000000"/>
        </w:rPr>
        <w:t>)</w:t>
      </w:r>
    </w:p>
    <w:p w:rsidR="008A098A" w:rsidRPr="008A098A" w:rsidRDefault="008A098A" w:rsidP="008A098A">
      <w:pPr>
        <w:pStyle w:val="a3"/>
        <w:numPr>
          <w:ilvl w:val="3"/>
          <w:numId w:val="3"/>
        </w:numPr>
        <w:ind w:hanging="371"/>
        <w:jc w:val="both"/>
        <w:rPr>
          <w:bCs/>
          <w:color w:val="000000"/>
        </w:rPr>
      </w:pPr>
      <w:r w:rsidRPr="008A098A">
        <w:rPr>
          <w:bCs/>
          <w:color w:val="000000"/>
        </w:rPr>
        <w:t xml:space="preserve">загрузка процессора (CPU </w:t>
      </w:r>
      <w:proofErr w:type="spellStart"/>
      <w:r w:rsidRPr="008A098A">
        <w:rPr>
          <w:bCs/>
          <w:color w:val="000000"/>
        </w:rPr>
        <w:t>Load</w:t>
      </w:r>
      <w:proofErr w:type="spellEnd"/>
      <w:r w:rsidRPr="008A098A">
        <w:rPr>
          <w:bCs/>
          <w:color w:val="000000"/>
        </w:rPr>
        <w:t>)</w:t>
      </w:r>
    </w:p>
    <w:p w:rsidR="008A098A" w:rsidRPr="008A098A" w:rsidRDefault="008A098A" w:rsidP="008A098A">
      <w:pPr>
        <w:pStyle w:val="a3"/>
        <w:numPr>
          <w:ilvl w:val="3"/>
          <w:numId w:val="3"/>
        </w:numPr>
        <w:ind w:hanging="371"/>
        <w:jc w:val="both"/>
        <w:rPr>
          <w:bCs/>
          <w:color w:val="000000"/>
        </w:rPr>
      </w:pPr>
      <w:r w:rsidRPr="008A098A">
        <w:rPr>
          <w:bCs/>
          <w:color w:val="000000"/>
        </w:rPr>
        <w:t>температура устройства (</w:t>
      </w:r>
      <w:proofErr w:type="spellStart"/>
      <w:r w:rsidRPr="008A098A">
        <w:rPr>
          <w:bCs/>
          <w:color w:val="000000"/>
        </w:rPr>
        <w:t>temperature</w:t>
      </w:r>
      <w:proofErr w:type="spellEnd"/>
      <w:r w:rsidRPr="008A098A">
        <w:rPr>
          <w:bCs/>
          <w:color w:val="000000"/>
        </w:rPr>
        <w:t>)</w:t>
      </w:r>
    </w:p>
    <w:p w:rsidR="008A098A" w:rsidRPr="008A098A" w:rsidRDefault="008A098A" w:rsidP="008A098A">
      <w:pPr>
        <w:pStyle w:val="a3"/>
        <w:numPr>
          <w:ilvl w:val="3"/>
          <w:numId w:val="3"/>
        </w:numPr>
        <w:ind w:hanging="371"/>
        <w:jc w:val="both"/>
        <w:rPr>
          <w:bCs/>
          <w:color w:val="000000"/>
        </w:rPr>
      </w:pPr>
      <w:r w:rsidRPr="008A098A">
        <w:rPr>
          <w:bCs/>
          <w:color w:val="000000"/>
        </w:rPr>
        <w:t>использование памяти (</w:t>
      </w:r>
      <w:proofErr w:type="spellStart"/>
      <w:r w:rsidRPr="008A098A">
        <w:rPr>
          <w:bCs/>
          <w:color w:val="000000"/>
        </w:rPr>
        <w:t>memory</w:t>
      </w:r>
      <w:proofErr w:type="spellEnd"/>
      <w:r w:rsidRPr="008A098A">
        <w:rPr>
          <w:bCs/>
          <w:color w:val="000000"/>
        </w:rPr>
        <w:t xml:space="preserve"> </w:t>
      </w:r>
      <w:proofErr w:type="spellStart"/>
      <w:r w:rsidRPr="008A098A">
        <w:rPr>
          <w:bCs/>
          <w:color w:val="000000"/>
        </w:rPr>
        <w:t>usage</w:t>
      </w:r>
      <w:proofErr w:type="spellEnd"/>
      <w:r w:rsidRPr="008A098A">
        <w:rPr>
          <w:bCs/>
          <w:color w:val="000000"/>
        </w:rPr>
        <w:t>)</w:t>
      </w:r>
    </w:p>
    <w:p w:rsidR="008A098A" w:rsidRDefault="008A098A" w:rsidP="008A098A">
      <w:pPr>
        <w:pStyle w:val="a3"/>
        <w:numPr>
          <w:ilvl w:val="3"/>
          <w:numId w:val="3"/>
        </w:numPr>
        <w:ind w:hanging="371"/>
        <w:jc w:val="both"/>
        <w:rPr>
          <w:bCs/>
          <w:color w:val="000000"/>
        </w:rPr>
      </w:pPr>
      <w:r w:rsidRPr="008A098A">
        <w:rPr>
          <w:bCs/>
          <w:color w:val="000000"/>
        </w:rPr>
        <w:t>загрузка каналов.</w:t>
      </w:r>
    </w:p>
    <w:p w:rsidR="008A098A" w:rsidRDefault="00D721E2" w:rsidP="00B11F48">
      <w:pPr>
        <w:pStyle w:val="a3"/>
        <w:numPr>
          <w:ilvl w:val="2"/>
          <w:numId w:val="1"/>
        </w:numPr>
        <w:jc w:val="both"/>
        <w:rPr>
          <w:bCs/>
          <w:color w:val="000000"/>
        </w:rPr>
      </w:pPr>
      <w:r>
        <w:rPr>
          <w:bCs/>
          <w:color w:val="000000"/>
        </w:rPr>
        <w:t>У</w:t>
      </w:r>
      <w:r w:rsidR="009B1B51" w:rsidRPr="008A098A">
        <w:rPr>
          <w:bCs/>
          <w:color w:val="000000"/>
        </w:rPr>
        <w:t>даленный инцидент менеджмент;</w:t>
      </w:r>
    </w:p>
    <w:p w:rsidR="008A098A" w:rsidRDefault="00D721E2" w:rsidP="00774C78">
      <w:pPr>
        <w:pStyle w:val="a3"/>
        <w:numPr>
          <w:ilvl w:val="2"/>
          <w:numId w:val="1"/>
        </w:numPr>
        <w:jc w:val="both"/>
        <w:rPr>
          <w:bCs/>
          <w:color w:val="000000"/>
        </w:rPr>
      </w:pPr>
      <w:r>
        <w:rPr>
          <w:bCs/>
          <w:color w:val="000000"/>
        </w:rPr>
        <w:t>У</w:t>
      </w:r>
      <w:r w:rsidR="009B1B51" w:rsidRPr="008A098A">
        <w:rPr>
          <w:bCs/>
          <w:color w:val="000000"/>
        </w:rPr>
        <w:t xml:space="preserve">даленный мониторинг состояния </w:t>
      </w:r>
      <w:r w:rsidR="008A098A" w:rsidRPr="008A098A">
        <w:rPr>
          <w:bCs/>
          <w:color w:val="000000"/>
        </w:rPr>
        <w:t>Сети связи, включающий в себя:</w:t>
      </w:r>
    </w:p>
    <w:p w:rsidR="008A098A" w:rsidRDefault="009B1B51" w:rsidP="008A098A">
      <w:pPr>
        <w:pStyle w:val="a3"/>
        <w:numPr>
          <w:ilvl w:val="3"/>
          <w:numId w:val="4"/>
        </w:numPr>
        <w:ind w:hanging="371"/>
        <w:jc w:val="both"/>
        <w:rPr>
          <w:bCs/>
          <w:color w:val="000000"/>
        </w:rPr>
      </w:pPr>
      <w:r w:rsidRPr="008A098A">
        <w:rPr>
          <w:bCs/>
          <w:color w:val="000000"/>
        </w:rPr>
        <w:t xml:space="preserve">формирование статистических отчетов по работоспособности </w:t>
      </w:r>
      <w:r w:rsidR="008A098A">
        <w:rPr>
          <w:bCs/>
          <w:color w:val="000000"/>
        </w:rPr>
        <w:t>Сети связи</w:t>
      </w:r>
      <w:r w:rsidRPr="008A098A">
        <w:rPr>
          <w:bCs/>
          <w:color w:val="000000"/>
        </w:rPr>
        <w:t xml:space="preserve"> на основании проводимого удаленного мониторинга</w:t>
      </w:r>
      <w:r w:rsidR="008A098A" w:rsidRPr="008A098A">
        <w:rPr>
          <w:bCs/>
          <w:color w:val="000000"/>
        </w:rPr>
        <w:t>;</w:t>
      </w:r>
    </w:p>
    <w:p w:rsidR="008A098A" w:rsidRDefault="009B1B51" w:rsidP="008A098A">
      <w:pPr>
        <w:pStyle w:val="a3"/>
        <w:numPr>
          <w:ilvl w:val="3"/>
          <w:numId w:val="4"/>
        </w:numPr>
        <w:ind w:hanging="371"/>
        <w:jc w:val="both"/>
        <w:rPr>
          <w:bCs/>
          <w:color w:val="000000"/>
        </w:rPr>
      </w:pPr>
      <w:r w:rsidRPr="008A098A">
        <w:rPr>
          <w:bCs/>
          <w:color w:val="000000"/>
        </w:rPr>
        <w:t xml:space="preserve">удаленное информирование Заказчика о недоступности </w:t>
      </w:r>
      <w:r w:rsidR="008A098A">
        <w:rPr>
          <w:bCs/>
          <w:color w:val="000000"/>
        </w:rPr>
        <w:t>Сети связи</w:t>
      </w:r>
      <w:r w:rsidR="008A098A" w:rsidRPr="008A098A">
        <w:rPr>
          <w:bCs/>
          <w:color w:val="000000"/>
        </w:rPr>
        <w:t>;</w:t>
      </w:r>
    </w:p>
    <w:p w:rsidR="008A098A" w:rsidRDefault="009B1B51" w:rsidP="008A098A">
      <w:pPr>
        <w:pStyle w:val="a3"/>
        <w:numPr>
          <w:ilvl w:val="3"/>
          <w:numId w:val="4"/>
        </w:numPr>
        <w:ind w:hanging="371"/>
        <w:jc w:val="both"/>
        <w:rPr>
          <w:bCs/>
          <w:color w:val="000000"/>
        </w:rPr>
      </w:pPr>
      <w:r w:rsidRPr="008A098A">
        <w:rPr>
          <w:bCs/>
          <w:color w:val="000000"/>
        </w:rPr>
        <w:t>удаленное диагностирование возникающих неисправностей</w:t>
      </w:r>
      <w:r w:rsidR="008A098A" w:rsidRPr="008A098A">
        <w:rPr>
          <w:bCs/>
          <w:color w:val="000000"/>
        </w:rPr>
        <w:t>;</w:t>
      </w:r>
    </w:p>
    <w:p w:rsidR="008A098A" w:rsidRDefault="009B1B51" w:rsidP="008A098A">
      <w:pPr>
        <w:pStyle w:val="a3"/>
        <w:numPr>
          <w:ilvl w:val="3"/>
          <w:numId w:val="4"/>
        </w:numPr>
        <w:ind w:hanging="371"/>
        <w:jc w:val="both"/>
        <w:rPr>
          <w:bCs/>
          <w:color w:val="000000"/>
        </w:rPr>
      </w:pPr>
      <w:r w:rsidRPr="008A098A">
        <w:rPr>
          <w:bCs/>
          <w:color w:val="000000"/>
        </w:rPr>
        <w:t xml:space="preserve">решение проблем функционирования </w:t>
      </w:r>
      <w:r w:rsidR="008A098A">
        <w:rPr>
          <w:bCs/>
          <w:color w:val="000000"/>
        </w:rPr>
        <w:t>Сети связи</w:t>
      </w:r>
      <w:r w:rsidRPr="008A098A">
        <w:rPr>
          <w:bCs/>
          <w:color w:val="000000"/>
        </w:rPr>
        <w:t xml:space="preserve"> методом удаленного доступа</w:t>
      </w:r>
      <w:r w:rsidR="008A098A" w:rsidRPr="008A098A">
        <w:rPr>
          <w:bCs/>
          <w:color w:val="000000"/>
        </w:rPr>
        <w:t>;</w:t>
      </w:r>
    </w:p>
    <w:p w:rsidR="009B1B51" w:rsidRDefault="009B1B51" w:rsidP="008A098A">
      <w:pPr>
        <w:pStyle w:val="a3"/>
        <w:numPr>
          <w:ilvl w:val="3"/>
          <w:numId w:val="4"/>
        </w:numPr>
        <w:ind w:hanging="371"/>
        <w:jc w:val="both"/>
        <w:rPr>
          <w:bCs/>
          <w:color w:val="000000"/>
        </w:rPr>
      </w:pPr>
      <w:r w:rsidRPr="008A098A">
        <w:rPr>
          <w:bCs/>
          <w:color w:val="000000"/>
        </w:rPr>
        <w:t xml:space="preserve">удаленное резервное копирование настроек </w:t>
      </w:r>
      <w:r w:rsidR="008A098A">
        <w:rPr>
          <w:bCs/>
          <w:color w:val="000000"/>
        </w:rPr>
        <w:t>компонент Сети связи;</w:t>
      </w:r>
    </w:p>
    <w:p w:rsidR="00D721E2" w:rsidRPr="00D721E2" w:rsidRDefault="00D721E2" w:rsidP="00D721E2">
      <w:pPr>
        <w:pStyle w:val="a5"/>
        <w:numPr>
          <w:ilvl w:val="2"/>
          <w:numId w:val="1"/>
        </w:numPr>
        <w:jc w:val="both"/>
        <w:rPr>
          <w:bCs/>
          <w:color w:val="000000"/>
          <w:sz w:val="26"/>
          <w:szCs w:val="26"/>
        </w:rPr>
      </w:pPr>
      <w:r w:rsidRPr="00D721E2">
        <w:rPr>
          <w:rFonts w:eastAsia="Times New Roman"/>
          <w:bCs/>
          <w:color w:val="000000"/>
          <w:sz w:val="26"/>
          <w:szCs w:val="26"/>
        </w:rPr>
        <w:lastRenderedPageBreak/>
        <w:t>Обеспечение работы ядра Сети связи и сервисных платформ в режиме «горячего» резервирования. Резервные компоненты Сети связи работают параллельно основным и вводятся в строй автоматически при недоступности основного узла.</w:t>
      </w:r>
    </w:p>
    <w:p w:rsidR="005D1786" w:rsidRPr="005D1786" w:rsidRDefault="005D1786" w:rsidP="005D1786">
      <w:pPr>
        <w:pStyle w:val="a5"/>
        <w:numPr>
          <w:ilvl w:val="2"/>
          <w:numId w:val="1"/>
        </w:numPr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О</w:t>
      </w:r>
      <w:r w:rsidRPr="005D1786">
        <w:rPr>
          <w:bCs/>
          <w:color w:val="000000"/>
          <w:sz w:val="26"/>
          <w:szCs w:val="26"/>
        </w:rPr>
        <w:t>бновление программного обеспечения до актуальных версий;</w:t>
      </w:r>
    </w:p>
    <w:p w:rsidR="005D1786" w:rsidRPr="005D1786" w:rsidRDefault="005D1786" w:rsidP="005D1786">
      <w:pPr>
        <w:pStyle w:val="a5"/>
        <w:numPr>
          <w:ilvl w:val="2"/>
          <w:numId w:val="1"/>
        </w:numPr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Б</w:t>
      </w:r>
      <w:r w:rsidRPr="005D1786">
        <w:rPr>
          <w:bCs/>
          <w:color w:val="000000"/>
          <w:sz w:val="26"/>
          <w:szCs w:val="26"/>
        </w:rPr>
        <w:t xml:space="preserve">азовое конфигурирование </w:t>
      </w:r>
      <w:r>
        <w:rPr>
          <w:bCs/>
          <w:color w:val="000000"/>
          <w:sz w:val="26"/>
          <w:szCs w:val="26"/>
        </w:rPr>
        <w:t>компонент Сети связи</w:t>
      </w:r>
      <w:r w:rsidRPr="005D1786">
        <w:rPr>
          <w:bCs/>
          <w:color w:val="000000"/>
          <w:sz w:val="26"/>
          <w:szCs w:val="26"/>
        </w:rPr>
        <w:t xml:space="preserve"> посредством удаленного доступа;</w:t>
      </w:r>
    </w:p>
    <w:p w:rsidR="00FB29D9" w:rsidRDefault="00D721E2" w:rsidP="00937465">
      <w:pPr>
        <w:pStyle w:val="a5"/>
        <w:numPr>
          <w:ilvl w:val="2"/>
          <w:numId w:val="1"/>
        </w:numPr>
        <w:jc w:val="both"/>
        <w:rPr>
          <w:bCs/>
          <w:color w:val="000000"/>
          <w:sz w:val="26"/>
          <w:szCs w:val="26"/>
        </w:rPr>
      </w:pPr>
      <w:r w:rsidRPr="00FB29D9">
        <w:rPr>
          <w:rFonts w:eastAsia="Times New Roman"/>
          <w:bCs/>
          <w:color w:val="000000"/>
          <w:sz w:val="26"/>
          <w:szCs w:val="26"/>
        </w:rPr>
        <w:t>В</w:t>
      </w:r>
      <w:r w:rsidR="009B1B51" w:rsidRPr="00FB29D9">
        <w:rPr>
          <w:bCs/>
          <w:color w:val="000000"/>
          <w:sz w:val="26"/>
          <w:szCs w:val="26"/>
        </w:rPr>
        <w:t>ыезд инженера на место обслуживания (при невозможно</w:t>
      </w:r>
      <w:r w:rsidRPr="00FB29D9">
        <w:rPr>
          <w:bCs/>
          <w:color w:val="000000"/>
          <w:sz w:val="26"/>
          <w:szCs w:val="26"/>
        </w:rPr>
        <w:t>сти проведения удаленных работ).</w:t>
      </w:r>
    </w:p>
    <w:p w:rsidR="00FB29D9" w:rsidRDefault="00FB29D9" w:rsidP="00FB29D9">
      <w:pPr>
        <w:pStyle w:val="a5"/>
        <w:numPr>
          <w:ilvl w:val="1"/>
          <w:numId w:val="1"/>
        </w:numPr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По отдельным Заявкам в рамках Услуги обеспечивается обслуживание Сети связи и выполняются следующие изменения в настройках компонент:</w:t>
      </w:r>
    </w:p>
    <w:p w:rsidR="00FB29D9" w:rsidRDefault="00FB29D9" w:rsidP="00FB29D9">
      <w:pPr>
        <w:pStyle w:val="a5"/>
        <w:numPr>
          <w:ilvl w:val="2"/>
          <w:numId w:val="1"/>
        </w:numPr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Для ядра Сети связи:</w:t>
      </w:r>
    </w:p>
    <w:p w:rsidR="00FB29D9" w:rsidRPr="00FB29D9" w:rsidRDefault="00FB29D9" w:rsidP="00FB29D9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 w:rsidRPr="00FB29D9">
        <w:rPr>
          <w:bCs/>
          <w:color w:val="000000"/>
          <w:sz w:val="26"/>
          <w:szCs w:val="26"/>
        </w:rPr>
        <w:t>Создание нового абонентского профиля</w:t>
      </w:r>
    </w:p>
    <w:p w:rsidR="00FB29D9" w:rsidRPr="00FB29D9" w:rsidRDefault="00FB29D9" w:rsidP="00FB29D9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 w:rsidRPr="00FB29D9">
        <w:rPr>
          <w:bCs/>
          <w:color w:val="000000"/>
          <w:sz w:val="26"/>
          <w:szCs w:val="26"/>
        </w:rPr>
        <w:t>Добавление \ Удаление абонента</w:t>
      </w:r>
    </w:p>
    <w:p w:rsidR="00FB29D9" w:rsidRPr="00FB29D9" w:rsidRDefault="00FB29D9" w:rsidP="00FB29D9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 w:rsidRPr="00FB29D9">
        <w:rPr>
          <w:bCs/>
          <w:color w:val="000000"/>
          <w:sz w:val="26"/>
          <w:szCs w:val="26"/>
        </w:rPr>
        <w:t>Изменение абонентского профиля абонента</w:t>
      </w:r>
    </w:p>
    <w:p w:rsidR="00FB29D9" w:rsidRPr="00FB29D9" w:rsidRDefault="00FB29D9" w:rsidP="00FB29D9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 w:rsidRPr="00FB29D9">
        <w:rPr>
          <w:bCs/>
          <w:color w:val="000000"/>
          <w:sz w:val="26"/>
          <w:szCs w:val="26"/>
        </w:rPr>
        <w:t>Подключение новой базовой станции 4G</w:t>
      </w:r>
    </w:p>
    <w:p w:rsidR="00FB29D9" w:rsidRPr="00FB29D9" w:rsidRDefault="00FB29D9" w:rsidP="00FB29D9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 w:rsidRPr="00FB29D9">
        <w:rPr>
          <w:bCs/>
          <w:color w:val="000000"/>
          <w:sz w:val="26"/>
          <w:szCs w:val="26"/>
        </w:rPr>
        <w:t>Создание и настройка новой APN</w:t>
      </w:r>
    </w:p>
    <w:p w:rsidR="00FB29D9" w:rsidRPr="00FB29D9" w:rsidRDefault="00FB29D9" w:rsidP="00FB29D9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 w:rsidRPr="00FB29D9">
        <w:rPr>
          <w:bCs/>
          <w:color w:val="000000"/>
          <w:sz w:val="26"/>
          <w:szCs w:val="26"/>
        </w:rPr>
        <w:t>Настройка QCI</w:t>
      </w:r>
    </w:p>
    <w:p w:rsidR="00FB29D9" w:rsidRPr="00FB29D9" w:rsidRDefault="00FB29D9" w:rsidP="00FB29D9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 w:rsidRPr="00FB29D9">
        <w:rPr>
          <w:bCs/>
          <w:color w:val="000000"/>
          <w:sz w:val="26"/>
          <w:szCs w:val="26"/>
        </w:rPr>
        <w:t>Добавление \ удаление разрешающих\запрещающих правил</w:t>
      </w:r>
    </w:p>
    <w:p w:rsidR="00FB29D9" w:rsidRPr="00FB29D9" w:rsidRDefault="00FB29D9" w:rsidP="00FB29D9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Н</w:t>
      </w:r>
      <w:r w:rsidRPr="00FB29D9">
        <w:rPr>
          <w:bCs/>
          <w:color w:val="000000"/>
          <w:sz w:val="26"/>
          <w:szCs w:val="26"/>
        </w:rPr>
        <w:t>астройка VPN</w:t>
      </w:r>
    </w:p>
    <w:p w:rsidR="00FB29D9" w:rsidRPr="00FB29D9" w:rsidRDefault="00FB29D9" w:rsidP="00FB29D9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Н</w:t>
      </w:r>
      <w:r w:rsidRPr="00FB29D9">
        <w:rPr>
          <w:bCs/>
          <w:color w:val="000000"/>
          <w:sz w:val="26"/>
          <w:szCs w:val="26"/>
        </w:rPr>
        <w:t>астройка NAT</w:t>
      </w:r>
    </w:p>
    <w:p w:rsidR="00FB29D9" w:rsidRPr="00FB29D9" w:rsidRDefault="00FB29D9" w:rsidP="00FB29D9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Н</w:t>
      </w:r>
      <w:r w:rsidRPr="00FB29D9">
        <w:rPr>
          <w:bCs/>
          <w:color w:val="000000"/>
          <w:sz w:val="26"/>
          <w:szCs w:val="26"/>
        </w:rPr>
        <w:t>астройка маршрутизации</w:t>
      </w:r>
    </w:p>
    <w:p w:rsidR="00FB29D9" w:rsidRPr="00FB29D9" w:rsidRDefault="00FB29D9" w:rsidP="00FB29D9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Н</w:t>
      </w:r>
      <w:r w:rsidRPr="00FB29D9">
        <w:rPr>
          <w:bCs/>
          <w:color w:val="000000"/>
          <w:sz w:val="26"/>
          <w:szCs w:val="26"/>
        </w:rPr>
        <w:t>астройка VLAN</w:t>
      </w:r>
    </w:p>
    <w:p w:rsidR="00FB29D9" w:rsidRPr="00FB29D9" w:rsidRDefault="00FB29D9" w:rsidP="00FB29D9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Н</w:t>
      </w:r>
      <w:r w:rsidRPr="00FB29D9">
        <w:rPr>
          <w:bCs/>
          <w:color w:val="000000"/>
          <w:sz w:val="26"/>
          <w:szCs w:val="26"/>
        </w:rPr>
        <w:t>астройка портов</w:t>
      </w:r>
    </w:p>
    <w:p w:rsidR="00FB29D9" w:rsidRPr="00FB29D9" w:rsidRDefault="00FB29D9" w:rsidP="00FB29D9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Н</w:t>
      </w:r>
      <w:r w:rsidRPr="00FB29D9">
        <w:rPr>
          <w:bCs/>
          <w:color w:val="000000"/>
          <w:sz w:val="26"/>
          <w:szCs w:val="26"/>
        </w:rPr>
        <w:t xml:space="preserve">астройка </w:t>
      </w:r>
      <w:proofErr w:type="spellStart"/>
      <w:r w:rsidRPr="00FB29D9">
        <w:rPr>
          <w:bCs/>
          <w:color w:val="000000"/>
          <w:sz w:val="26"/>
          <w:szCs w:val="26"/>
        </w:rPr>
        <w:t>QoS</w:t>
      </w:r>
      <w:proofErr w:type="spellEnd"/>
    </w:p>
    <w:p w:rsidR="00FB29D9" w:rsidRPr="00FB29D9" w:rsidRDefault="00FB29D9" w:rsidP="00FB29D9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О</w:t>
      </w:r>
      <w:r w:rsidRPr="00FB29D9">
        <w:rPr>
          <w:bCs/>
          <w:color w:val="000000"/>
          <w:sz w:val="26"/>
          <w:szCs w:val="26"/>
        </w:rPr>
        <w:t>бновление ПО</w:t>
      </w:r>
    </w:p>
    <w:p w:rsidR="00FB29D9" w:rsidRPr="00FB29D9" w:rsidRDefault="00FB29D9" w:rsidP="00FB29D9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Н</w:t>
      </w:r>
      <w:r w:rsidRPr="00FB29D9">
        <w:rPr>
          <w:bCs/>
          <w:color w:val="000000"/>
          <w:sz w:val="26"/>
          <w:szCs w:val="26"/>
        </w:rPr>
        <w:t>астройка WAN</w:t>
      </w:r>
    </w:p>
    <w:p w:rsidR="00FB29D9" w:rsidRPr="00FB29D9" w:rsidRDefault="00FB29D9" w:rsidP="00FB29D9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Н</w:t>
      </w:r>
      <w:r w:rsidRPr="00FB29D9">
        <w:rPr>
          <w:bCs/>
          <w:color w:val="000000"/>
          <w:sz w:val="26"/>
          <w:szCs w:val="26"/>
        </w:rPr>
        <w:t>астройка LAN</w:t>
      </w:r>
    </w:p>
    <w:p w:rsidR="00FB29D9" w:rsidRPr="00FB29D9" w:rsidRDefault="00FB29D9" w:rsidP="00FB29D9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Н</w:t>
      </w:r>
      <w:r w:rsidRPr="00FB29D9">
        <w:rPr>
          <w:bCs/>
          <w:color w:val="000000"/>
          <w:sz w:val="26"/>
          <w:szCs w:val="26"/>
        </w:rPr>
        <w:t>астройка DHCP-сервера</w:t>
      </w:r>
    </w:p>
    <w:p w:rsidR="005D1786" w:rsidRDefault="007C275C" w:rsidP="005D1786">
      <w:pPr>
        <w:pStyle w:val="a5"/>
        <w:numPr>
          <w:ilvl w:val="2"/>
          <w:numId w:val="1"/>
        </w:numPr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Для физической инфраструктуры:</w:t>
      </w:r>
    </w:p>
    <w:p w:rsidR="005D1786" w:rsidRDefault="005D1786" w:rsidP="00F845B3">
      <w:pPr>
        <w:pStyle w:val="a5"/>
        <w:numPr>
          <w:ilvl w:val="3"/>
          <w:numId w:val="12"/>
        </w:numPr>
        <w:ind w:hanging="371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М</w:t>
      </w:r>
      <w:r w:rsidR="009B1B51" w:rsidRPr="005D1786">
        <w:rPr>
          <w:bCs/>
          <w:color w:val="000000"/>
          <w:sz w:val="26"/>
          <w:szCs w:val="26"/>
        </w:rPr>
        <w:t xml:space="preserve">онтаж/демонтаж </w:t>
      </w:r>
      <w:r w:rsidRPr="005D1786">
        <w:rPr>
          <w:bCs/>
          <w:color w:val="000000"/>
          <w:sz w:val="26"/>
          <w:szCs w:val="26"/>
        </w:rPr>
        <w:t>Оборудования в</w:t>
      </w:r>
      <w:r w:rsidR="009B1B51" w:rsidRPr="005D1786">
        <w:rPr>
          <w:bCs/>
          <w:color w:val="000000"/>
          <w:sz w:val="26"/>
          <w:szCs w:val="26"/>
        </w:rPr>
        <w:t xml:space="preserve"> стойке </w:t>
      </w:r>
      <w:r w:rsidRPr="005D1786">
        <w:rPr>
          <w:bCs/>
          <w:color w:val="000000"/>
          <w:sz w:val="26"/>
          <w:szCs w:val="26"/>
        </w:rPr>
        <w:t>Заказчика</w:t>
      </w:r>
      <w:r w:rsidR="009B1B51" w:rsidRPr="005D1786">
        <w:rPr>
          <w:bCs/>
          <w:color w:val="000000"/>
          <w:sz w:val="26"/>
          <w:szCs w:val="26"/>
        </w:rPr>
        <w:t>;</w:t>
      </w:r>
    </w:p>
    <w:p w:rsidR="00F22B91" w:rsidRDefault="005D1786" w:rsidP="00F845B3">
      <w:pPr>
        <w:pStyle w:val="a5"/>
        <w:numPr>
          <w:ilvl w:val="3"/>
          <w:numId w:val="12"/>
        </w:numPr>
        <w:ind w:hanging="371"/>
        <w:jc w:val="both"/>
        <w:rPr>
          <w:bCs/>
          <w:color w:val="000000"/>
          <w:sz w:val="26"/>
          <w:szCs w:val="26"/>
        </w:rPr>
      </w:pPr>
      <w:r w:rsidRPr="00F22B91">
        <w:rPr>
          <w:bCs/>
          <w:color w:val="000000"/>
          <w:sz w:val="26"/>
          <w:szCs w:val="26"/>
        </w:rPr>
        <w:t>О</w:t>
      </w:r>
      <w:r w:rsidR="009B1B51" w:rsidRPr="00F22B91">
        <w:rPr>
          <w:bCs/>
          <w:color w:val="000000"/>
          <w:sz w:val="26"/>
          <w:szCs w:val="26"/>
        </w:rPr>
        <w:t xml:space="preserve">рганизация и подключение «шлейфов» на кроссах объекта </w:t>
      </w:r>
      <w:r w:rsidRPr="00F22B91">
        <w:rPr>
          <w:bCs/>
          <w:color w:val="000000"/>
          <w:sz w:val="26"/>
          <w:szCs w:val="26"/>
        </w:rPr>
        <w:t>Заказчика (</w:t>
      </w:r>
      <w:r w:rsidR="009B1B51" w:rsidRPr="00F22B91">
        <w:rPr>
          <w:bCs/>
          <w:color w:val="000000"/>
          <w:sz w:val="26"/>
          <w:szCs w:val="26"/>
        </w:rPr>
        <w:t xml:space="preserve">обеспечение необходимых технологических соединений и переключений, переустановка модулей </w:t>
      </w:r>
      <w:r w:rsidRPr="00F22B91">
        <w:rPr>
          <w:bCs/>
          <w:color w:val="000000"/>
          <w:sz w:val="26"/>
          <w:szCs w:val="26"/>
        </w:rPr>
        <w:t>на Объектах сети связи)</w:t>
      </w:r>
      <w:r w:rsidR="009B1B51" w:rsidRPr="00F22B91">
        <w:rPr>
          <w:bCs/>
          <w:color w:val="000000"/>
          <w:sz w:val="26"/>
          <w:szCs w:val="26"/>
        </w:rPr>
        <w:t>;</w:t>
      </w:r>
    </w:p>
    <w:p w:rsidR="009B1B51" w:rsidRDefault="00F22B91" w:rsidP="00D83498">
      <w:pPr>
        <w:pStyle w:val="a5"/>
        <w:numPr>
          <w:ilvl w:val="1"/>
          <w:numId w:val="1"/>
        </w:numPr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Выполнение Заявок по Обслуживанию Сети связи</w:t>
      </w:r>
      <w:r w:rsidR="009B1B51" w:rsidRPr="00F22B91">
        <w:rPr>
          <w:bCs/>
          <w:color w:val="000000"/>
          <w:sz w:val="26"/>
          <w:szCs w:val="26"/>
        </w:rPr>
        <w:t xml:space="preserve"> определяется в зависимости от потребностей и целей </w:t>
      </w:r>
      <w:r>
        <w:rPr>
          <w:bCs/>
          <w:color w:val="000000"/>
          <w:sz w:val="26"/>
          <w:szCs w:val="26"/>
        </w:rPr>
        <w:t>Заказчика</w:t>
      </w:r>
      <w:r w:rsidR="009B1B51" w:rsidRPr="00F22B91">
        <w:rPr>
          <w:bCs/>
          <w:color w:val="000000"/>
          <w:sz w:val="26"/>
          <w:szCs w:val="26"/>
        </w:rPr>
        <w:t xml:space="preserve">, функциональных возможностей </w:t>
      </w:r>
      <w:r>
        <w:rPr>
          <w:bCs/>
          <w:color w:val="000000"/>
          <w:sz w:val="26"/>
          <w:szCs w:val="26"/>
        </w:rPr>
        <w:t>Сети связи</w:t>
      </w:r>
      <w:r w:rsidR="009B1B51" w:rsidRPr="00F22B91">
        <w:rPr>
          <w:bCs/>
          <w:color w:val="000000"/>
          <w:sz w:val="26"/>
          <w:szCs w:val="26"/>
        </w:rPr>
        <w:t xml:space="preserve"> и сетевой топологии </w:t>
      </w:r>
      <w:r>
        <w:rPr>
          <w:bCs/>
          <w:color w:val="000000"/>
          <w:sz w:val="26"/>
          <w:szCs w:val="26"/>
        </w:rPr>
        <w:t>Заказчика</w:t>
      </w:r>
      <w:r w:rsidR="009B1B51" w:rsidRPr="00F22B91">
        <w:rPr>
          <w:bCs/>
          <w:color w:val="000000"/>
          <w:sz w:val="26"/>
          <w:szCs w:val="26"/>
        </w:rPr>
        <w:t>.</w:t>
      </w:r>
    </w:p>
    <w:p w:rsidR="00D83498" w:rsidRDefault="00D83498" w:rsidP="00D83498">
      <w:pPr>
        <w:pStyle w:val="a5"/>
        <w:numPr>
          <w:ilvl w:val="1"/>
          <w:numId w:val="1"/>
        </w:numPr>
        <w:jc w:val="both"/>
        <w:rPr>
          <w:bCs/>
          <w:color w:val="000000"/>
          <w:sz w:val="26"/>
          <w:szCs w:val="26"/>
        </w:rPr>
      </w:pPr>
      <w:r w:rsidRPr="00D83498">
        <w:rPr>
          <w:bCs/>
          <w:color w:val="000000"/>
          <w:sz w:val="26"/>
          <w:szCs w:val="26"/>
        </w:rPr>
        <w:t>В зону ответстве</w:t>
      </w:r>
      <w:r>
        <w:rPr>
          <w:bCs/>
          <w:color w:val="000000"/>
          <w:sz w:val="26"/>
          <w:szCs w:val="26"/>
        </w:rPr>
        <w:t>нности Заказчика входит обеспечение, хранение и доставка на место проведения работ ЗИП для компонент Сети связи.</w:t>
      </w:r>
    </w:p>
    <w:p w:rsidR="0062643C" w:rsidRDefault="00D83498" w:rsidP="00073514">
      <w:pPr>
        <w:pStyle w:val="a5"/>
        <w:numPr>
          <w:ilvl w:val="1"/>
          <w:numId w:val="1"/>
        </w:numPr>
        <w:jc w:val="both"/>
        <w:rPr>
          <w:bCs/>
          <w:color w:val="000000"/>
          <w:sz w:val="26"/>
          <w:szCs w:val="26"/>
        </w:rPr>
      </w:pPr>
      <w:r w:rsidRPr="0062643C">
        <w:rPr>
          <w:bCs/>
          <w:color w:val="000000"/>
          <w:sz w:val="26"/>
          <w:szCs w:val="26"/>
        </w:rPr>
        <w:t>В зону ответственности Заказчика входит обеспечение доступа сотрудников Исполнителя в Место размещения Оборудования для проведения работ, входящих в зону ответственности Исполнителя.</w:t>
      </w:r>
      <w:r w:rsidR="0062643C" w:rsidRPr="0062643C">
        <w:rPr>
          <w:bCs/>
          <w:color w:val="000000"/>
          <w:sz w:val="26"/>
          <w:szCs w:val="26"/>
        </w:rPr>
        <w:t xml:space="preserve"> </w:t>
      </w:r>
    </w:p>
    <w:p w:rsidR="004A3B83" w:rsidRDefault="004A3B83" w:rsidP="004A3B83">
      <w:pPr>
        <w:pStyle w:val="a5"/>
        <w:ind w:left="927"/>
        <w:jc w:val="both"/>
        <w:rPr>
          <w:bCs/>
          <w:color w:val="000000"/>
          <w:sz w:val="26"/>
          <w:szCs w:val="26"/>
        </w:rPr>
      </w:pPr>
    </w:p>
    <w:p w:rsidR="004A3B83" w:rsidRDefault="004A3B83" w:rsidP="004A3B83">
      <w:pPr>
        <w:pStyle w:val="a5"/>
        <w:ind w:left="927"/>
        <w:jc w:val="both"/>
        <w:rPr>
          <w:bCs/>
          <w:color w:val="000000"/>
          <w:sz w:val="26"/>
          <w:szCs w:val="26"/>
        </w:rPr>
      </w:pPr>
    </w:p>
    <w:p w:rsidR="00186A67" w:rsidRPr="00186A67" w:rsidRDefault="009B1B51" w:rsidP="00A6500E">
      <w:pPr>
        <w:pStyle w:val="a5"/>
        <w:numPr>
          <w:ilvl w:val="0"/>
          <w:numId w:val="1"/>
        </w:numPr>
        <w:jc w:val="both"/>
        <w:rPr>
          <w:b/>
          <w:bCs/>
          <w:color w:val="000000"/>
          <w:sz w:val="26"/>
          <w:szCs w:val="26"/>
        </w:rPr>
      </w:pPr>
      <w:r w:rsidRPr="00186A67">
        <w:rPr>
          <w:b/>
          <w:bCs/>
          <w:color w:val="000000"/>
          <w:sz w:val="26"/>
          <w:szCs w:val="26"/>
        </w:rPr>
        <w:t xml:space="preserve">Требования к </w:t>
      </w:r>
      <w:r w:rsidR="0062643C" w:rsidRPr="00186A67">
        <w:rPr>
          <w:b/>
          <w:bCs/>
          <w:color w:val="000000"/>
          <w:sz w:val="26"/>
          <w:szCs w:val="26"/>
        </w:rPr>
        <w:t>оповещению</w:t>
      </w:r>
      <w:r w:rsidR="00186A67">
        <w:rPr>
          <w:b/>
          <w:bCs/>
          <w:color w:val="000000"/>
          <w:sz w:val="26"/>
          <w:szCs w:val="26"/>
        </w:rPr>
        <w:t>, заведению ТТ и отчетам</w:t>
      </w:r>
    </w:p>
    <w:p w:rsidR="00186A67" w:rsidRDefault="009B1B51" w:rsidP="00186A67">
      <w:pPr>
        <w:pStyle w:val="a5"/>
        <w:numPr>
          <w:ilvl w:val="1"/>
          <w:numId w:val="1"/>
        </w:numPr>
        <w:jc w:val="both"/>
        <w:rPr>
          <w:bCs/>
          <w:color w:val="000000"/>
          <w:sz w:val="26"/>
          <w:szCs w:val="26"/>
        </w:rPr>
      </w:pPr>
      <w:r w:rsidRPr="00186A67">
        <w:rPr>
          <w:bCs/>
          <w:color w:val="000000"/>
          <w:sz w:val="26"/>
          <w:szCs w:val="26"/>
        </w:rPr>
        <w:t>Оповещения</w:t>
      </w:r>
      <w:r w:rsidR="00186A67" w:rsidRPr="00186A67">
        <w:rPr>
          <w:bCs/>
          <w:color w:val="000000"/>
          <w:sz w:val="26"/>
          <w:szCs w:val="26"/>
        </w:rPr>
        <w:t xml:space="preserve"> </w:t>
      </w:r>
      <w:r w:rsidR="00186A67">
        <w:rPr>
          <w:bCs/>
          <w:color w:val="000000"/>
          <w:sz w:val="26"/>
          <w:szCs w:val="26"/>
        </w:rPr>
        <w:t xml:space="preserve">Заказчика об инцидентах на Сети связи </w:t>
      </w:r>
      <w:r w:rsidRPr="00186A67">
        <w:rPr>
          <w:bCs/>
          <w:color w:val="000000"/>
          <w:sz w:val="26"/>
          <w:szCs w:val="26"/>
        </w:rPr>
        <w:t>должн</w:t>
      </w:r>
      <w:r w:rsidR="00117079">
        <w:rPr>
          <w:bCs/>
          <w:color w:val="000000"/>
          <w:sz w:val="26"/>
          <w:szCs w:val="26"/>
        </w:rPr>
        <w:t>ы</w:t>
      </w:r>
      <w:r w:rsidRPr="00186A67">
        <w:rPr>
          <w:bCs/>
          <w:color w:val="000000"/>
          <w:sz w:val="26"/>
          <w:szCs w:val="26"/>
        </w:rPr>
        <w:t xml:space="preserve"> осуществляться по следующим каналам:</w:t>
      </w:r>
    </w:p>
    <w:p w:rsidR="00186A67" w:rsidRDefault="009B1B51" w:rsidP="00186A67">
      <w:pPr>
        <w:pStyle w:val="a5"/>
        <w:numPr>
          <w:ilvl w:val="2"/>
          <w:numId w:val="9"/>
        </w:numPr>
        <w:ind w:left="1701" w:hanging="425"/>
        <w:jc w:val="both"/>
        <w:rPr>
          <w:bCs/>
          <w:color w:val="000000"/>
          <w:sz w:val="26"/>
          <w:szCs w:val="26"/>
        </w:rPr>
      </w:pPr>
      <w:r w:rsidRPr="00186A67">
        <w:rPr>
          <w:bCs/>
          <w:color w:val="000000"/>
          <w:sz w:val="26"/>
          <w:szCs w:val="26"/>
        </w:rPr>
        <w:t>E-</w:t>
      </w:r>
      <w:proofErr w:type="spellStart"/>
      <w:r w:rsidRPr="00186A67">
        <w:rPr>
          <w:bCs/>
          <w:color w:val="000000"/>
          <w:sz w:val="26"/>
          <w:szCs w:val="26"/>
        </w:rPr>
        <w:t>mail</w:t>
      </w:r>
      <w:proofErr w:type="spellEnd"/>
      <w:r w:rsidR="00186A67" w:rsidRPr="00186A67">
        <w:rPr>
          <w:bCs/>
          <w:color w:val="000000"/>
          <w:sz w:val="26"/>
          <w:szCs w:val="26"/>
        </w:rPr>
        <w:t>;</w:t>
      </w:r>
    </w:p>
    <w:p w:rsidR="00186A67" w:rsidRDefault="009B1B51" w:rsidP="00186A67">
      <w:pPr>
        <w:pStyle w:val="a5"/>
        <w:numPr>
          <w:ilvl w:val="2"/>
          <w:numId w:val="9"/>
        </w:numPr>
        <w:ind w:left="1701" w:hanging="425"/>
        <w:jc w:val="both"/>
        <w:rPr>
          <w:bCs/>
          <w:color w:val="000000"/>
          <w:sz w:val="26"/>
          <w:szCs w:val="26"/>
        </w:rPr>
      </w:pPr>
      <w:r w:rsidRPr="00186A67">
        <w:rPr>
          <w:bCs/>
          <w:color w:val="000000"/>
          <w:sz w:val="26"/>
          <w:szCs w:val="26"/>
        </w:rPr>
        <w:t>SMS</w:t>
      </w:r>
      <w:r w:rsidR="00186A67" w:rsidRPr="00186A67">
        <w:rPr>
          <w:bCs/>
          <w:color w:val="000000"/>
          <w:sz w:val="26"/>
          <w:szCs w:val="26"/>
        </w:rPr>
        <w:t>;</w:t>
      </w:r>
    </w:p>
    <w:p w:rsidR="00186A67" w:rsidRDefault="00186A67" w:rsidP="00186A67">
      <w:pPr>
        <w:pStyle w:val="a5"/>
        <w:numPr>
          <w:ilvl w:val="2"/>
          <w:numId w:val="9"/>
        </w:numPr>
        <w:ind w:left="1701" w:hanging="425"/>
        <w:jc w:val="both"/>
        <w:rPr>
          <w:bCs/>
          <w:color w:val="000000"/>
          <w:sz w:val="26"/>
          <w:szCs w:val="26"/>
        </w:rPr>
      </w:pPr>
      <w:r w:rsidRPr="00186A67">
        <w:rPr>
          <w:bCs/>
          <w:color w:val="000000"/>
          <w:sz w:val="26"/>
          <w:szCs w:val="26"/>
        </w:rPr>
        <w:t>Telegram/</w:t>
      </w:r>
      <w:r w:rsidRPr="00186A67">
        <w:rPr>
          <w:bCs/>
          <w:color w:val="000000"/>
          <w:sz w:val="26"/>
          <w:szCs w:val="26"/>
          <w:lang w:val="en-US"/>
        </w:rPr>
        <w:t>W</w:t>
      </w:r>
      <w:proofErr w:type="spellStart"/>
      <w:r w:rsidRPr="00186A67">
        <w:rPr>
          <w:bCs/>
          <w:color w:val="000000"/>
          <w:sz w:val="26"/>
          <w:szCs w:val="26"/>
        </w:rPr>
        <w:t>hats</w:t>
      </w:r>
      <w:proofErr w:type="spellEnd"/>
      <w:r w:rsidRPr="00186A67">
        <w:rPr>
          <w:bCs/>
          <w:color w:val="000000"/>
          <w:sz w:val="26"/>
          <w:szCs w:val="26"/>
          <w:lang w:val="en-US"/>
        </w:rPr>
        <w:t>App</w:t>
      </w:r>
      <w:r w:rsidRPr="00186A67">
        <w:rPr>
          <w:bCs/>
          <w:color w:val="000000"/>
          <w:sz w:val="26"/>
          <w:szCs w:val="26"/>
        </w:rPr>
        <w:t>.</w:t>
      </w:r>
    </w:p>
    <w:p w:rsidR="00186A67" w:rsidRDefault="009B1B51" w:rsidP="00C5158C">
      <w:pPr>
        <w:pStyle w:val="a5"/>
        <w:numPr>
          <w:ilvl w:val="1"/>
          <w:numId w:val="1"/>
        </w:numPr>
        <w:jc w:val="both"/>
        <w:rPr>
          <w:bCs/>
          <w:color w:val="000000"/>
          <w:sz w:val="26"/>
          <w:szCs w:val="26"/>
        </w:rPr>
      </w:pPr>
      <w:r w:rsidRPr="00186A67">
        <w:rPr>
          <w:bCs/>
          <w:color w:val="000000"/>
          <w:sz w:val="26"/>
          <w:szCs w:val="26"/>
        </w:rPr>
        <w:lastRenderedPageBreak/>
        <w:t>В рамках заведения ТТ каждому параметру должен быть присвоен свой шаблон SLA, который должен содержать:</w:t>
      </w:r>
    </w:p>
    <w:p w:rsidR="00186A67" w:rsidRDefault="009B1B51" w:rsidP="00186A67">
      <w:pPr>
        <w:pStyle w:val="a5"/>
        <w:numPr>
          <w:ilvl w:val="2"/>
          <w:numId w:val="8"/>
        </w:numPr>
        <w:ind w:left="1701" w:hanging="425"/>
        <w:jc w:val="both"/>
        <w:rPr>
          <w:bCs/>
          <w:color w:val="000000"/>
          <w:sz w:val="26"/>
          <w:szCs w:val="26"/>
        </w:rPr>
      </w:pPr>
      <w:r w:rsidRPr="00186A67">
        <w:rPr>
          <w:bCs/>
          <w:color w:val="000000"/>
          <w:sz w:val="26"/>
          <w:szCs w:val="26"/>
        </w:rPr>
        <w:t>Уровень влияния</w:t>
      </w:r>
      <w:r w:rsidR="00186A67" w:rsidRPr="00186A67">
        <w:rPr>
          <w:bCs/>
          <w:color w:val="000000"/>
          <w:sz w:val="26"/>
          <w:szCs w:val="26"/>
        </w:rPr>
        <w:t xml:space="preserve">; </w:t>
      </w:r>
    </w:p>
    <w:p w:rsidR="00186A67" w:rsidRDefault="009B1B51" w:rsidP="00186A67">
      <w:pPr>
        <w:pStyle w:val="a5"/>
        <w:numPr>
          <w:ilvl w:val="2"/>
          <w:numId w:val="8"/>
        </w:numPr>
        <w:ind w:left="1701" w:hanging="425"/>
        <w:jc w:val="both"/>
        <w:rPr>
          <w:bCs/>
          <w:color w:val="000000"/>
          <w:sz w:val="26"/>
          <w:szCs w:val="26"/>
        </w:rPr>
      </w:pPr>
      <w:r w:rsidRPr="00186A67">
        <w:rPr>
          <w:bCs/>
          <w:color w:val="000000"/>
          <w:sz w:val="26"/>
          <w:szCs w:val="26"/>
        </w:rPr>
        <w:t>Критичность</w:t>
      </w:r>
      <w:r w:rsidR="00186A67" w:rsidRPr="00186A67">
        <w:rPr>
          <w:bCs/>
          <w:color w:val="000000"/>
          <w:sz w:val="26"/>
          <w:szCs w:val="26"/>
        </w:rPr>
        <w:t xml:space="preserve">; </w:t>
      </w:r>
    </w:p>
    <w:p w:rsidR="00186A67" w:rsidRDefault="009B1B51" w:rsidP="00186A67">
      <w:pPr>
        <w:pStyle w:val="a5"/>
        <w:numPr>
          <w:ilvl w:val="2"/>
          <w:numId w:val="8"/>
        </w:numPr>
        <w:ind w:left="1701" w:hanging="425"/>
        <w:jc w:val="both"/>
        <w:rPr>
          <w:bCs/>
          <w:color w:val="000000"/>
          <w:sz w:val="26"/>
          <w:szCs w:val="26"/>
        </w:rPr>
      </w:pPr>
      <w:r w:rsidRPr="00186A67">
        <w:rPr>
          <w:bCs/>
          <w:color w:val="000000"/>
          <w:sz w:val="26"/>
          <w:szCs w:val="26"/>
        </w:rPr>
        <w:t>Приоритет</w:t>
      </w:r>
      <w:r w:rsidR="00186A67" w:rsidRPr="00186A67">
        <w:rPr>
          <w:bCs/>
          <w:color w:val="000000"/>
          <w:sz w:val="26"/>
          <w:szCs w:val="26"/>
        </w:rPr>
        <w:t xml:space="preserve">; </w:t>
      </w:r>
    </w:p>
    <w:p w:rsidR="00186A67" w:rsidRDefault="009B1B51" w:rsidP="00186A67">
      <w:pPr>
        <w:pStyle w:val="a5"/>
        <w:numPr>
          <w:ilvl w:val="2"/>
          <w:numId w:val="8"/>
        </w:numPr>
        <w:ind w:left="1701" w:hanging="425"/>
        <w:jc w:val="both"/>
        <w:rPr>
          <w:bCs/>
          <w:color w:val="000000"/>
          <w:sz w:val="26"/>
          <w:szCs w:val="26"/>
        </w:rPr>
      </w:pPr>
      <w:r w:rsidRPr="00186A67">
        <w:rPr>
          <w:bCs/>
          <w:color w:val="000000"/>
          <w:sz w:val="26"/>
          <w:szCs w:val="26"/>
        </w:rPr>
        <w:t>Тип заявки</w:t>
      </w:r>
      <w:r w:rsidR="00186A67" w:rsidRPr="00186A67">
        <w:rPr>
          <w:bCs/>
          <w:color w:val="000000"/>
          <w:sz w:val="26"/>
          <w:szCs w:val="26"/>
        </w:rPr>
        <w:t xml:space="preserve">; </w:t>
      </w:r>
    </w:p>
    <w:p w:rsidR="00186A67" w:rsidRDefault="009B1B51" w:rsidP="00556455">
      <w:pPr>
        <w:pStyle w:val="a5"/>
        <w:numPr>
          <w:ilvl w:val="2"/>
          <w:numId w:val="8"/>
        </w:numPr>
        <w:ind w:left="1701" w:hanging="425"/>
        <w:jc w:val="both"/>
        <w:rPr>
          <w:bCs/>
          <w:color w:val="000000"/>
          <w:sz w:val="26"/>
          <w:szCs w:val="26"/>
        </w:rPr>
      </w:pPr>
      <w:r w:rsidRPr="00186A67">
        <w:rPr>
          <w:bCs/>
          <w:color w:val="000000"/>
          <w:sz w:val="26"/>
          <w:szCs w:val="26"/>
        </w:rPr>
        <w:t>Зона ответственности</w:t>
      </w:r>
      <w:r w:rsidR="00186A67" w:rsidRPr="00186A67">
        <w:rPr>
          <w:bCs/>
          <w:color w:val="000000"/>
          <w:sz w:val="26"/>
          <w:szCs w:val="26"/>
        </w:rPr>
        <w:t>.</w:t>
      </w:r>
    </w:p>
    <w:p w:rsidR="00186A67" w:rsidRDefault="009B1B51" w:rsidP="00B514A4">
      <w:pPr>
        <w:pStyle w:val="a5"/>
        <w:numPr>
          <w:ilvl w:val="1"/>
          <w:numId w:val="1"/>
        </w:numPr>
        <w:jc w:val="both"/>
        <w:rPr>
          <w:bCs/>
          <w:color w:val="000000"/>
          <w:sz w:val="26"/>
          <w:szCs w:val="26"/>
        </w:rPr>
      </w:pPr>
      <w:r w:rsidRPr="00186A67">
        <w:rPr>
          <w:bCs/>
          <w:color w:val="000000"/>
          <w:sz w:val="26"/>
          <w:szCs w:val="26"/>
        </w:rPr>
        <w:t>ТТ заводится с учетом шаблона SLA параметра по которому текущее значение вышло за установленные пороги. В случае, если за пороговые значения вышли несколько параметров, выбирается шаблон самого критичного.</w:t>
      </w:r>
      <w:r w:rsidR="00186A67" w:rsidRPr="00186A67">
        <w:rPr>
          <w:bCs/>
          <w:color w:val="000000"/>
          <w:sz w:val="26"/>
          <w:szCs w:val="26"/>
        </w:rPr>
        <w:t xml:space="preserve"> </w:t>
      </w:r>
    </w:p>
    <w:p w:rsidR="00186A67" w:rsidRPr="004A2C24" w:rsidRDefault="009B1B51" w:rsidP="004A2C24">
      <w:pPr>
        <w:pStyle w:val="a5"/>
        <w:numPr>
          <w:ilvl w:val="1"/>
          <w:numId w:val="1"/>
        </w:numPr>
        <w:jc w:val="both"/>
        <w:rPr>
          <w:bCs/>
          <w:color w:val="000000"/>
          <w:sz w:val="26"/>
          <w:szCs w:val="26"/>
        </w:rPr>
      </w:pPr>
      <w:r w:rsidRPr="004A2C24">
        <w:rPr>
          <w:bCs/>
          <w:color w:val="000000"/>
          <w:sz w:val="26"/>
          <w:szCs w:val="26"/>
        </w:rPr>
        <w:t>Должны быть предусмотрены следующие отчеты:</w:t>
      </w:r>
      <w:r w:rsidR="00186A67" w:rsidRPr="004A2C24">
        <w:rPr>
          <w:bCs/>
          <w:color w:val="000000"/>
          <w:sz w:val="26"/>
          <w:szCs w:val="26"/>
        </w:rPr>
        <w:t xml:space="preserve"> </w:t>
      </w:r>
    </w:p>
    <w:p w:rsidR="00186A67" w:rsidRPr="004A2C24" w:rsidRDefault="009B1B51" w:rsidP="00DC16BA">
      <w:pPr>
        <w:pStyle w:val="a5"/>
        <w:numPr>
          <w:ilvl w:val="2"/>
          <w:numId w:val="1"/>
        </w:numPr>
        <w:jc w:val="both"/>
        <w:rPr>
          <w:bCs/>
          <w:color w:val="000000"/>
          <w:sz w:val="26"/>
          <w:szCs w:val="26"/>
        </w:rPr>
      </w:pPr>
      <w:r w:rsidRPr="004A2C24">
        <w:rPr>
          <w:bCs/>
          <w:color w:val="000000"/>
          <w:sz w:val="26"/>
          <w:szCs w:val="26"/>
        </w:rPr>
        <w:t>Отчет по утилизации каналов</w:t>
      </w:r>
      <w:r w:rsidR="004A2C24" w:rsidRPr="004A2C24">
        <w:rPr>
          <w:bCs/>
          <w:color w:val="000000"/>
          <w:sz w:val="26"/>
          <w:szCs w:val="26"/>
        </w:rPr>
        <w:t xml:space="preserve">. Отчет должен включать в себя информацию об эффективной утилизации канала связи по алгоритму </w:t>
      </w:r>
      <w:proofErr w:type="spellStart"/>
      <w:proofErr w:type="gramStart"/>
      <w:r w:rsidR="004A2C24" w:rsidRPr="004A2C24">
        <w:rPr>
          <w:bCs/>
          <w:color w:val="000000"/>
          <w:sz w:val="26"/>
          <w:szCs w:val="26"/>
        </w:rPr>
        <w:t>Burstable</w:t>
      </w:r>
      <w:proofErr w:type="spellEnd"/>
      <w:r w:rsidR="004A2C24" w:rsidRPr="004A2C24">
        <w:rPr>
          <w:bCs/>
          <w:color w:val="000000"/>
          <w:sz w:val="26"/>
          <w:szCs w:val="26"/>
        </w:rPr>
        <w:t xml:space="preserve">  за</w:t>
      </w:r>
      <w:proofErr w:type="gramEnd"/>
      <w:r w:rsidR="004A2C24" w:rsidRPr="004A2C24">
        <w:rPr>
          <w:bCs/>
          <w:color w:val="000000"/>
          <w:sz w:val="26"/>
          <w:szCs w:val="26"/>
        </w:rPr>
        <w:t xml:space="preserve"> выбранный промежуток времени. Расчёт эффективного потребления пропускной </w:t>
      </w:r>
      <w:r w:rsidR="00117079" w:rsidRPr="004A2C24">
        <w:rPr>
          <w:bCs/>
          <w:color w:val="000000"/>
          <w:sz w:val="26"/>
          <w:szCs w:val="26"/>
        </w:rPr>
        <w:t>способности должен</w:t>
      </w:r>
      <w:r w:rsidR="004A2C24" w:rsidRPr="004A2C24">
        <w:rPr>
          <w:bCs/>
          <w:color w:val="000000"/>
          <w:sz w:val="26"/>
          <w:szCs w:val="26"/>
        </w:rPr>
        <w:t xml:space="preserve"> базироваться на наборе контрольных замеров использования канала связи</w:t>
      </w:r>
      <w:r w:rsidR="00186A67" w:rsidRPr="004A2C24">
        <w:rPr>
          <w:bCs/>
          <w:color w:val="000000"/>
          <w:sz w:val="26"/>
          <w:szCs w:val="26"/>
        </w:rPr>
        <w:t xml:space="preserve">; </w:t>
      </w:r>
    </w:p>
    <w:p w:rsidR="00186A67" w:rsidRDefault="009B1B51" w:rsidP="004A2C24">
      <w:pPr>
        <w:pStyle w:val="a5"/>
        <w:numPr>
          <w:ilvl w:val="2"/>
          <w:numId w:val="1"/>
        </w:numPr>
        <w:jc w:val="both"/>
        <w:rPr>
          <w:bCs/>
          <w:color w:val="000000"/>
          <w:sz w:val="26"/>
          <w:szCs w:val="26"/>
        </w:rPr>
      </w:pPr>
      <w:r w:rsidRPr="00186A67">
        <w:rPr>
          <w:bCs/>
          <w:color w:val="000000"/>
          <w:sz w:val="26"/>
          <w:szCs w:val="26"/>
        </w:rPr>
        <w:t>Отчет по параметрам мониторинга</w:t>
      </w:r>
      <w:r w:rsidR="004A2C24">
        <w:rPr>
          <w:bCs/>
          <w:color w:val="000000"/>
          <w:sz w:val="26"/>
          <w:szCs w:val="26"/>
        </w:rPr>
        <w:t xml:space="preserve">. </w:t>
      </w:r>
      <w:r w:rsidR="004A2C24" w:rsidRPr="004A2C24">
        <w:rPr>
          <w:bCs/>
          <w:color w:val="000000"/>
          <w:sz w:val="26"/>
          <w:szCs w:val="26"/>
        </w:rPr>
        <w:t>Отчет должен включать в себя среднее арифметическое значение всех контролируемых параметров мониторинга за выбранный промежуток времени</w:t>
      </w:r>
      <w:r w:rsidR="00186A67" w:rsidRPr="00186A67">
        <w:rPr>
          <w:bCs/>
          <w:color w:val="000000"/>
          <w:sz w:val="26"/>
          <w:szCs w:val="26"/>
        </w:rPr>
        <w:t xml:space="preserve">; </w:t>
      </w:r>
    </w:p>
    <w:p w:rsidR="004A2C24" w:rsidRDefault="009B1B51" w:rsidP="004A2C24">
      <w:pPr>
        <w:pStyle w:val="a5"/>
        <w:numPr>
          <w:ilvl w:val="2"/>
          <w:numId w:val="1"/>
        </w:numPr>
        <w:jc w:val="both"/>
        <w:rPr>
          <w:bCs/>
          <w:color w:val="000000"/>
          <w:sz w:val="26"/>
          <w:szCs w:val="26"/>
        </w:rPr>
      </w:pPr>
      <w:r w:rsidRPr="00186A67">
        <w:rPr>
          <w:bCs/>
          <w:color w:val="000000"/>
          <w:sz w:val="26"/>
          <w:szCs w:val="26"/>
        </w:rPr>
        <w:t>Отчет по ТТ</w:t>
      </w:r>
      <w:r w:rsidR="004A2C24">
        <w:rPr>
          <w:bCs/>
          <w:color w:val="000000"/>
          <w:sz w:val="26"/>
          <w:szCs w:val="26"/>
        </w:rPr>
        <w:t xml:space="preserve">. </w:t>
      </w:r>
      <w:r w:rsidR="004A2C24" w:rsidRPr="004A2C24">
        <w:rPr>
          <w:bCs/>
          <w:color w:val="000000"/>
          <w:sz w:val="26"/>
          <w:szCs w:val="26"/>
        </w:rPr>
        <w:t>Отчет должен включать в себя список всех ТТ открытых за выбранный период с указанием следующей информации:</w:t>
      </w:r>
    </w:p>
    <w:p w:rsidR="004A2C24" w:rsidRPr="004A2C24" w:rsidRDefault="004A2C24" w:rsidP="004A2C24">
      <w:pPr>
        <w:pStyle w:val="a5"/>
        <w:numPr>
          <w:ilvl w:val="3"/>
          <w:numId w:val="11"/>
        </w:numPr>
        <w:ind w:hanging="371"/>
        <w:jc w:val="both"/>
        <w:rPr>
          <w:bCs/>
          <w:color w:val="000000"/>
          <w:sz w:val="26"/>
          <w:szCs w:val="26"/>
        </w:rPr>
      </w:pPr>
      <w:r w:rsidRPr="004A2C24">
        <w:rPr>
          <w:bCs/>
          <w:color w:val="000000"/>
          <w:sz w:val="26"/>
          <w:szCs w:val="26"/>
        </w:rPr>
        <w:t xml:space="preserve">Дата открытия </w:t>
      </w:r>
    </w:p>
    <w:p w:rsidR="004A2C24" w:rsidRPr="004A2C24" w:rsidRDefault="004A2C24" w:rsidP="004A2C24">
      <w:pPr>
        <w:pStyle w:val="a5"/>
        <w:numPr>
          <w:ilvl w:val="3"/>
          <w:numId w:val="11"/>
        </w:numPr>
        <w:ind w:hanging="371"/>
        <w:jc w:val="both"/>
        <w:rPr>
          <w:bCs/>
          <w:color w:val="000000"/>
          <w:sz w:val="26"/>
          <w:szCs w:val="26"/>
        </w:rPr>
      </w:pPr>
      <w:r w:rsidRPr="004A2C24">
        <w:rPr>
          <w:bCs/>
          <w:color w:val="000000"/>
          <w:sz w:val="26"/>
          <w:szCs w:val="26"/>
        </w:rPr>
        <w:t xml:space="preserve">Дата закрытия </w:t>
      </w:r>
    </w:p>
    <w:p w:rsidR="004A2C24" w:rsidRPr="004A2C24" w:rsidRDefault="004A2C24" w:rsidP="004A2C24">
      <w:pPr>
        <w:pStyle w:val="a5"/>
        <w:numPr>
          <w:ilvl w:val="3"/>
          <w:numId w:val="11"/>
        </w:numPr>
        <w:ind w:hanging="371"/>
        <w:jc w:val="both"/>
        <w:rPr>
          <w:bCs/>
          <w:color w:val="000000"/>
          <w:sz w:val="26"/>
          <w:szCs w:val="26"/>
        </w:rPr>
      </w:pPr>
      <w:r w:rsidRPr="004A2C24">
        <w:rPr>
          <w:bCs/>
          <w:color w:val="000000"/>
          <w:sz w:val="26"/>
          <w:szCs w:val="26"/>
        </w:rPr>
        <w:t>Описание проблемы</w:t>
      </w:r>
    </w:p>
    <w:p w:rsidR="004A2C24" w:rsidRPr="004A2C24" w:rsidRDefault="004A2C24" w:rsidP="004A2C24">
      <w:pPr>
        <w:pStyle w:val="a5"/>
        <w:numPr>
          <w:ilvl w:val="3"/>
          <w:numId w:val="11"/>
        </w:numPr>
        <w:ind w:hanging="371"/>
        <w:jc w:val="both"/>
        <w:rPr>
          <w:bCs/>
          <w:color w:val="000000"/>
          <w:sz w:val="26"/>
          <w:szCs w:val="26"/>
        </w:rPr>
      </w:pPr>
      <w:r w:rsidRPr="004A2C24">
        <w:rPr>
          <w:bCs/>
          <w:color w:val="000000"/>
          <w:sz w:val="26"/>
          <w:szCs w:val="26"/>
        </w:rPr>
        <w:t>ID оборудования</w:t>
      </w:r>
    </w:p>
    <w:p w:rsidR="004A2C24" w:rsidRPr="004A2C24" w:rsidRDefault="004A2C24" w:rsidP="004A2C24">
      <w:pPr>
        <w:pStyle w:val="a5"/>
        <w:numPr>
          <w:ilvl w:val="3"/>
          <w:numId w:val="11"/>
        </w:numPr>
        <w:ind w:hanging="371"/>
        <w:jc w:val="both"/>
        <w:rPr>
          <w:bCs/>
          <w:color w:val="000000"/>
          <w:sz w:val="26"/>
          <w:szCs w:val="26"/>
        </w:rPr>
      </w:pPr>
      <w:r w:rsidRPr="004A2C24">
        <w:rPr>
          <w:bCs/>
          <w:color w:val="000000"/>
          <w:sz w:val="26"/>
          <w:szCs w:val="26"/>
        </w:rPr>
        <w:t>Номер ТТ</w:t>
      </w:r>
    </w:p>
    <w:p w:rsidR="004A2C24" w:rsidRPr="004A2C24" w:rsidRDefault="004A2C24" w:rsidP="004A2C24">
      <w:pPr>
        <w:pStyle w:val="a5"/>
        <w:numPr>
          <w:ilvl w:val="3"/>
          <w:numId w:val="11"/>
        </w:numPr>
        <w:ind w:hanging="371"/>
        <w:jc w:val="both"/>
        <w:rPr>
          <w:bCs/>
          <w:color w:val="000000"/>
          <w:sz w:val="26"/>
          <w:szCs w:val="26"/>
        </w:rPr>
      </w:pPr>
      <w:r w:rsidRPr="004A2C24">
        <w:rPr>
          <w:bCs/>
          <w:color w:val="000000"/>
          <w:sz w:val="26"/>
          <w:szCs w:val="26"/>
        </w:rPr>
        <w:t>Приоритет</w:t>
      </w:r>
    </w:p>
    <w:p w:rsidR="004A2C24" w:rsidRPr="004A2C24" w:rsidRDefault="004A2C24" w:rsidP="004A2C24">
      <w:pPr>
        <w:pStyle w:val="a5"/>
        <w:numPr>
          <w:ilvl w:val="3"/>
          <w:numId w:val="11"/>
        </w:numPr>
        <w:ind w:hanging="371"/>
        <w:jc w:val="both"/>
        <w:rPr>
          <w:bCs/>
          <w:color w:val="000000"/>
          <w:sz w:val="26"/>
          <w:szCs w:val="26"/>
        </w:rPr>
      </w:pPr>
      <w:r w:rsidRPr="004A2C24">
        <w:rPr>
          <w:bCs/>
          <w:color w:val="000000"/>
          <w:sz w:val="26"/>
          <w:szCs w:val="26"/>
        </w:rPr>
        <w:t xml:space="preserve">Статус </w:t>
      </w:r>
    </w:p>
    <w:p w:rsidR="004A2C24" w:rsidRPr="004A2C24" w:rsidRDefault="004A2C24" w:rsidP="004A2C24">
      <w:pPr>
        <w:pStyle w:val="a5"/>
        <w:numPr>
          <w:ilvl w:val="3"/>
          <w:numId w:val="11"/>
        </w:numPr>
        <w:ind w:hanging="371"/>
        <w:jc w:val="both"/>
        <w:rPr>
          <w:bCs/>
          <w:color w:val="000000"/>
          <w:sz w:val="26"/>
          <w:szCs w:val="26"/>
        </w:rPr>
      </w:pPr>
      <w:r w:rsidRPr="004A2C24">
        <w:rPr>
          <w:bCs/>
          <w:color w:val="000000"/>
          <w:sz w:val="26"/>
          <w:szCs w:val="26"/>
        </w:rPr>
        <w:t>Тип ТТ</w:t>
      </w:r>
    </w:p>
    <w:p w:rsidR="004A2C24" w:rsidRPr="004A2C24" w:rsidRDefault="004A2C24" w:rsidP="004A2C24">
      <w:pPr>
        <w:pStyle w:val="a5"/>
        <w:numPr>
          <w:ilvl w:val="3"/>
          <w:numId w:val="11"/>
        </w:numPr>
        <w:ind w:hanging="371"/>
        <w:jc w:val="both"/>
        <w:rPr>
          <w:bCs/>
          <w:color w:val="000000"/>
          <w:sz w:val="26"/>
          <w:szCs w:val="26"/>
        </w:rPr>
      </w:pPr>
      <w:r w:rsidRPr="004A2C24">
        <w:rPr>
          <w:bCs/>
          <w:color w:val="000000"/>
          <w:sz w:val="26"/>
          <w:szCs w:val="26"/>
        </w:rPr>
        <w:t>Время инцидента</w:t>
      </w:r>
    </w:p>
    <w:p w:rsidR="004A2C24" w:rsidRPr="004A2C24" w:rsidRDefault="004A2C24" w:rsidP="004A2C24">
      <w:pPr>
        <w:pStyle w:val="a5"/>
        <w:numPr>
          <w:ilvl w:val="3"/>
          <w:numId w:val="11"/>
        </w:numPr>
        <w:ind w:hanging="371"/>
        <w:jc w:val="both"/>
        <w:rPr>
          <w:bCs/>
          <w:color w:val="000000"/>
          <w:sz w:val="26"/>
          <w:szCs w:val="26"/>
        </w:rPr>
      </w:pPr>
      <w:r w:rsidRPr="004A2C24">
        <w:rPr>
          <w:bCs/>
          <w:color w:val="000000"/>
          <w:sz w:val="26"/>
          <w:szCs w:val="26"/>
        </w:rPr>
        <w:t>Время ожидания</w:t>
      </w:r>
    </w:p>
    <w:p w:rsidR="004A2C24" w:rsidRPr="004A2C24" w:rsidRDefault="004A2C24" w:rsidP="004A2C24">
      <w:pPr>
        <w:pStyle w:val="a5"/>
        <w:numPr>
          <w:ilvl w:val="3"/>
          <w:numId w:val="11"/>
        </w:numPr>
        <w:ind w:hanging="371"/>
        <w:jc w:val="both"/>
        <w:rPr>
          <w:bCs/>
          <w:color w:val="000000"/>
          <w:sz w:val="26"/>
          <w:szCs w:val="26"/>
        </w:rPr>
      </w:pPr>
      <w:r w:rsidRPr="004A2C24">
        <w:rPr>
          <w:bCs/>
          <w:color w:val="000000"/>
          <w:sz w:val="26"/>
          <w:szCs w:val="26"/>
        </w:rPr>
        <w:t>Зона ответственности</w:t>
      </w:r>
    </w:p>
    <w:p w:rsidR="00186A67" w:rsidRDefault="009B1B51" w:rsidP="004A2C24">
      <w:pPr>
        <w:pStyle w:val="a5"/>
        <w:numPr>
          <w:ilvl w:val="2"/>
          <w:numId w:val="1"/>
        </w:numPr>
        <w:jc w:val="both"/>
        <w:rPr>
          <w:bCs/>
          <w:color w:val="000000"/>
          <w:sz w:val="26"/>
          <w:szCs w:val="26"/>
        </w:rPr>
      </w:pPr>
      <w:r w:rsidRPr="00186A67">
        <w:rPr>
          <w:bCs/>
          <w:color w:val="000000"/>
          <w:sz w:val="26"/>
          <w:szCs w:val="26"/>
        </w:rPr>
        <w:t>Отчет SLA (на основании ТТ)</w:t>
      </w:r>
      <w:r w:rsidR="004A2C24">
        <w:rPr>
          <w:bCs/>
          <w:color w:val="000000"/>
          <w:sz w:val="26"/>
          <w:szCs w:val="26"/>
        </w:rPr>
        <w:t xml:space="preserve">. </w:t>
      </w:r>
      <w:r w:rsidR="004A2C24" w:rsidRPr="004A2C24">
        <w:rPr>
          <w:bCs/>
          <w:color w:val="000000"/>
          <w:sz w:val="26"/>
          <w:szCs w:val="26"/>
        </w:rPr>
        <w:t>Отчет должен формироваться на основании заявок в зоне ответственности Ростелекома. Отчет должен в</w:t>
      </w:r>
      <w:r w:rsidR="004A2C24">
        <w:rPr>
          <w:bCs/>
          <w:color w:val="000000"/>
          <w:sz w:val="26"/>
          <w:szCs w:val="26"/>
        </w:rPr>
        <w:t>к</w:t>
      </w:r>
      <w:r w:rsidR="004A2C24" w:rsidRPr="004A2C24">
        <w:rPr>
          <w:bCs/>
          <w:color w:val="000000"/>
          <w:sz w:val="26"/>
          <w:szCs w:val="26"/>
        </w:rPr>
        <w:t xml:space="preserve">лючать в себя информацию по общему времени простоя и </w:t>
      </w:r>
      <w:proofErr w:type="gramStart"/>
      <w:r w:rsidR="004A2C24" w:rsidRPr="004A2C24">
        <w:rPr>
          <w:bCs/>
          <w:color w:val="000000"/>
          <w:sz w:val="26"/>
          <w:szCs w:val="26"/>
        </w:rPr>
        <w:t>SLA  за</w:t>
      </w:r>
      <w:proofErr w:type="gramEnd"/>
      <w:r w:rsidR="004A2C24" w:rsidRPr="004A2C24">
        <w:rPr>
          <w:bCs/>
          <w:color w:val="000000"/>
          <w:sz w:val="26"/>
          <w:szCs w:val="26"/>
        </w:rPr>
        <w:t xml:space="preserve"> выбранный промежуток. SLA рассчитывается согласно клиентскому договору на оказание услуг связи</w:t>
      </w:r>
      <w:r w:rsidR="00186A67" w:rsidRPr="00186A67">
        <w:rPr>
          <w:bCs/>
          <w:color w:val="000000"/>
          <w:sz w:val="26"/>
          <w:szCs w:val="26"/>
        </w:rPr>
        <w:t xml:space="preserve">; </w:t>
      </w:r>
    </w:p>
    <w:p w:rsidR="009B1B51" w:rsidRDefault="009B1B51" w:rsidP="004A2C24">
      <w:pPr>
        <w:pStyle w:val="a5"/>
        <w:numPr>
          <w:ilvl w:val="2"/>
          <w:numId w:val="1"/>
        </w:numPr>
        <w:ind w:left="1276" w:hanging="709"/>
        <w:jc w:val="both"/>
        <w:rPr>
          <w:bCs/>
          <w:color w:val="000000"/>
          <w:sz w:val="26"/>
          <w:szCs w:val="26"/>
        </w:rPr>
      </w:pPr>
      <w:r w:rsidRPr="00186A67">
        <w:rPr>
          <w:bCs/>
          <w:color w:val="000000"/>
          <w:sz w:val="26"/>
          <w:szCs w:val="26"/>
        </w:rPr>
        <w:t xml:space="preserve">Возможна разработка </w:t>
      </w:r>
      <w:proofErr w:type="spellStart"/>
      <w:r w:rsidRPr="00186A67">
        <w:rPr>
          <w:bCs/>
          <w:color w:val="000000"/>
          <w:sz w:val="26"/>
          <w:szCs w:val="26"/>
        </w:rPr>
        <w:t>кастомизированных</w:t>
      </w:r>
      <w:proofErr w:type="spellEnd"/>
      <w:r w:rsidRPr="00186A67">
        <w:rPr>
          <w:bCs/>
          <w:color w:val="000000"/>
          <w:sz w:val="26"/>
          <w:szCs w:val="26"/>
        </w:rPr>
        <w:t xml:space="preserve"> отчетов по запросу заказчика</w:t>
      </w:r>
      <w:r w:rsidR="00186A67">
        <w:rPr>
          <w:bCs/>
          <w:color w:val="000000"/>
          <w:sz w:val="26"/>
          <w:szCs w:val="26"/>
        </w:rPr>
        <w:t>.</w:t>
      </w:r>
    </w:p>
    <w:p w:rsidR="00F845B3" w:rsidRPr="00F845B3" w:rsidRDefault="00F845B3" w:rsidP="00F845B3">
      <w:pPr>
        <w:ind w:left="567"/>
        <w:jc w:val="both"/>
        <w:rPr>
          <w:bCs/>
          <w:color w:val="000000"/>
          <w:sz w:val="26"/>
          <w:szCs w:val="26"/>
        </w:rPr>
      </w:pPr>
    </w:p>
    <w:p w:rsidR="00F845B3" w:rsidRPr="00F845B3" w:rsidRDefault="00F845B3" w:rsidP="00F845B3">
      <w:pPr>
        <w:pStyle w:val="a5"/>
        <w:numPr>
          <w:ilvl w:val="0"/>
          <w:numId w:val="1"/>
        </w:numPr>
        <w:jc w:val="both"/>
        <w:rPr>
          <w:b/>
          <w:bCs/>
          <w:color w:val="000000"/>
          <w:sz w:val="26"/>
          <w:szCs w:val="26"/>
        </w:rPr>
      </w:pPr>
      <w:r w:rsidRPr="00F845B3">
        <w:rPr>
          <w:b/>
          <w:bCs/>
          <w:color w:val="000000"/>
          <w:sz w:val="26"/>
          <w:szCs w:val="26"/>
        </w:rPr>
        <w:t>Состав Услуг по управлению Сетью связи</w:t>
      </w:r>
    </w:p>
    <w:p w:rsidR="00F845B3" w:rsidRPr="00F845B3" w:rsidRDefault="00F845B3" w:rsidP="00F845B3">
      <w:pPr>
        <w:pStyle w:val="a5"/>
        <w:numPr>
          <w:ilvl w:val="1"/>
          <w:numId w:val="1"/>
        </w:numPr>
        <w:jc w:val="both"/>
        <w:rPr>
          <w:bCs/>
          <w:color w:val="000000"/>
          <w:sz w:val="26"/>
          <w:szCs w:val="26"/>
        </w:rPr>
      </w:pPr>
      <w:r w:rsidRPr="00F845B3">
        <w:rPr>
          <w:bCs/>
          <w:i/>
          <w:color w:val="000000"/>
          <w:sz w:val="26"/>
          <w:szCs w:val="26"/>
        </w:rPr>
        <w:t>Удаленный Инцидент менеджмент.</w:t>
      </w:r>
      <w:r w:rsidRPr="00F845B3">
        <w:rPr>
          <w:bCs/>
          <w:color w:val="000000"/>
          <w:sz w:val="26"/>
          <w:szCs w:val="26"/>
        </w:rPr>
        <w:t xml:space="preserve"> Состоит из удаленного мониторинга состояния Сети связи, формирования статистических отчетов по работоспособности Сети связи на основании проводимого удаленного мониторинга, удаленное информирование Заказчика о недоступности Сети связи и удаленное диагностирование возникающих неисправностей, решение проблем функционирования Сети связи методом удаленного доступа. </w:t>
      </w:r>
    </w:p>
    <w:p w:rsidR="00F845B3" w:rsidRPr="00F845B3" w:rsidRDefault="00F845B3" w:rsidP="00F845B3">
      <w:pPr>
        <w:pStyle w:val="a5"/>
        <w:numPr>
          <w:ilvl w:val="2"/>
          <w:numId w:val="1"/>
        </w:numPr>
        <w:jc w:val="both"/>
        <w:rPr>
          <w:bCs/>
          <w:color w:val="000000"/>
          <w:sz w:val="26"/>
          <w:szCs w:val="26"/>
        </w:rPr>
      </w:pPr>
      <w:r w:rsidRPr="00F845B3">
        <w:rPr>
          <w:bCs/>
          <w:color w:val="000000"/>
          <w:sz w:val="26"/>
          <w:szCs w:val="26"/>
        </w:rPr>
        <w:t xml:space="preserve">Удаленный мониторинг состояния </w:t>
      </w:r>
      <w:proofErr w:type="spellStart"/>
      <w:r w:rsidRPr="00F845B3">
        <w:rPr>
          <w:bCs/>
          <w:color w:val="000000"/>
          <w:sz w:val="26"/>
          <w:szCs w:val="26"/>
        </w:rPr>
        <w:t>Сести</w:t>
      </w:r>
      <w:proofErr w:type="spellEnd"/>
      <w:r w:rsidRPr="00F845B3">
        <w:rPr>
          <w:bCs/>
          <w:color w:val="000000"/>
          <w:sz w:val="26"/>
          <w:szCs w:val="26"/>
        </w:rPr>
        <w:t xml:space="preserve"> связи производится 24 часа в сутки 7 дней в неделю. По результатам проводимого мониторинга Исполнитель </w:t>
      </w:r>
      <w:r w:rsidRPr="00F845B3">
        <w:rPr>
          <w:bCs/>
          <w:color w:val="000000"/>
          <w:sz w:val="26"/>
          <w:szCs w:val="26"/>
        </w:rPr>
        <w:lastRenderedPageBreak/>
        <w:t>формирует статистические отчеты о работоспособности Сети связи и предоставляет их Заказчику посредством электронной почты на адрес Заказчика.</w:t>
      </w:r>
    </w:p>
    <w:p w:rsidR="00F845B3" w:rsidRPr="00F845B3" w:rsidRDefault="00F845B3" w:rsidP="00F845B3">
      <w:pPr>
        <w:pStyle w:val="a5"/>
        <w:numPr>
          <w:ilvl w:val="2"/>
          <w:numId w:val="1"/>
        </w:numPr>
        <w:jc w:val="both"/>
        <w:rPr>
          <w:bCs/>
          <w:color w:val="000000"/>
          <w:sz w:val="26"/>
          <w:szCs w:val="26"/>
        </w:rPr>
      </w:pPr>
      <w:r w:rsidRPr="00F845B3">
        <w:rPr>
          <w:bCs/>
          <w:color w:val="000000"/>
          <w:sz w:val="26"/>
          <w:szCs w:val="26"/>
        </w:rPr>
        <w:t>Доступность (</w:t>
      </w:r>
      <w:proofErr w:type="spellStart"/>
      <w:r w:rsidRPr="00F845B3">
        <w:rPr>
          <w:bCs/>
          <w:color w:val="000000"/>
          <w:sz w:val="26"/>
          <w:szCs w:val="26"/>
        </w:rPr>
        <w:t>Availability</w:t>
      </w:r>
      <w:proofErr w:type="spellEnd"/>
      <w:r w:rsidRPr="00F845B3">
        <w:rPr>
          <w:bCs/>
          <w:color w:val="000000"/>
          <w:sz w:val="26"/>
          <w:szCs w:val="26"/>
        </w:rPr>
        <w:t xml:space="preserve">, %) – доля времени, в которую Сеть связи откликается на команду </w:t>
      </w:r>
      <w:proofErr w:type="spellStart"/>
      <w:r w:rsidRPr="00F845B3">
        <w:rPr>
          <w:bCs/>
          <w:color w:val="000000"/>
          <w:sz w:val="26"/>
          <w:szCs w:val="26"/>
        </w:rPr>
        <w:t>ping</w:t>
      </w:r>
      <w:proofErr w:type="spellEnd"/>
      <w:r w:rsidRPr="00F845B3">
        <w:rPr>
          <w:bCs/>
          <w:color w:val="000000"/>
          <w:sz w:val="26"/>
          <w:szCs w:val="26"/>
        </w:rPr>
        <w:t xml:space="preserve">. Данный параметр в общем случае определяется системой мониторинга. При этом все случаи отсутствия связи с оборудованием в обязательном порядке являются предметом рассмотрения службой технической поддержки Исполнителя вне зависимости от наблюдаемого параметра доступности. </w:t>
      </w:r>
    </w:p>
    <w:p w:rsidR="00F845B3" w:rsidRPr="00F845B3" w:rsidRDefault="00F845B3" w:rsidP="00F845B3">
      <w:pPr>
        <w:pStyle w:val="a5"/>
        <w:numPr>
          <w:ilvl w:val="2"/>
          <w:numId w:val="1"/>
        </w:numPr>
        <w:jc w:val="both"/>
        <w:rPr>
          <w:bCs/>
          <w:color w:val="000000"/>
          <w:sz w:val="26"/>
          <w:szCs w:val="26"/>
        </w:rPr>
      </w:pPr>
      <w:r w:rsidRPr="00F845B3">
        <w:rPr>
          <w:bCs/>
          <w:color w:val="000000"/>
          <w:sz w:val="26"/>
          <w:szCs w:val="26"/>
        </w:rPr>
        <w:t>В случае если месячный показатель доступности опускается ниже установленного значения, Исполнитель проводит анализ причин. По результатам данного анализа из расчета параметров доступности может быть исключено время отсутствия связи с оборудованием, вызванного внешними причинами, независящими от Исполнителя, и в обязательном порядке зафиксированным в виде сервисной заявки.</w:t>
      </w:r>
    </w:p>
    <w:p w:rsidR="00F845B3" w:rsidRPr="00F845B3" w:rsidRDefault="00F845B3" w:rsidP="00F845B3">
      <w:pPr>
        <w:pStyle w:val="a5"/>
        <w:numPr>
          <w:ilvl w:val="2"/>
          <w:numId w:val="1"/>
        </w:numPr>
        <w:jc w:val="both"/>
        <w:rPr>
          <w:bCs/>
          <w:color w:val="000000"/>
          <w:sz w:val="26"/>
          <w:szCs w:val="26"/>
        </w:rPr>
      </w:pPr>
      <w:r w:rsidRPr="00F845B3">
        <w:rPr>
          <w:bCs/>
          <w:color w:val="000000"/>
          <w:sz w:val="26"/>
          <w:szCs w:val="26"/>
        </w:rPr>
        <w:t>Производиться удаленное информирование о недоступности Сети связи. Уведомления направляются в адрес Заказчика по электронной почте и/или с помощью SMS (здесь и далее – служба коротких сообщений, услуга операторов подвижной радиотелефонной связи) на указанный Заказчиком телефонный номер.</w:t>
      </w:r>
    </w:p>
    <w:p w:rsidR="00F845B3" w:rsidRPr="00F845B3" w:rsidRDefault="00F845B3" w:rsidP="00F845B3">
      <w:pPr>
        <w:pStyle w:val="a5"/>
        <w:numPr>
          <w:ilvl w:val="2"/>
          <w:numId w:val="1"/>
        </w:numPr>
        <w:jc w:val="both"/>
        <w:rPr>
          <w:bCs/>
          <w:color w:val="000000"/>
          <w:sz w:val="26"/>
          <w:szCs w:val="26"/>
        </w:rPr>
      </w:pPr>
      <w:r w:rsidRPr="00F845B3">
        <w:rPr>
          <w:bCs/>
          <w:color w:val="000000"/>
          <w:sz w:val="26"/>
          <w:szCs w:val="26"/>
        </w:rPr>
        <w:t>Удаленное резервное копирование настроек компонент Сети связи и их дальнейшее хранение осуществляется Исполнителем. Исполнитель хранит только одну копию резервных настроек. Архивирование и хранение всех использовавшихся настроек не ведется.</w:t>
      </w:r>
    </w:p>
    <w:p w:rsidR="00F845B3" w:rsidRPr="00F845B3" w:rsidRDefault="00F845B3" w:rsidP="00F845B3">
      <w:pPr>
        <w:pStyle w:val="a5"/>
        <w:numPr>
          <w:ilvl w:val="2"/>
          <w:numId w:val="1"/>
        </w:numPr>
        <w:jc w:val="both"/>
        <w:rPr>
          <w:bCs/>
          <w:color w:val="000000"/>
          <w:sz w:val="26"/>
          <w:szCs w:val="26"/>
        </w:rPr>
      </w:pPr>
      <w:r w:rsidRPr="00F845B3">
        <w:rPr>
          <w:bCs/>
          <w:color w:val="000000"/>
          <w:sz w:val="26"/>
          <w:szCs w:val="26"/>
        </w:rPr>
        <w:t>Удаленная диагностика неисправности Сети связи - определение причин некорректной работы и/или сбоев в работе Сети связи осуществляется Исполнителем.</w:t>
      </w:r>
    </w:p>
    <w:p w:rsidR="00F845B3" w:rsidRPr="00F845B3" w:rsidRDefault="00F845B3" w:rsidP="00F845B3">
      <w:pPr>
        <w:pStyle w:val="a5"/>
        <w:numPr>
          <w:ilvl w:val="2"/>
          <w:numId w:val="1"/>
        </w:numPr>
        <w:jc w:val="both"/>
        <w:rPr>
          <w:bCs/>
          <w:color w:val="000000"/>
          <w:sz w:val="26"/>
          <w:szCs w:val="26"/>
        </w:rPr>
      </w:pPr>
      <w:r w:rsidRPr="00F845B3">
        <w:rPr>
          <w:bCs/>
          <w:color w:val="000000"/>
          <w:sz w:val="26"/>
          <w:szCs w:val="26"/>
        </w:rPr>
        <w:t>Удаленное решение проблем функционирования Сети связи - устранение причин некорректной работы и/или сбоев в работе Сети связи, определенных в процессе диагностики, без вмешательства в физические компоненты Сети связи.</w:t>
      </w:r>
    </w:p>
    <w:p w:rsidR="00F845B3" w:rsidRPr="00F845B3" w:rsidRDefault="00F845B3" w:rsidP="00F845B3">
      <w:pPr>
        <w:pStyle w:val="a5"/>
        <w:numPr>
          <w:ilvl w:val="1"/>
          <w:numId w:val="1"/>
        </w:numPr>
        <w:jc w:val="both"/>
        <w:rPr>
          <w:bCs/>
          <w:color w:val="000000"/>
          <w:sz w:val="26"/>
          <w:szCs w:val="26"/>
        </w:rPr>
      </w:pPr>
      <w:proofErr w:type="spellStart"/>
      <w:r w:rsidRPr="00F845B3">
        <w:rPr>
          <w:bCs/>
          <w:i/>
          <w:color w:val="000000"/>
          <w:sz w:val="26"/>
          <w:szCs w:val="26"/>
        </w:rPr>
        <w:t>Проактивный</w:t>
      </w:r>
      <w:proofErr w:type="spellEnd"/>
      <w:r w:rsidRPr="00F845B3">
        <w:rPr>
          <w:bCs/>
          <w:i/>
          <w:color w:val="000000"/>
          <w:sz w:val="26"/>
          <w:szCs w:val="26"/>
        </w:rPr>
        <w:t xml:space="preserve"> мониторинг.</w:t>
      </w:r>
      <w:r w:rsidRPr="00F845B3">
        <w:rPr>
          <w:bCs/>
          <w:color w:val="000000"/>
          <w:sz w:val="26"/>
          <w:szCs w:val="26"/>
        </w:rPr>
        <w:t xml:space="preserve"> Состоит из </w:t>
      </w:r>
      <w:proofErr w:type="spellStart"/>
      <w:r w:rsidRPr="00F845B3">
        <w:rPr>
          <w:bCs/>
          <w:color w:val="000000"/>
          <w:sz w:val="26"/>
          <w:szCs w:val="26"/>
        </w:rPr>
        <w:t>проактивного</w:t>
      </w:r>
      <w:proofErr w:type="spellEnd"/>
      <w:r w:rsidRPr="00F845B3">
        <w:rPr>
          <w:bCs/>
          <w:color w:val="000000"/>
          <w:sz w:val="26"/>
          <w:szCs w:val="26"/>
        </w:rPr>
        <w:t xml:space="preserve"> мониторинга Сети связи и отслеживания установленных нормативных параметров загрузки ресурсов компонент Сети связи, диагностики причин возникающих превышений параметров и разработке рекомендаций для Заказчика.</w:t>
      </w:r>
    </w:p>
    <w:p w:rsidR="00F845B3" w:rsidRPr="00F845B3" w:rsidRDefault="00F845B3" w:rsidP="00F845B3">
      <w:pPr>
        <w:pStyle w:val="a5"/>
        <w:numPr>
          <w:ilvl w:val="2"/>
          <w:numId w:val="1"/>
        </w:numPr>
        <w:jc w:val="both"/>
        <w:rPr>
          <w:bCs/>
          <w:color w:val="000000"/>
          <w:sz w:val="26"/>
          <w:szCs w:val="26"/>
        </w:rPr>
      </w:pPr>
      <w:r w:rsidRPr="00F845B3">
        <w:rPr>
          <w:bCs/>
          <w:color w:val="000000"/>
          <w:sz w:val="26"/>
          <w:szCs w:val="26"/>
        </w:rPr>
        <w:t>Исполнитель отслеживает превышение нормативных параметров доступности обслуживаемой Сети связи, загрузки процессоров, памяти, интерфейсов и каналов связи. При выявлении превышения нормативных параметров Исполнитель уведомляет Заказчика о событиях с помощью электронной почты на указанный Заказчиком адрес и /или с помощь SMS на указанный Заказчиком телефонный номер.</w:t>
      </w:r>
    </w:p>
    <w:p w:rsidR="00F845B3" w:rsidRPr="00F845B3" w:rsidRDefault="00F845B3" w:rsidP="00F845B3">
      <w:pPr>
        <w:pStyle w:val="a5"/>
        <w:numPr>
          <w:ilvl w:val="2"/>
          <w:numId w:val="1"/>
        </w:numPr>
        <w:jc w:val="both"/>
        <w:rPr>
          <w:bCs/>
          <w:color w:val="000000"/>
          <w:sz w:val="26"/>
          <w:szCs w:val="26"/>
        </w:rPr>
      </w:pPr>
      <w:r w:rsidRPr="00F845B3">
        <w:rPr>
          <w:bCs/>
          <w:color w:val="000000"/>
          <w:sz w:val="26"/>
          <w:szCs w:val="26"/>
        </w:rPr>
        <w:t>Диагностика причин и систематичности превышения параметров загрузки ресурсов Сети связи производится Исполнителем. По результатам диагностики Исполнитель разрабатывает рекомендации и направляет их в адрес Заказчика с помощью электронной почты по указанному Заказчиком адресу.</w:t>
      </w:r>
    </w:p>
    <w:p w:rsidR="00F845B3" w:rsidRPr="00F845B3" w:rsidRDefault="00F845B3" w:rsidP="00F845B3">
      <w:pPr>
        <w:pStyle w:val="a5"/>
        <w:numPr>
          <w:ilvl w:val="1"/>
          <w:numId w:val="1"/>
        </w:numPr>
        <w:jc w:val="both"/>
        <w:rPr>
          <w:bCs/>
          <w:color w:val="000000"/>
          <w:sz w:val="26"/>
          <w:szCs w:val="26"/>
        </w:rPr>
      </w:pPr>
      <w:r w:rsidRPr="00F845B3">
        <w:rPr>
          <w:bCs/>
          <w:i/>
          <w:color w:val="000000"/>
          <w:sz w:val="26"/>
          <w:szCs w:val="26"/>
        </w:rPr>
        <w:t>Выезд инженера</w:t>
      </w:r>
      <w:r w:rsidRPr="00F845B3">
        <w:rPr>
          <w:bCs/>
          <w:color w:val="000000"/>
          <w:sz w:val="26"/>
          <w:szCs w:val="26"/>
        </w:rPr>
        <w:t xml:space="preserve"> на место проведения ремонтных работ, инсталляции и т.п. Включает в себя выезд инженера в Место расположения Узлов связи для выполнения работ по инсталляции, ремонту, замене, обновлению версий ПО и прочих работ, направленных на обеспечение бесперебойной работы Сети связи.</w:t>
      </w:r>
    </w:p>
    <w:p w:rsidR="00F845B3" w:rsidRPr="00F845B3" w:rsidRDefault="00F845B3" w:rsidP="005E3B1B">
      <w:pPr>
        <w:pStyle w:val="a5"/>
        <w:numPr>
          <w:ilvl w:val="1"/>
          <w:numId w:val="1"/>
        </w:numPr>
        <w:jc w:val="both"/>
        <w:rPr>
          <w:bCs/>
          <w:color w:val="000000"/>
          <w:sz w:val="26"/>
          <w:szCs w:val="26"/>
        </w:rPr>
      </w:pPr>
      <w:r w:rsidRPr="00F845B3">
        <w:rPr>
          <w:bCs/>
          <w:i/>
          <w:color w:val="000000"/>
          <w:sz w:val="26"/>
          <w:szCs w:val="26"/>
        </w:rPr>
        <w:t>Управление изменениями</w:t>
      </w:r>
      <w:r w:rsidRPr="00F845B3">
        <w:rPr>
          <w:bCs/>
          <w:color w:val="000000"/>
          <w:sz w:val="26"/>
          <w:szCs w:val="26"/>
        </w:rPr>
        <w:t xml:space="preserve">. Состоит в выполнении в интересах Заказчика следующих видов работ по отдельным Заявкам: добавление/удаление правил на </w:t>
      </w:r>
      <w:r w:rsidRPr="00F845B3">
        <w:rPr>
          <w:bCs/>
          <w:color w:val="000000"/>
          <w:sz w:val="26"/>
          <w:szCs w:val="26"/>
        </w:rPr>
        <w:lastRenderedPageBreak/>
        <w:t>компонентах Сети связи, настройка портов, настройка маршрутизации, обновление ПО на компонентах Сети связи, выполнение различных дополнительных настроек на компонентах Сети связи.</w:t>
      </w:r>
      <w:r>
        <w:rPr>
          <w:bCs/>
          <w:color w:val="000000"/>
          <w:sz w:val="26"/>
          <w:szCs w:val="26"/>
        </w:rPr>
        <w:t xml:space="preserve"> В</w:t>
      </w:r>
      <w:r w:rsidRPr="00F845B3">
        <w:rPr>
          <w:bCs/>
          <w:color w:val="000000"/>
          <w:sz w:val="26"/>
          <w:szCs w:val="26"/>
        </w:rPr>
        <w:t xml:space="preserve"> рамках Услуги обеспечивается обслуживание Сети связи</w:t>
      </w:r>
      <w:r>
        <w:rPr>
          <w:bCs/>
          <w:color w:val="000000"/>
          <w:sz w:val="26"/>
          <w:szCs w:val="26"/>
        </w:rPr>
        <w:t xml:space="preserve"> </w:t>
      </w:r>
      <w:r w:rsidRPr="00F845B3">
        <w:rPr>
          <w:bCs/>
          <w:color w:val="000000"/>
          <w:sz w:val="26"/>
          <w:szCs w:val="26"/>
        </w:rPr>
        <w:t>выполняются следующие изменения в настройках компонент:</w:t>
      </w:r>
    </w:p>
    <w:p w:rsidR="00F845B3" w:rsidRDefault="00F845B3" w:rsidP="00F845B3">
      <w:pPr>
        <w:pStyle w:val="a5"/>
        <w:numPr>
          <w:ilvl w:val="2"/>
          <w:numId w:val="1"/>
        </w:numPr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Для ядра Сети связи:</w:t>
      </w:r>
    </w:p>
    <w:p w:rsidR="00F845B3" w:rsidRPr="00FB29D9" w:rsidRDefault="00F845B3" w:rsidP="00F845B3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 w:rsidRPr="00FB29D9">
        <w:rPr>
          <w:bCs/>
          <w:color w:val="000000"/>
          <w:sz w:val="26"/>
          <w:szCs w:val="26"/>
        </w:rPr>
        <w:t>Создание нового абонентского профиля</w:t>
      </w:r>
    </w:p>
    <w:p w:rsidR="00F845B3" w:rsidRPr="00FB29D9" w:rsidRDefault="00F845B3" w:rsidP="00F845B3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 w:rsidRPr="00FB29D9">
        <w:rPr>
          <w:bCs/>
          <w:color w:val="000000"/>
          <w:sz w:val="26"/>
          <w:szCs w:val="26"/>
        </w:rPr>
        <w:t>Добавление \ Удаление абонента</w:t>
      </w:r>
    </w:p>
    <w:p w:rsidR="00F845B3" w:rsidRPr="00FB29D9" w:rsidRDefault="00F845B3" w:rsidP="00F845B3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 w:rsidRPr="00FB29D9">
        <w:rPr>
          <w:bCs/>
          <w:color w:val="000000"/>
          <w:sz w:val="26"/>
          <w:szCs w:val="26"/>
        </w:rPr>
        <w:t>Изменение абонентского профиля абонента</w:t>
      </w:r>
    </w:p>
    <w:p w:rsidR="00F845B3" w:rsidRPr="00FB29D9" w:rsidRDefault="00F845B3" w:rsidP="00F845B3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 w:rsidRPr="00FB29D9">
        <w:rPr>
          <w:bCs/>
          <w:color w:val="000000"/>
          <w:sz w:val="26"/>
          <w:szCs w:val="26"/>
        </w:rPr>
        <w:t>Подключение новой базовой станции 4G</w:t>
      </w:r>
    </w:p>
    <w:p w:rsidR="00F845B3" w:rsidRPr="00FB29D9" w:rsidRDefault="00F845B3" w:rsidP="00F845B3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 w:rsidRPr="00FB29D9">
        <w:rPr>
          <w:bCs/>
          <w:color w:val="000000"/>
          <w:sz w:val="26"/>
          <w:szCs w:val="26"/>
        </w:rPr>
        <w:t>Создание и настройка новой APN</w:t>
      </w:r>
    </w:p>
    <w:p w:rsidR="00F845B3" w:rsidRPr="00FB29D9" w:rsidRDefault="00F845B3" w:rsidP="00F845B3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 w:rsidRPr="00FB29D9">
        <w:rPr>
          <w:bCs/>
          <w:color w:val="000000"/>
          <w:sz w:val="26"/>
          <w:szCs w:val="26"/>
        </w:rPr>
        <w:t>Настройка QCI</w:t>
      </w:r>
    </w:p>
    <w:p w:rsidR="00F845B3" w:rsidRPr="00FB29D9" w:rsidRDefault="00F845B3" w:rsidP="00F845B3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 w:rsidRPr="00FB29D9">
        <w:rPr>
          <w:bCs/>
          <w:color w:val="000000"/>
          <w:sz w:val="26"/>
          <w:szCs w:val="26"/>
        </w:rPr>
        <w:t>Добавление \ удаление разрешающих\запрещающих правил</w:t>
      </w:r>
    </w:p>
    <w:p w:rsidR="00F845B3" w:rsidRPr="00FB29D9" w:rsidRDefault="00F845B3" w:rsidP="00F845B3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Н</w:t>
      </w:r>
      <w:r w:rsidRPr="00FB29D9">
        <w:rPr>
          <w:bCs/>
          <w:color w:val="000000"/>
          <w:sz w:val="26"/>
          <w:szCs w:val="26"/>
        </w:rPr>
        <w:t>астройка VPN</w:t>
      </w:r>
    </w:p>
    <w:p w:rsidR="00F845B3" w:rsidRPr="00FB29D9" w:rsidRDefault="00F845B3" w:rsidP="00F845B3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Н</w:t>
      </w:r>
      <w:r w:rsidRPr="00FB29D9">
        <w:rPr>
          <w:bCs/>
          <w:color w:val="000000"/>
          <w:sz w:val="26"/>
          <w:szCs w:val="26"/>
        </w:rPr>
        <w:t>астройка NAT</w:t>
      </w:r>
    </w:p>
    <w:p w:rsidR="00F845B3" w:rsidRPr="00FB29D9" w:rsidRDefault="00F845B3" w:rsidP="00F845B3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Н</w:t>
      </w:r>
      <w:r w:rsidRPr="00FB29D9">
        <w:rPr>
          <w:bCs/>
          <w:color w:val="000000"/>
          <w:sz w:val="26"/>
          <w:szCs w:val="26"/>
        </w:rPr>
        <w:t>астройка маршрутизации</w:t>
      </w:r>
    </w:p>
    <w:p w:rsidR="00F845B3" w:rsidRPr="00FB29D9" w:rsidRDefault="00F845B3" w:rsidP="00F845B3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Н</w:t>
      </w:r>
      <w:r w:rsidRPr="00FB29D9">
        <w:rPr>
          <w:bCs/>
          <w:color w:val="000000"/>
          <w:sz w:val="26"/>
          <w:szCs w:val="26"/>
        </w:rPr>
        <w:t>астройка VLAN</w:t>
      </w:r>
    </w:p>
    <w:p w:rsidR="00F845B3" w:rsidRPr="00FB29D9" w:rsidRDefault="00F845B3" w:rsidP="00F845B3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Н</w:t>
      </w:r>
      <w:r w:rsidRPr="00FB29D9">
        <w:rPr>
          <w:bCs/>
          <w:color w:val="000000"/>
          <w:sz w:val="26"/>
          <w:szCs w:val="26"/>
        </w:rPr>
        <w:t>астройка портов</w:t>
      </w:r>
    </w:p>
    <w:p w:rsidR="00F845B3" w:rsidRPr="00FB29D9" w:rsidRDefault="00F845B3" w:rsidP="00F845B3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Н</w:t>
      </w:r>
      <w:r w:rsidRPr="00FB29D9">
        <w:rPr>
          <w:bCs/>
          <w:color w:val="000000"/>
          <w:sz w:val="26"/>
          <w:szCs w:val="26"/>
        </w:rPr>
        <w:t xml:space="preserve">астройка </w:t>
      </w:r>
      <w:proofErr w:type="spellStart"/>
      <w:r w:rsidRPr="00FB29D9">
        <w:rPr>
          <w:bCs/>
          <w:color w:val="000000"/>
          <w:sz w:val="26"/>
          <w:szCs w:val="26"/>
        </w:rPr>
        <w:t>QoS</w:t>
      </w:r>
      <w:proofErr w:type="spellEnd"/>
    </w:p>
    <w:p w:rsidR="00F845B3" w:rsidRPr="00FB29D9" w:rsidRDefault="00F845B3" w:rsidP="00F845B3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О</w:t>
      </w:r>
      <w:r w:rsidRPr="00FB29D9">
        <w:rPr>
          <w:bCs/>
          <w:color w:val="000000"/>
          <w:sz w:val="26"/>
          <w:szCs w:val="26"/>
        </w:rPr>
        <w:t>бновление ПО</w:t>
      </w:r>
    </w:p>
    <w:p w:rsidR="00F845B3" w:rsidRPr="00FB29D9" w:rsidRDefault="00F845B3" w:rsidP="00F845B3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Н</w:t>
      </w:r>
      <w:r w:rsidRPr="00FB29D9">
        <w:rPr>
          <w:bCs/>
          <w:color w:val="000000"/>
          <w:sz w:val="26"/>
          <w:szCs w:val="26"/>
        </w:rPr>
        <w:t>астройка WAN</w:t>
      </w:r>
    </w:p>
    <w:p w:rsidR="00F845B3" w:rsidRPr="00FB29D9" w:rsidRDefault="00F845B3" w:rsidP="00F845B3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Н</w:t>
      </w:r>
      <w:r w:rsidRPr="00FB29D9">
        <w:rPr>
          <w:bCs/>
          <w:color w:val="000000"/>
          <w:sz w:val="26"/>
          <w:szCs w:val="26"/>
        </w:rPr>
        <w:t>астройка LAN</w:t>
      </w:r>
    </w:p>
    <w:p w:rsidR="00F845B3" w:rsidRPr="00FB29D9" w:rsidRDefault="00F845B3" w:rsidP="00F845B3">
      <w:pPr>
        <w:pStyle w:val="a5"/>
        <w:numPr>
          <w:ilvl w:val="3"/>
          <w:numId w:val="5"/>
        </w:numPr>
        <w:ind w:hanging="371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Н</w:t>
      </w:r>
      <w:r w:rsidRPr="00FB29D9">
        <w:rPr>
          <w:bCs/>
          <w:color w:val="000000"/>
          <w:sz w:val="26"/>
          <w:szCs w:val="26"/>
        </w:rPr>
        <w:t>астройка DHCP-сервера</w:t>
      </w:r>
    </w:p>
    <w:p w:rsidR="00F845B3" w:rsidRDefault="00F845B3" w:rsidP="00F845B3">
      <w:pPr>
        <w:pStyle w:val="a5"/>
        <w:numPr>
          <w:ilvl w:val="2"/>
          <w:numId w:val="1"/>
        </w:numPr>
        <w:jc w:val="both"/>
        <w:rPr>
          <w:bCs/>
          <w:color w:val="000000"/>
          <w:sz w:val="26"/>
          <w:szCs w:val="26"/>
        </w:rPr>
      </w:pPr>
      <w:bookmarkStart w:id="0" w:name="_GoBack"/>
      <w:bookmarkEnd w:id="0"/>
      <w:r>
        <w:rPr>
          <w:bCs/>
          <w:color w:val="000000"/>
          <w:sz w:val="26"/>
          <w:szCs w:val="26"/>
        </w:rPr>
        <w:t>Для физической инфраструктуры:</w:t>
      </w:r>
    </w:p>
    <w:p w:rsidR="00F845B3" w:rsidRDefault="00F845B3" w:rsidP="00F845B3">
      <w:pPr>
        <w:pStyle w:val="a5"/>
        <w:numPr>
          <w:ilvl w:val="3"/>
          <w:numId w:val="12"/>
        </w:numPr>
        <w:ind w:hanging="371"/>
        <w:jc w:val="both"/>
        <w:rPr>
          <w:bCs/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М</w:t>
      </w:r>
      <w:r w:rsidRPr="005D1786">
        <w:rPr>
          <w:bCs/>
          <w:color w:val="000000"/>
          <w:sz w:val="26"/>
          <w:szCs w:val="26"/>
        </w:rPr>
        <w:t>онтаж/демонтаж Оборудования в стойке Заказчика;</w:t>
      </w:r>
    </w:p>
    <w:p w:rsidR="00F845B3" w:rsidRDefault="00F845B3" w:rsidP="00F845B3">
      <w:pPr>
        <w:pStyle w:val="a5"/>
        <w:numPr>
          <w:ilvl w:val="3"/>
          <w:numId w:val="12"/>
        </w:numPr>
        <w:ind w:hanging="371"/>
        <w:jc w:val="both"/>
        <w:rPr>
          <w:bCs/>
          <w:color w:val="000000"/>
          <w:sz w:val="26"/>
          <w:szCs w:val="26"/>
        </w:rPr>
      </w:pPr>
      <w:r w:rsidRPr="00F22B91">
        <w:rPr>
          <w:bCs/>
          <w:color w:val="000000"/>
          <w:sz w:val="26"/>
          <w:szCs w:val="26"/>
        </w:rPr>
        <w:t>Организация и подключение «шлейфов» на кроссах объекта Заказчика (обеспечение необходимых технологических соединений и переключений, переустановка модулей на Объектах сети связи);</w:t>
      </w:r>
    </w:p>
    <w:p w:rsidR="00793E8A" w:rsidRPr="00091968" w:rsidRDefault="00793E8A" w:rsidP="00793E8A">
      <w:pPr>
        <w:keepNext/>
        <w:ind w:left="540" w:right="-1" w:firstLine="709"/>
        <w:jc w:val="both"/>
      </w:pPr>
    </w:p>
    <w:p w:rsidR="000867AA" w:rsidRDefault="007F6CEC" w:rsidP="00F845B3"/>
    <w:sectPr w:rsidR="000867AA" w:rsidSect="00793E8A">
      <w:pgSz w:w="11906" w:h="16838"/>
      <w:pgMar w:top="1134" w:right="566" w:bottom="851" w:left="993" w:header="709" w:footer="709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D1095"/>
    <w:multiLevelType w:val="multilevel"/>
    <w:tmpl w:val="9612BE0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647" w:hanging="108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 w15:restartNumberingAfterBreak="0">
    <w:nsid w:val="15E35985"/>
    <w:multiLevelType w:val="multilevel"/>
    <w:tmpl w:val="15E2C94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87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" w15:restartNumberingAfterBreak="0">
    <w:nsid w:val="1DA90936"/>
    <w:multiLevelType w:val="multilevel"/>
    <w:tmpl w:val="56B4B45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 w15:restartNumberingAfterBreak="0">
    <w:nsid w:val="1E892C9E"/>
    <w:multiLevelType w:val="multilevel"/>
    <w:tmpl w:val="B80C598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87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 w15:restartNumberingAfterBreak="0">
    <w:nsid w:val="298A4CC2"/>
    <w:multiLevelType w:val="multilevel"/>
    <w:tmpl w:val="095AFE6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bullet"/>
      <w:lvlText w:val="-"/>
      <w:lvlJc w:val="left"/>
      <w:pPr>
        <w:ind w:left="1287" w:hanging="720"/>
      </w:pPr>
      <w:rPr>
        <w:rFonts w:ascii="Courier New" w:hAnsi="Courier New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5" w15:restartNumberingAfterBreak="0">
    <w:nsid w:val="319E2F9B"/>
    <w:multiLevelType w:val="multilevel"/>
    <w:tmpl w:val="34A4E5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bullet"/>
      <w:lvlText w:val="-"/>
      <w:lvlJc w:val="left"/>
      <w:pPr>
        <w:ind w:left="1287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 w15:restartNumberingAfterBreak="0">
    <w:nsid w:val="39ED0A8C"/>
    <w:multiLevelType w:val="multilevel"/>
    <w:tmpl w:val="8EEC694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bullet"/>
      <w:lvlText w:val="-"/>
      <w:lvlJc w:val="left"/>
      <w:pPr>
        <w:ind w:left="1647" w:hanging="1080"/>
      </w:pPr>
      <w:rPr>
        <w:rFonts w:ascii="Courier New" w:hAnsi="Courier New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 w15:restartNumberingAfterBreak="0">
    <w:nsid w:val="415B7696"/>
    <w:multiLevelType w:val="multilevel"/>
    <w:tmpl w:val="6096F86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bullet"/>
      <w:lvlText w:val="-"/>
      <w:lvlJc w:val="left"/>
      <w:pPr>
        <w:ind w:left="1647" w:hanging="1080"/>
      </w:pPr>
      <w:rPr>
        <w:rFonts w:ascii="Courier New" w:hAnsi="Courier New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8" w15:restartNumberingAfterBreak="0">
    <w:nsid w:val="5025520F"/>
    <w:multiLevelType w:val="multilevel"/>
    <w:tmpl w:val="828218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bullet"/>
      <w:lvlText w:val="-"/>
      <w:lvlJc w:val="left"/>
      <w:pPr>
        <w:ind w:left="1647" w:hanging="1080"/>
      </w:pPr>
      <w:rPr>
        <w:rFonts w:ascii="Courier New" w:hAnsi="Courier New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" w15:restartNumberingAfterBreak="0">
    <w:nsid w:val="58255C9E"/>
    <w:multiLevelType w:val="multilevel"/>
    <w:tmpl w:val="D3201B5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bullet"/>
      <w:lvlText w:val="-"/>
      <w:lvlJc w:val="left"/>
      <w:pPr>
        <w:ind w:left="1647" w:hanging="1080"/>
      </w:pPr>
      <w:rPr>
        <w:rFonts w:ascii="Courier New" w:hAnsi="Courier New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0" w15:restartNumberingAfterBreak="0">
    <w:nsid w:val="70ED7F1B"/>
    <w:multiLevelType w:val="multilevel"/>
    <w:tmpl w:val="0F0ED8B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bullet"/>
      <w:lvlText w:val="-"/>
      <w:lvlJc w:val="left"/>
      <w:pPr>
        <w:ind w:left="1287" w:hanging="720"/>
      </w:pPr>
      <w:rPr>
        <w:rFonts w:ascii="Courier New" w:hAnsi="Courier New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1" w15:restartNumberingAfterBreak="0">
    <w:nsid w:val="74FC4236"/>
    <w:multiLevelType w:val="multilevel"/>
    <w:tmpl w:val="8A04393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bullet"/>
      <w:lvlText w:val="-"/>
      <w:lvlJc w:val="left"/>
      <w:pPr>
        <w:ind w:left="1647" w:hanging="1080"/>
      </w:pPr>
      <w:rPr>
        <w:rFonts w:ascii="Courier New" w:hAnsi="Courier New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9"/>
  </w:num>
  <w:num w:numId="5">
    <w:abstractNumId w:val="11"/>
  </w:num>
  <w:num w:numId="6">
    <w:abstractNumId w:val="7"/>
  </w:num>
  <w:num w:numId="7">
    <w:abstractNumId w:val="5"/>
  </w:num>
  <w:num w:numId="8">
    <w:abstractNumId w:val="10"/>
  </w:num>
  <w:num w:numId="9">
    <w:abstractNumId w:val="3"/>
  </w:num>
  <w:num w:numId="10">
    <w:abstractNumId w:val="1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E8A"/>
    <w:rsid w:val="00037F13"/>
    <w:rsid w:val="00117079"/>
    <w:rsid w:val="00144A4E"/>
    <w:rsid w:val="00186A67"/>
    <w:rsid w:val="00196FBF"/>
    <w:rsid w:val="00314015"/>
    <w:rsid w:val="003D3CD7"/>
    <w:rsid w:val="004A2C24"/>
    <w:rsid w:val="004A3B83"/>
    <w:rsid w:val="00522079"/>
    <w:rsid w:val="005D15A5"/>
    <w:rsid w:val="005D1786"/>
    <w:rsid w:val="005D74B4"/>
    <w:rsid w:val="005E3791"/>
    <w:rsid w:val="005F5EB9"/>
    <w:rsid w:val="0062643C"/>
    <w:rsid w:val="00683E91"/>
    <w:rsid w:val="006C3448"/>
    <w:rsid w:val="006E539C"/>
    <w:rsid w:val="00786FB7"/>
    <w:rsid w:val="00793E8A"/>
    <w:rsid w:val="007C275C"/>
    <w:rsid w:val="007C7DBB"/>
    <w:rsid w:val="007F6CEC"/>
    <w:rsid w:val="008A098A"/>
    <w:rsid w:val="008B6DBB"/>
    <w:rsid w:val="00901B0A"/>
    <w:rsid w:val="009369E3"/>
    <w:rsid w:val="009B1B51"/>
    <w:rsid w:val="009B32BA"/>
    <w:rsid w:val="009D47EF"/>
    <w:rsid w:val="00A7238F"/>
    <w:rsid w:val="00A72BEB"/>
    <w:rsid w:val="00BE5986"/>
    <w:rsid w:val="00BF11B8"/>
    <w:rsid w:val="00C15AB9"/>
    <w:rsid w:val="00C225CB"/>
    <w:rsid w:val="00C954F2"/>
    <w:rsid w:val="00D721E2"/>
    <w:rsid w:val="00D7465A"/>
    <w:rsid w:val="00D83498"/>
    <w:rsid w:val="00E064C4"/>
    <w:rsid w:val="00F1555D"/>
    <w:rsid w:val="00F22B91"/>
    <w:rsid w:val="00F845B3"/>
    <w:rsid w:val="00FB29D9"/>
    <w:rsid w:val="00FF0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B2A3E3-7BB2-49D8-B179-EF1D3176A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E8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793E8A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hAnsi="Times New Roman CYR" w:cs="Times New Roman CYR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793E8A"/>
    <w:rPr>
      <w:rFonts w:ascii="Times New Roman CYR" w:eastAsia="Calibri" w:hAnsi="Times New Roman CYR" w:cs="Times New Roman CYR"/>
      <w:b/>
      <w:bCs/>
      <w:i/>
      <w:iCs/>
      <w:sz w:val="26"/>
      <w:szCs w:val="26"/>
      <w:lang w:eastAsia="ru-RU"/>
    </w:rPr>
  </w:style>
  <w:style w:type="paragraph" w:styleId="a3">
    <w:name w:val="Plain Text"/>
    <w:aliases w:val="Знак"/>
    <w:basedOn w:val="a"/>
    <w:link w:val="a4"/>
    <w:rsid w:val="006E539C"/>
    <w:pPr>
      <w:ind w:firstLine="567"/>
    </w:pPr>
    <w:rPr>
      <w:rFonts w:eastAsia="Times New Roman"/>
      <w:sz w:val="26"/>
      <w:szCs w:val="26"/>
    </w:rPr>
  </w:style>
  <w:style w:type="character" w:customStyle="1" w:styleId="a4">
    <w:name w:val="Текст Знак"/>
    <w:aliases w:val="Знак Знак"/>
    <w:basedOn w:val="a0"/>
    <w:link w:val="a3"/>
    <w:rsid w:val="006E539C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D721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2063</Words>
  <Characters>11763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Тестов Алексей Владимирович</dc:creator>
  <cp:keywords/>
  <dc:description/>
  <cp:lastModifiedBy>Сингур Александр Николаевич</cp:lastModifiedBy>
  <cp:revision>5</cp:revision>
  <dcterms:created xsi:type="dcterms:W3CDTF">2020-10-05T10:29:00Z</dcterms:created>
  <dcterms:modified xsi:type="dcterms:W3CDTF">2020-10-19T01:50:00Z</dcterms:modified>
</cp:coreProperties>
</file>