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467DC4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83249E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83249E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</w:t>
            </w:r>
            <w:r w:rsidR="00111536">
              <w:rPr>
                <w:rFonts w:eastAsiaTheme="minorHAnsi"/>
                <w:bCs/>
                <w:lang w:eastAsia="en-US"/>
              </w:rPr>
              <w:t>В</w:t>
            </w:r>
            <w:r w:rsidR="00111536" w:rsidRPr="00111536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5B4E0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2.2. </w:t>
            </w:r>
            <w:r w:rsidR="00111536">
              <w:rPr>
                <w:rFonts w:eastAsiaTheme="minorHAnsi"/>
                <w:bCs/>
                <w:lang w:eastAsia="en-US"/>
              </w:rPr>
              <w:t>Г</w:t>
            </w:r>
            <w:r w:rsidR="00111536" w:rsidRPr="00111536">
              <w:rPr>
                <w:rFonts w:eastAsiaTheme="minorHAnsi"/>
                <w:bCs/>
                <w:lang w:eastAsia="en-US"/>
              </w:rPr>
              <w:t>осударственный регистрационный номер выпуска (дополнительного выпуска) ценных бумаг эмитента и дата его государственной регистрации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Pr="00E21F37">
              <w:t xml:space="preserve"> </w:t>
            </w:r>
            <w:r w:rsidR="005B4E07" w:rsidRPr="005B4E07">
              <w:rPr>
                <w:b/>
                <w:color w:val="000000" w:themeColor="text1"/>
                <w:sz w:val="19"/>
                <w:szCs w:val="19"/>
              </w:rPr>
              <w:t xml:space="preserve">1-01-20510-F; </w:t>
            </w:r>
            <w:r w:rsidR="005B4E07" w:rsidRPr="005B4E07">
              <w:rPr>
                <w:b/>
                <w:bCs/>
                <w:color w:val="000000" w:themeColor="text1"/>
                <w:sz w:val="19"/>
                <w:szCs w:val="19"/>
              </w:rPr>
              <w:t>ISIN</w:t>
            </w:r>
            <w:r w:rsidR="005B4E07" w:rsidRPr="005B4E07">
              <w:rPr>
                <w:b/>
                <w:color w:val="000000" w:themeColor="text1"/>
                <w:sz w:val="19"/>
                <w:szCs w:val="19"/>
              </w:rPr>
              <w:t xml:space="preserve"> RU0007796819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</w:t>
            </w:r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тчетный (купонный) период (год, квартал или даты начала и оконч</w:t>
            </w:r>
            <w:bookmarkStart w:id="0" w:name="_GoBack"/>
            <w:bookmarkEnd w:id="0"/>
            <w:r w:rsidR="00111536" w:rsidRPr="00111536">
              <w:rPr>
                <w:rFonts w:eastAsiaTheme="minorHAnsi"/>
                <w:bCs/>
                <w:lang w:eastAsia="en-US"/>
              </w:rPr>
              <w:t>ания купонного периода), за который выплачивались доходы по ценным бумагам эмитента</w:t>
            </w:r>
            <w:r w:rsidR="003A4F1C">
              <w:rPr>
                <w:rFonts w:eastAsiaTheme="minorHAnsi"/>
                <w:bCs/>
                <w:lang w:eastAsia="en-US"/>
              </w:rPr>
              <w:t xml:space="preserve">: </w:t>
            </w:r>
            <w:r w:rsidR="00A6088C">
              <w:rPr>
                <w:rFonts w:eastAsiaTheme="minorHAnsi"/>
                <w:bCs/>
                <w:lang w:eastAsia="en-US"/>
              </w:rPr>
              <w:t xml:space="preserve">по результатам </w:t>
            </w:r>
            <w:r w:rsidR="005B4E07">
              <w:rPr>
                <w:rFonts w:eastAsiaTheme="minorHAnsi"/>
                <w:bCs/>
                <w:lang w:eastAsia="en-US"/>
              </w:rPr>
              <w:t>первого квартала</w:t>
            </w:r>
            <w:r w:rsidR="00221FA3">
              <w:rPr>
                <w:rFonts w:eastAsiaTheme="minorHAnsi"/>
                <w:bCs/>
                <w:lang w:eastAsia="en-US"/>
              </w:rPr>
              <w:t xml:space="preserve"> 201</w:t>
            </w:r>
            <w:r w:rsidR="005B4E07">
              <w:rPr>
                <w:rFonts w:eastAsiaTheme="minorHAnsi"/>
                <w:bCs/>
                <w:lang w:eastAsia="en-US"/>
              </w:rPr>
              <w:t>6</w:t>
            </w:r>
            <w:r w:rsidR="00221FA3">
              <w:rPr>
                <w:rFonts w:eastAsiaTheme="minorHAnsi"/>
                <w:bCs/>
                <w:lang w:eastAsia="en-US"/>
              </w:rPr>
              <w:t xml:space="preserve"> года</w:t>
            </w:r>
            <w:r w:rsidR="00111536" w:rsidRPr="00111536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бщий размер начисленных (подлежавших выплате) доходов по ценным бумагам эмитента и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</w:t>
            </w:r>
            <w:r w:rsidR="00111536">
              <w:rPr>
                <w:rFonts w:eastAsiaTheme="minorHAnsi"/>
                <w:bCs/>
                <w:lang w:eastAsia="en-US"/>
              </w:rPr>
              <w:t>ю определенной категории (типа</w:t>
            </w:r>
            <w:r w:rsidR="00111536" w:rsidRPr="002A4F28">
              <w:rPr>
                <w:rFonts w:eastAsiaTheme="minorHAnsi"/>
                <w:bCs/>
                <w:lang w:eastAsia="en-US"/>
              </w:rPr>
              <w:t>)</w:t>
            </w:r>
            <w:r w:rsidR="00610F44" w:rsidRPr="002A4F28">
              <w:rPr>
                <w:rFonts w:eastAsiaTheme="minorHAnsi"/>
                <w:bCs/>
                <w:lang w:eastAsia="en-US"/>
              </w:rPr>
              <w:t xml:space="preserve">: </w:t>
            </w:r>
            <w:r w:rsidR="0072733A" w:rsidRPr="0072733A">
              <w:rPr>
                <w:bCs/>
                <w:lang w:eastAsia="en-US"/>
              </w:rPr>
              <w:t>328 286</w:t>
            </w:r>
            <w:r w:rsidR="0072733A" w:rsidRPr="0072733A">
              <w:rPr>
                <w:bCs/>
                <w:color w:val="1F497D"/>
                <w:lang w:eastAsia="en-US"/>
              </w:rPr>
              <w:t> </w:t>
            </w:r>
            <w:r w:rsidR="0072733A" w:rsidRPr="0072733A">
              <w:rPr>
                <w:bCs/>
                <w:color w:val="000000" w:themeColor="text1"/>
                <w:lang w:eastAsia="en-US"/>
              </w:rPr>
              <w:t xml:space="preserve">993,28 </w:t>
            </w:r>
            <w:r w:rsidR="0072733A" w:rsidRPr="0072733A">
              <w:rPr>
                <w:bCs/>
                <w:lang w:eastAsia="en-US"/>
              </w:rPr>
              <w:t>руб. и 0, 3970</w:t>
            </w:r>
            <w:r w:rsidR="0072733A" w:rsidRPr="0072733A">
              <w:rPr>
                <w:lang w:eastAsia="en-US"/>
              </w:rPr>
              <w:t xml:space="preserve">  </w:t>
            </w:r>
            <w:r w:rsidR="00ED149C" w:rsidRPr="0072733A">
              <w:rPr>
                <w:rFonts w:eastAsiaTheme="minorHAnsi"/>
                <w:bCs/>
                <w:lang w:eastAsia="en-US"/>
              </w:rPr>
              <w:t>руб</w:t>
            </w:r>
            <w:r w:rsidR="00ED149C" w:rsidRPr="00E02D07">
              <w:rPr>
                <w:rFonts w:eastAsiaTheme="minorHAnsi"/>
                <w:b/>
                <w:bCs/>
                <w:lang w:eastAsia="en-US"/>
              </w:rPr>
              <w:t xml:space="preserve">. </w:t>
            </w:r>
            <w:r w:rsidR="00ED149C" w:rsidRPr="00ED149C">
              <w:rPr>
                <w:rFonts w:eastAsiaTheme="minorHAnsi"/>
                <w:bCs/>
                <w:lang w:eastAsia="en-US"/>
              </w:rPr>
              <w:t>на одну обыкновенную именную бездокументарную акцию Общества.</w:t>
            </w:r>
            <w:proofErr w:type="gramEnd"/>
          </w:p>
          <w:p w:rsidR="00111536" w:rsidRDefault="00111536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111536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акций эмитента с</w:t>
            </w:r>
            <w:r>
              <w:rPr>
                <w:rFonts w:eastAsiaTheme="minorHAnsi"/>
                <w:bCs/>
                <w:lang w:eastAsia="en-US"/>
              </w:rPr>
              <w:t>оответствующей категории (типа)</w:t>
            </w:r>
            <w:r w:rsidR="002D643D">
              <w:rPr>
                <w:rFonts w:eastAsiaTheme="minorHAnsi"/>
                <w:bCs/>
                <w:lang w:eastAsia="en-US"/>
              </w:rPr>
              <w:t>: 826 919 375.</w:t>
            </w:r>
            <w:proofErr w:type="gramEnd"/>
          </w:p>
          <w:p w:rsidR="00BA6D64" w:rsidRDefault="00C01297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Ф</w:t>
            </w:r>
            <w:r w:rsidRPr="00C0129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C01297" w:rsidRPr="00E21F37" w:rsidRDefault="00C01297" w:rsidP="00BA6D64">
            <w:pPr>
              <w:adjustRightInd w:val="0"/>
              <w:jc w:val="both"/>
            </w:pPr>
            <w:r>
              <w:t>2.7. Д</w:t>
            </w:r>
            <w:r w:rsidRPr="00C01297">
              <w:t>ата, на которую определялись лица, имевшие право на получение доходов, выплаченных по ценным бумагам эмитента</w:t>
            </w:r>
            <w:r w:rsidR="00221FA3">
              <w:t xml:space="preserve">: </w:t>
            </w:r>
            <w:r w:rsidR="00A6088C">
              <w:t>0</w:t>
            </w:r>
            <w:r w:rsidR="005B4E07">
              <w:t>4</w:t>
            </w:r>
            <w:r w:rsidR="002D643D">
              <w:t xml:space="preserve"> </w:t>
            </w:r>
            <w:r w:rsidR="005B4E07">
              <w:t>мая</w:t>
            </w:r>
            <w:r w:rsidR="002D643D">
              <w:t xml:space="preserve"> 201</w:t>
            </w:r>
            <w:r w:rsidR="005B4E07">
              <w:t>6</w:t>
            </w:r>
            <w:r w:rsidR="002D643D">
              <w:t xml:space="preserve"> г.</w:t>
            </w:r>
          </w:p>
          <w:p w:rsidR="003A4D83" w:rsidRDefault="00C01297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2.8</w:t>
            </w:r>
            <w:r w:rsidR="00BA6D64" w:rsidRPr="00E21F37"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C01297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</w:t>
            </w:r>
            <w:r>
              <w:rPr>
                <w:rFonts w:eastAsiaTheme="minorHAnsi"/>
                <w:bCs/>
                <w:lang w:eastAsia="en-US"/>
              </w:rPr>
              <w:t>м эмитента (дивиденды по акциям</w:t>
            </w:r>
            <w:r w:rsidRPr="00C01297">
              <w:rPr>
                <w:rFonts w:eastAsiaTheme="minorHAnsi"/>
                <w:bCs/>
                <w:lang w:eastAsia="en-US"/>
              </w:rPr>
              <w:t>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5B4E07">
              <w:rPr>
                <w:rFonts w:eastAsiaTheme="minorHAnsi"/>
                <w:bCs/>
                <w:lang w:eastAsia="en-US"/>
              </w:rPr>
              <w:t>09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5B4E07">
              <w:rPr>
                <w:rFonts w:eastAsiaTheme="minorHAnsi"/>
                <w:bCs/>
                <w:lang w:eastAsia="en-US"/>
              </w:rPr>
              <w:t>июня</w:t>
            </w:r>
            <w:r w:rsidR="00610F44">
              <w:rPr>
                <w:rFonts w:eastAsiaTheme="minorHAnsi"/>
                <w:bCs/>
                <w:lang w:eastAsia="en-US"/>
              </w:rPr>
              <w:t xml:space="preserve"> 201</w:t>
            </w:r>
            <w:r w:rsidR="00A6088C">
              <w:rPr>
                <w:rFonts w:eastAsiaTheme="minorHAnsi"/>
                <w:bCs/>
                <w:lang w:eastAsia="en-US"/>
              </w:rPr>
              <w:t>6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2D643D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C01297">
              <w:rPr>
                <w:rFonts w:eastAsiaTheme="minorHAnsi"/>
                <w:bCs/>
                <w:lang w:eastAsia="en-US"/>
              </w:rPr>
              <w:t>О</w:t>
            </w:r>
            <w:r w:rsidR="00C01297" w:rsidRPr="00C01297">
              <w:rPr>
                <w:rFonts w:eastAsiaTheme="minorHAnsi"/>
                <w:bCs/>
                <w:lang w:eastAsia="en-US"/>
              </w:rPr>
              <w:t>бщий размер доходов, выплаченных по ценным бумагам эмитента (общий размер дивидендов, выплаченных по акциям эмитент</w:t>
            </w:r>
            <w:r w:rsidR="00C01297">
              <w:rPr>
                <w:rFonts w:eastAsiaTheme="minorHAnsi"/>
                <w:bCs/>
                <w:lang w:eastAsia="en-US"/>
              </w:rPr>
              <w:t>а определенной категории (типа)</w:t>
            </w:r>
            <w:r w:rsidR="00C01297" w:rsidRPr="00C01297">
              <w:rPr>
                <w:rFonts w:eastAsiaTheme="minorHAnsi"/>
                <w:bCs/>
                <w:lang w:eastAsia="en-US"/>
              </w:rPr>
              <w:t xml:space="preserve"> за соответствующий отчет</w:t>
            </w:r>
            <w:r w:rsidR="00C01297">
              <w:rPr>
                <w:rFonts w:eastAsiaTheme="minorHAnsi"/>
                <w:bCs/>
                <w:lang w:eastAsia="en-US"/>
              </w:rPr>
              <w:t>ный</w:t>
            </w:r>
            <w:r w:rsidR="00357A0A">
              <w:rPr>
                <w:rFonts w:eastAsiaTheme="minorHAnsi"/>
                <w:bCs/>
                <w:lang w:eastAsia="en-US"/>
              </w:rPr>
              <w:t xml:space="preserve"> период</w:t>
            </w:r>
            <w:r w:rsidR="0072733A">
              <w:t>:</w:t>
            </w:r>
            <w:r w:rsidR="00357A0A">
              <w:rPr>
                <w:color w:val="000000" w:themeColor="text1"/>
              </w:rPr>
              <w:t xml:space="preserve"> </w:t>
            </w:r>
            <w:r w:rsidR="0072733A" w:rsidRPr="0072733A">
              <w:rPr>
                <w:color w:val="000000" w:themeColor="text1"/>
                <w:lang w:eastAsia="en-US"/>
              </w:rPr>
              <w:t>327 753 209,99</w:t>
            </w:r>
            <w:r w:rsidR="0072733A" w:rsidRPr="0072733A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57A0A" w:rsidRPr="0072733A">
              <w:rPr>
                <w:color w:val="000000" w:themeColor="text1"/>
              </w:rPr>
              <w:t xml:space="preserve"> </w:t>
            </w:r>
            <w:r w:rsidR="00ED149C" w:rsidRPr="00137D09">
              <w:t>руб.</w:t>
            </w:r>
            <w:proofErr w:type="gramEnd"/>
          </w:p>
          <w:p w:rsidR="002A4625" w:rsidRPr="00E21F37" w:rsidRDefault="002D643D" w:rsidP="002D643D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3A4D83">
              <w:rPr>
                <w:rFonts w:eastAsiaTheme="minorHAnsi"/>
                <w:lang w:eastAsia="en-US"/>
              </w:rPr>
              <w:t>. Причины невыплаты доходов по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 w:rsidR="003A4D83"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</w:t>
            </w:r>
            <w:r w:rsidR="00221FA3">
              <w:rPr>
                <w:rFonts w:eastAsiaTheme="minorHAnsi"/>
                <w:lang w:eastAsia="en-US"/>
              </w:rPr>
              <w:t xml:space="preserve">полной </w:t>
            </w:r>
            <w:r w:rsidR="008C0F43">
              <w:rPr>
                <w:rFonts w:eastAsiaTheme="minorHAnsi"/>
                <w:lang w:eastAsia="en-US"/>
              </w:rPr>
              <w:t xml:space="preserve">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A6088C" w:rsidP="00BA3A29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357A0A" w:rsidP="00BA3A29">
            <w:pPr>
              <w:jc w:val="center"/>
              <w:rPr>
                <w:highlight w:val="yellow"/>
              </w:rPr>
            </w:pPr>
            <w: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357A0A" w:rsidP="00BA3A29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A6088C">
            <w:r w:rsidRPr="00E21F37">
              <w:t>1</w:t>
            </w:r>
            <w:r w:rsidR="00A6088C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3A4F1C"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9E" w:rsidRDefault="0083249E" w:rsidP="00D56ECC">
      <w:r>
        <w:separator/>
      </w:r>
    </w:p>
  </w:endnote>
  <w:endnote w:type="continuationSeparator" w:id="0">
    <w:p w:rsidR="0083249E" w:rsidRDefault="0083249E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9E" w:rsidRDefault="0083249E" w:rsidP="00D56ECC">
      <w:r>
        <w:separator/>
      </w:r>
    </w:p>
  </w:footnote>
  <w:footnote w:type="continuationSeparator" w:id="0">
    <w:p w:rsidR="0083249E" w:rsidRDefault="0083249E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83249E" w:rsidP="00A066A1">
    <w:pPr>
      <w:pStyle w:val="a3"/>
      <w:rPr>
        <w:szCs w:val="14"/>
      </w:rPr>
    </w:pPr>
  </w:p>
  <w:p w:rsidR="00A066A1" w:rsidRPr="00BD58A4" w:rsidRDefault="0083249E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0F00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536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37D09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31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1FA3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4F28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43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A0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4F1C"/>
    <w:rsid w:val="003A5F6B"/>
    <w:rsid w:val="003A63A1"/>
    <w:rsid w:val="003A786E"/>
    <w:rsid w:val="003B0412"/>
    <w:rsid w:val="003B04D3"/>
    <w:rsid w:val="003B1D1D"/>
    <w:rsid w:val="003B1D7F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67DC4"/>
    <w:rsid w:val="00470039"/>
    <w:rsid w:val="004700E2"/>
    <w:rsid w:val="00470127"/>
    <w:rsid w:val="0047017D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4E07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847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2733A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38F1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49E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88C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297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01FF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2D07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6E6F"/>
    <w:rsid w:val="00E875D2"/>
    <w:rsid w:val="00E915AC"/>
    <w:rsid w:val="00E920E1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6</cp:revision>
  <dcterms:created xsi:type="dcterms:W3CDTF">2016-06-09T07:02:00Z</dcterms:created>
  <dcterms:modified xsi:type="dcterms:W3CDTF">2016-06-09T07:36:00Z</dcterms:modified>
</cp:coreProperties>
</file>