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E7E71">
        <w:rPr>
          <w:rFonts w:ascii="Times New Roman" w:hAnsi="Times New Roman" w:cs="Times New Roman"/>
          <w:b/>
          <w:sz w:val="24"/>
          <w:szCs w:val="24"/>
        </w:rPr>
        <w:t>326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EE7E71" w:rsidRPr="00EE7E71">
              <w:rPr>
                <w:b/>
                <w:bCs/>
                <w:sz w:val="22"/>
                <w:szCs w:val="22"/>
              </w:rPr>
              <w:t>дизельной электростанции АД-30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EE7E71">
              <w:rPr>
                <w:b/>
                <w:bCs/>
                <w:sz w:val="22"/>
                <w:szCs w:val="22"/>
              </w:rPr>
              <w:t>дизельной электростанции</w:t>
            </w:r>
            <w:r w:rsidR="00EE7E71" w:rsidRPr="00EE7E71">
              <w:rPr>
                <w:b/>
                <w:bCs/>
                <w:sz w:val="22"/>
                <w:szCs w:val="22"/>
              </w:rPr>
              <w:t xml:space="preserve"> АД-30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E7E71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Якутск,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 доб. 1187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9E493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E7E71" w:rsidP="00EE7E71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Кляус</w:t>
            </w:r>
            <w:proofErr w:type="spellEnd"/>
            <w:r>
              <w:t xml:space="preserve"> Лидия Ивановна</w:t>
            </w:r>
            <w:r w:rsidR="003622AC">
              <w:t xml:space="preserve">, тел </w:t>
            </w:r>
            <w:r>
              <w:t>(4112) 401-401 (доб.1187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E7E71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E493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E7E71">
              <w:rPr>
                <w:sz w:val="22"/>
                <w:szCs w:val="22"/>
              </w:rPr>
              <w:t>07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EE7E71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E4938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85E29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5837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85E29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E4938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1D4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26B46"/>
    <w:rsid w:val="00E462C2"/>
    <w:rsid w:val="00E54F6B"/>
    <w:rsid w:val="00E57AC8"/>
    <w:rsid w:val="00E64BF6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53</cp:revision>
  <dcterms:created xsi:type="dcterms:W3CDTF">2015-04-09T05:54:00Z</dcterms:created>
  <dcterms:modified xsi:type="dcterms:W3CDTF">2015-09-04T00:18:00Z</dcterms:modified>
</cp:coreProperties>
</file>