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Рекомендации Совета директоров ПАО «ЯТЭК» </w:t>
      </w:r>
    </w:p>
    <w:p w:rsidR="003C3A1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>по выплате (объявлению) дивидендов</w:t>
      </w:r>
    </w:p>
    <w:p w:rsidR="005232F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 (Прото</w:t>
      </w:r>
      <w:r w:rsidR="005F3898">
        <w:rPr>
          <w:rFonts w:ascii="Times New Roman" w:hAnsi="Times New Roman" w:cs="Times New Roman"/>
          <w:b/>
          <w:sz w:val="28"/>
          <w:szCs w:val="28"/>
        </w:rPr>
        <w:t>кол заседания Совета директоров № б/н</w:t>
      </w:r>
      <w:r w:rsidR="005F3898" w:rsidRPr="005F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05D">
        <w:rPr>
          <w:rFonts w:ascii="Times New Roman" w:hAnsi="Times New Roman" w:cs="Times New Roman"/>
          <w:b/>
          <w:sz w:val="28"/>
          <w:szCs w:val="28"/>
        </w:rPr>
        <w:t>от</w:t>
      </w:r>
      <w:r w:rsidR="003C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96">
        <w:rPr>
          <w:rFonts w:ascii="Times New Roman" w:hAnsi="Times New Roman" w:cs="Times New Roman"/>
          <w:b/>
          <w:sz w:val="28"/>
          <w:szCs w:val="28"/>
        </w:rPr>
        <w:t>«</w:t>
      </w:r>
      <w:r w:rsidR="005F3898">
        <w:rPr>
          <w:rFonts w:ascii="Times New Roman" w:hAnsi="Times New Roman" w:cs="Times New Roman"/>
          <w:b/>
          <w:sz w:val="28"/>
          <w:szCs w:val="28"/>
        </w:rPr>
        <w:t>07</w:t>
      </w:r>
      <w:r w:rsidR="002C17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3898">
        <w:rPr>
          <w:rFonts w:ascii="Times New Roman" w:hAnsi="Times New Roman" w:cs="Times New Roman"/>
          <w:b/>
          <w:sz w:val="28"/>
          <w:szCs w:val="28"/>
        </w:rPr>
        <w:t>июня</w:t>
      </w:r>
      <w:r w:rsidR="002C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18">
        <w:rPr>
          <w:rFonts w:ascii="Times New Roman" w:hAnsi="Times New Roman" w:cs="Times New Roman"/>
          <w:b/>
          <w:sz w:val="28"/>
          <w:szCs w:val="28"/>
        </w:rPr>
        <w:t>202</w:t>
      </w:r>
      <w:r w:rsidR="00856F0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C3A18">
        <w:rPr>
          <w:rFonts w:ascii="Times New Roman" w:hAnsi="Times New Roman" w:cs="Times New Roman"/>
          <w:b/>
          <w:sz w:val="28"/>
          <w:szCs w:val="28"/>
        </w:rPr>
        <w:t>г.</w:t>
      </w:r>
      <w:r w:rsidRPr="0086005D">
        <w:rPr>
          <w:rFonts w:ascii="Times New Roman" w:hAnsi="Times New Roman" w:cs="Times New Roman"/>
          <w:b/>
          <w:sz w:val="28"/>
          <w:szCs w:val="28"/>
        </w:rPr>
        <w:t>)</w:t>
      </w:r>
    </w:p>
    <w:p w:rsidR="0086005D" w:rsidRDefault="0086005D" w:rsidP="00860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2C1796" w:rsidRPr="002C1796" w:rsidRDefault="002C1796" w:rsidP="00856F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796">
        <w:rPr>
          <w:rFonts w:ascii="Times New Roman" w:eastAsia="Calibri" w:hAnsi="Times New Roman" w:cs="Times New Roman"/>
          <w:sz w:val="28"/>
          <w:szCs w:val="28"/>
        </w:rPr>
        <w:t>Рекомендовать общему собранию акционеров Общества по вопросу «</w:t>
      </w:r>
      <w:r w:rsidRPr="002C1796">
        <w:rPr>
          <w:rFonts w:ascii="Times New Roman" w:eastAsia="Calibri" w:hAnsi="Times New Roman" w:cs="Times New Roman"/>
          <w:sz w:val="28"/>
          <w:szCs w:val="28"/>
          <w:lang w:eastAsia="en-US"/>
        </w:rPr>
        <w:t>О распределении прибыли, в том числе выплате (объявлении) дивидендов по результатам 202</w:t>
      </w:r>
      <w:r w:rsidR="00856F0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C1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года»</w:t>
      </w:r>
      <w:r w:rsidRPr="002C17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2C1796">
        <w:rPr>
          <w:rFonts w:ascii="Times New Roman" w:eastAsia="Calibri" w:hAnsi="Times New Roman" w:cs="Times New Roman"/>
          <w:sz w:val="28"/>
          <w:szCs w:val="28"/>
        </w:rPr>
        <w:t>принят</w:t>
      </w:r>
      <w:bookmarkStart w:id="0" w:name="_GoBack"/>
      <w:bookmarkEnd w:id="0"/>
      <w:r w:rsidRPr="002C1796">
        <w:rPr>
          <w:rFonts w:ascii="Times New Roman" w:eastAsia="Calibri" w:hAnsi="Times New Roman" w:cs="Times New Roman"/>
          <w:sz w:val="28"/>
          <w:szCs w:val="28"/>
        </w:rPr>
        <w:t xml:space="preserve">ь следующее решение: </w:t>
      </w:r>
    </w:p>
    <w:p w:rsidR="0086005D" w:rsidRDefault="00856F03" w:rsidP="00856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6F03">
        <w:rPr>
          <w:rFonts w:ascii="Times New Roman" w:eastAsia="Calibri" w:hAnsi="Times New Roman" w:cs="Times New Roman"/>
          <w:sz w:val="28"/>
          <w:szCs w:val="28"/>
        </w:rPr>
        <w:t>Дивиденды по результатам 2021 отчетного года не выплачивать, прибыль за 2021 отчетный год в размере 1 500 491 000 (один миллиард пятьсот миллионов четыреста девяносто одна тысяча) рублей 00 коп.,  оставить в распоряжении Общества.</w:t>
      </w: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P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sectPr w:rsidR="0086005D" w:rsidRPr="0086005D" w:rsidSect="0086005D">
      <w:headerReference w:type="even" r:id="rId7"/>
      <w:footerReference w:type="even" r:id="rId8"/>
      <w:footerReference w:type="default" r:id="rId9"/>
      <w:pgSz w:w="11906" w:h="16838"/>
      <w:pgMar w:top="851" w:right="99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A4" w:rsidRDefault="001953A4" w:rsidP="00430161">
      <w:pPr>
        <w:spacing w:after="0" w:line="240" w:lineRule="auto"/>
      </w:pPr>
      <w:r>
        <w:separator/>
      </w:r>
    </w:p>
  </w:endnote>
  <w:endnote w:type="continuationSeparator" w:id="0">
    <w:p w:rsidR="001953A4" w:rsidRDefault="001953A4" w:rsidP="004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1953A4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E" w:rsidRPr="0056258E" w:rsidRDefault="00775B13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D36245">
      <w:rPr>
        <w:noProof/>
        <w:sz w:val="22"/>
        <w:szCs w:val="22"/>
      </w:rPr>
      <w:t>2</w:t>
    </w:r>
    <w:r w:rsidRPr="0056258E">
      <w:rPr>
        <w:sz w:val="22"/>
        <w:szCs w:val="22"/>
      </w:rPr>
      <w:fldChar w:fldCharType="end"/>
    </w:r>
  </w:p>
  <w:p w:rsidR="001A57C7" w:rsidRDefault="001953A4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A4" w:rsidRDefault="001953A4" w:rsidP="00430161">
      <w:pPr>
        <w:spacing w:after="0" w:line="240" w:lineRule="auto"/>
      </w:pPr>
      <w:r>
        <w:separator/>
      </w:r>
    </w:p>
  </w:footnote>
  <w:footnote w:type="continuationSeparator" w:id="0">
    <w:p w:rsidR="001953A4" w:rsidRDefault="001953A4" w:rsidP="004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1953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5BA"/>
    <w:multiLevelType w:val="hybridMultilevel"/>
    <w:tmpl w:val="3F864F50"/>
    <w:lvl w:ilvl="0" w:tplc="7B48E9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BAC"/>
    <w:multiLevelType w:val="hybridMultilevel"/>
    <w:tmpl w:val="D8B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C36"/>
    <w:multiLevelType w:val="hybridMultilevel"/>
    <w:tmpl w:val="68F0427E"/>
    <w:lvl w:ilvl="0" w:tplc="654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58C3"/>
    <w:multiLevelType w:val="hybridMultilevel"/>
    <w:tmpl w:val="FC665DEC"/>
    <w:lvl w:ilvl="0" w:tplc="762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3AFF"/>
    <w:multiLevelType w:val="hybridMultilevel"/>
    <w:tmpl w:val="E4900C1C"/>
    <w:lvl w:ilvl="0" w:tplc="F5D819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15B8D"/>
    <w:rsid w:val="00024DAE"/>
    <w:rsid w:val="000548E2"/>
    <w:rsid w:val="000E66FA"/>
    <w:rsid w:val="001953A4"/>
    <w:rsid w:val="001A7D40"/>
    <w:rsid w:val="002357EA"/>
    <w:rsid w:val="00262F83"/>
    <w:rsid w:val="002870DE"/>
    <w:rsid w:val="002A1213"/>
    <w:rsid w:val="002C1796"/>
    <w:rsid w:val="002C2BD2"/>
    <w:rsid w:val="002E7779"/>
    <w:rsid w:val="003332A5"/>
    <w:rsid w:val="003350EB"/>
    <w:rsid w:val="003539D9"/>
    <w:rsid w:val="003B65F2"/>
    <w:rsid w:val="003C3A18"/>
    <w:rsid w:val="00414D3F"/>
    <w:rsid w:val="00430161"/>
    <w:rsid w:val="00446620"/>
    <w:rsid w:val="00457DD3"/>
    <w:rsid w:val="0048421F"/>
    <w:rsid w:val="004865C3"/>
    <w:rsid w:val="005716C7"/>
    <w:rsid w:val="00592AAC"/>
    <w:rsid w:val="005C6BF6"/>
    <w:rsid w:val="005F3898"/>
    <w:rsid w:val="00614AAC"/>
    <w:rsid w:val="00626950"/>
    <w:rsid w:val="0064411F"/>
    <w:rsid w:val="007122E5"/>
    <w:rsid w:val="00731E8D"/>
    <w:rsid w:val="00775B13"/>
    <w:rsid w:val="007F3BA8"/>
    <w:rsid w:val="00856F03"/>
    <w:rsid w:val="0086005D"/>
    <w:rsid w:val="008915F1"/>
    <w:rsid w:val="008A3F08"/>
    <w:rsid w:val="008C1B01"/>
    <w:rsid w:val="008F0CCA"/>
    <w:rsid w:val="00953632"/>
    <w:rsid w:val="00A02C4B"/>
    <w:rsid w:val="00A77A7E"/>
    <w:rsid w:val="00A80748"/>
    <w:rsid w:val="00A97F3E"/>
    <w:rsid w:val="00AE7326"/>
    <w:rsid w:val="00AF7FBD"/>
    <w:rsid w:val="00B02E5A"/>
    <w:rsid w:val="00B034A2"/>
    <w:rsid w:val="00BE438B"/>
    <w:rsid w:val="00C165C1"/>
    <w:rsid w:val="00CB055A"/>
    <w:rsid w:val="00CE25AB"/>
    <w:rsid w:val="00D36245"/>
    <w:rsid w:val="00DA5FD0"/>
    <w:rsid w:val="00E13D40"/>
    <w:rsid w:val="00E61AAC"/>
    <w:rsid w:val="00E9016D"/>
    <w:rsid w:val="00EA6920"/>
    <w:rsid w:val="00F00868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4941-89DD-4204-B787-F6CFFB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61"/>
  </w:style>
  <w:style w:type="paragraph" w:styleId="a6">
    <w:name w:val="footer"/>
    <w:basedOn w:val="a"/>
    <w:link w:val="a7"/>
    <w:uiPriority w:val="99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30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Алексеев Иннокентий Вячеславович</cp:lastModifiedBy>
  <cp:revision>2</cp:revision>
  <cp:lastPrinted>2016-04-21T06:06:00Z</cp:lastPrinted>
  <dcterms:created xsi:type="dcterms:W3CDTF">2022-06-07T08:12:00Z</dcterms:created>
  <dcterms:modified xsi:type="dcterms:W3CDTF">2022-06-07T08:12:00Z</dcterms:modified>
</cp:coreProperties>
</file>