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30" w:rsidRPr="00E21F37" w:rsidRDefault="009C183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 w:rsidRPr="00E21F37">
        <w:rPr>
          <w:rFonts w:eastAsiaTheme="minorHAnsi"/>
          <w:b/>
          <w:bCs/>
          <w:lang w:eastAsia="en-US"/>
        </w:rPr>
        <w:t>Сообщение о существенном факте</w:t>
      </w:r>
    </w:p>
    <w:p w:rsidR="009C1830" w:rsidRPr="00E21F37" w:rsidRDefault="00801579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о</w:t>
      </w:r>
      <w:r w:rsidR="009C1830" w:rsidRPr="00E21F37">
        <w:rPr>
          <w:rFonts w:eastAsiaTheme="minorHAnsi"/>
          <w:b/>
          <w:bCs/>
          <w:lang w:eastAsia="en-US"/>
        </w:rPr>
        <w:t xml:space="preserve"> начисленных доходах по эмис</w:t>
      </w:r>
      <w:r>
        <w:rPr>
          <w:rFonts w:eastAsiaTheme="minorHAnsi"/>
          <w:b/>
          <w:bCs/>
          <w:lang w:eastAsia="en-US"/>
        </w:rPr>
        <w:t>сионным ценным бумагам эмитента</w:t>
      </w:r>
    </w:p>
    <w:p w:rsidR="002A4625" w:rsidRPr="00E21F37" w:rsidRDefault="002A4625" w:rsidP="002A462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2A4625" w:rsidRPr="00E21F37" w:rsidTr="00801579">
        <w:tc>
          <w:tcPr>
            <w:tcW w:w="10234" w:type="dxa"/>
            <w:gridSpan w:val="12"/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1. Общие сведения</w:t>
            </w:r>
          </w:p>
        </w:tc>
      </w:tr>
      <w:tr w:rsidR="002A4625" w:rsidRPr="00E21F37" w:rsidTr="00801579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 xml:space="preserve">Открытое акционерное общество </w:t>
            </w:r>
          </w:p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«Якутская топливно-энергетическая компания»</w:t>
            </w:r>
          </w:p>
        </w:tc>
      </w:tr>
      <w:tr w:rsidR="002A4625" w:rsidRPr="00E21F37" w:rsidTr="00801579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ОАО «ЯТЭК»</w:t>
            </w:r>
          </w:p>
        </w:tc>
      </w:tr>
      <w:tr w:rsidR="002A4625" w:rsidRPr="00E21F37" w:rsidTr="00801579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1.3. Место нахождения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 xml:space="preserve">678214, Республика Саха (Якутия), Вилюйский улус, п. </w:t>
            </w:r>
            <w:proofErr w:type="spellStart"/>
            <w:r w:rsidRPr="00E21F37">
              <w:t>Кысыл</w:t>
            </w:r>
            <w:proofErr w:type="spellEnd"/>
            <w:r w:rsidRPr="00E21F37">
              <w:t>-Сыр, ул. Ленина, 4</w:t>
            </w:r>
          </w:p>
        </w:tc>
      </w:tr>
      <w:tr w:rsidR="002A4625" w:rsidRPr="00E21F37" w:rsidTr="00801579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1.4. ОГРН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1021401062187</w:t>
            </w:r>
          </w:p>
        </w:tc>
      </w:tr>
      <w:tr w:rsidR="002A4625" w:rsidRPr="00E21F37" w:rsidTr="00801579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1.5. ИНН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1435032049</w:t>
            </w:r>
          </w:p>
        </w:tc>
      </w:tr>
      <w:tr w:rsidR="002A4625" w:rsidRPr="00E21F37" w:rsidTr="00801579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20510-F</w:t>
            </w:r>
          </w:p>
        </w:tc>
      </w:tr>
      <w:tr w:rsidR="002A4625" w:rsidRPr="00E21F37" w:rsidTr="00801579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vAlign w:val="center"/>
          </w:tcPr>
          <w:p w:rsidR="00832076" w:rsidRPr="00E21F37" w:rsidRDefault="00514876" w:rsidP="00F97862">
            <w:pPr>
              <w:ind w:right="85"/>
              <w:jc w:val="both"/>
            </w:pPr>
            <w:hyperlink r:id="rId7" w:history="1">
              <w:r w:rsidR="00832076" w:rsidRPr="00E21F37">
                <w:rPr>
                  <w:rStyle w:val="a5"/>
                </w:rPr>
                <w:t>http://www.yatec.ru/</w:t>
              </w:r>
            </w:hyperlink>
          </w:p>
          <w:p w:rsidR="002A4625" w:rsidRPr="00E21F37" w:rsidRDefault="00514876" w:rsidP="00801579">
            <w:hyperlink r:id="rId8" w:history="1">
              <w:r w:rsidR="00832076" w:rsidRPr="00E21F37">
                <w:rPr>
                  <w:rStyle w:val="a5"/>
                  <w:iCs/>
                </w:rPr>
                <w:t>http://www.e-disclosure.ru/portal/company.aspx?id=4994</w:t>
              </w:r>
            </w:hyperlink>
          </w:p>
        </w:tc>
      </w:tr>
      <w:tr w:rsidR="002A4625" w:rsidRPr="00E21F37" w:rsidTr="00801579">
        <w:tc>
          <w:tcPr>
            <w:tcW w:w="10234" w:type="dxa"/>
            <w:gridSpan w:val="12"/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2. Содержание сообщения</w:t>
            </w:r>
          </w:p>
        </w:tc>
      </w:tr>
      <w:tr w:rsidR="002A4625" w:rsidRPr="00E21F37" w:rsidTr="00801579">
        <w:tc>
          <w:tcPr>
            <w:tcW w:w="10234" w:type="dxa"/>
            <w:gridSpan w:val="12"/>
            <w:vAlign w:val="center"/>
          </w:tcPr>
          <w:p w:rsidR="009C1830" w:rsidRPr="00763FDC" w:rsidRDefault="009C1830" w:rsidP="009C1830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 xml:space="preserve">2.1. Вид, категория (тип), серия и иные идентификационные признаки ценных бумаг эмитента, по которым начислены доходы: </w:t>
            </w:r>
            <w:r w:rsidRPr="00763FDC">
              <w:rPr>
                <w:rFonts w:eastAsiaTheme="minorHAnsi"/>
                <w:bCs/>
                <w:lang w:eastAsia="en-US"/>
              </w:rPr>
              <w:t xml:space="preserve">акции обыкновенные именные бездокументарные. </w:t>
            </w:r>
          </w:p>
          <w:p w:rsidR="009C1830" w:rsidRPr="00E21F37" w:rsidRDefault="009C1830" w:rsidP="009C1830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>2.2. Государственный регистрационный номер выпуска ценных бумаг эмитента и дата его государственной регистрации:</w:t>
            </w:r>
            <w:r w:rsidRPr="00763FDC">
              <w:rPr>
                <w:rFonts w:eastAsiaTheme="minorHAnsi"/>
                <w:bCs/>
                <w:lang w:eastAsia="en-US"/>
              </w:rPr>
              <w:t xml:space="preserve"> 1-01-20510-F от 23.07.2003 г.</w:t>
            </w:r>
          </w:p>
          <w:p w:rsidR="009C1830" w:rsidRPr="00E21F37" w:rsidRDefault="00BA6D64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>2.3. О</w:t>
            </w:r>
            <w:r w:rsidR="009C1830" w:rsidRPr="00E21F37">
              <w:rPr>
                <w:rFonts w:eastAsiaTheme="minorHAnsi"/>
                <w:bCs/>
                <w:lang w:eastAsia="en-US"/>
              </w:rPr>
              <w:t>рган управления эмитента, принявший решение о выплате (объявлении) дивидендов по акциям эмитента</w:t>
            </w:r>
            <w:r w:rsidRPr="00E21F37">
              <w:rPr>
                <w:rFonts w:eastAsiaTheme="minorHAnsi"/>
                <w:bCs/>
                <w:lang w:eastAsia="en-US"/>
              </w:rPr>
              <w:t xml:space="preserve">: </w:t>
            </w:r>
            <w:r w:rsidR="000B63BD">
              <w:rPr>
                <w:rFonts w:eastAsiaTheme="minorHAnsi"/>
                <w:bCs/>
                <w:lang w:eastAsia="en-US"/>
              </w:rPr>
              <w:t>Внеочередное</w:t>
            </w:r>
            <w:r w:rsidR="00763FDC">
              <w:rPr>
                <w:rFonts w:eastAsiaTheme="minorHAnsi"/>
                <w:bCs/>
                <w:lang w:eastAsia="en-US"/>
              </w:rPr>
              <w:t xml:space="preserve"> </w:t>
            </w:r>
            <w:r w:rsidRPr="00E21F37">
              <w:rPr>
                <w:rFonts w:eastAsiaTheme="minorHAnsi"/>
                <w:bCs/>
                <w:lang w:eastAsia="en-US"/>
              </w:rPr>
              <w:t>общее собрание акционеров.</w:t>
            </w:r>
          </w:p>
          <w:p w:rsidR="009C1830" w:rsidRPr="00E21F37" w:rsidRDefault="00BA6D64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>2.4. Д</w:t>
            </w:r>
            <w:r w:rsidR="009C1830" w:rsidRPr="00E21F37">
              <w:rPr>
                <w:rFonts w:eastAsiaTheme="minorHAnsi"/>
                <w:bCs/>
                <w:lang w:eastAsia="en-US"/>
              </w:rPr>
              <w:t>ата принятия решения о выплате (</w:t>
            </w:r>
            <w:r w:rsidR="00801579">
              <w:rPr>
                <w:rFonts w:eastAsiaTheme="minorHAnsi"/>
                <w:bCs/>
                <w:lang w:eastAsia="en-US"/>
              </w:rPr>
              <w:t xml:space="preserve">об </w:t>
            </w:r>
            <w:r w:rsidR="009C1830" w:rsidRPr="00E21F37">
              <w:rPr>
                <w:rFonts w:eastAsiaTheme="minorHAnsi"/>
                <w:bCs/>
                <w:lang w:eastAsia="en-US"/>
              </w:rPr>
              <w:t>объявлении</w:t>
            </w:r>
            <w:r w:rsidRPr="00E21F37">
              <w:rPr>
                <w:rFonts w:eastAsiaTheme="minorHAnsi"/>
                <w:bCs/>
                <w:lang w:eastAsia="en-US"/>
              </w:rPr>
              <w:t>) д</w:t>
            </w:r>
            <w:r w:rsidR="00763FDC">
              <w:rPr>
                <w:rFonts w:eastAsiaTheme="minorHAnsi"/>
                <w:bCs/>
                <w:lang w:eastAsia="en-US"/>
              </w:rPr>
              <w:t xml:space="preserve">ивидендов по акциям эмитента: </w:t>
            </w:r>
            <w:r w:rsidR="00801579">
              <w:rPr>
                <w:rFonts w:eastAsiaTheme="minorHAnsi"/>
                <w:bCs/>
                <w:lang w:eastAsia="en-US"/>
              </w:rPr>
              <w:t>22</w:t>
            </w:r>
            <w:r w:rsidR="00F97862">
              <w:rPr>
                <w:rFonts w:eastAsiaTheme="minorHAnsi"/>
                <w:bCs/>
                <w:lang w:eastAsia="en-US"/>
              </w:rPr>
              <w:t xml:space="preserve"> </w:t>
            </w:r>
            <w:r w:rsidR="00801579">
              <w:rPr>
                <w:rFonts w:eastAsiaTheme="minorHAnsi"/>
                <w:bCs/>
                <w:lang w:eastAsia="en-US"/>
              </w:rPr>
              <w:t>апреля</w:t>
            </w:r>
            <w:r w:rsidRPr="00E21F37">
              <w:rPr>
                <w:rFonts w:eastAsiaTheme="minorHAnsi"/>
                <w:bCs/>
                <w:lang w:eastAsia="en-US"/>
              </w:rPr>
              <w:t xml:space="preserve"> 201</w:t>
            </w:r>
            <w:r w:rsidR="00C07892">
              <w:rPr>
                <w:rFonts w:eastAsiaTheme="minorHAnsi"/>
                <w:bCs/>
                <w:lang w:eastAsia="en-US"/>
              </w:rPr>
              <w:t>5</w:t>
            </w:r>
            <w:r w:rsidRPr="00E21F37">
              <w:rPr>
                <w:rFonts w:eastAsiaTheme="minorHAnsi"/>
                <w:bCs/>
                <w:lang w:eastAsia="en-US"/>
              </w:rPr>
              <w:t xml:space="preserve"> года.</w:t>
            </w:r>
          </w:p>
          <w:p w:rsidR="009C1830" w:rsidRPr="00E21F37" w:rsidRDefault="00BA6D64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>2.5. Д</w:t>
            </w:r>
            <w:r w:rsidR="009C1830" w:rsidRPr="00E21F37">
              <w:rPr>
                <w:rFonts w:eastAsiaTheme="minorHAnsi"/>
                <w:bCs/>
                <w:lang w:eastAsia="en-US"/>
              </w:rPr>
              <w:t>ата составления и номер протокола собрания (заседания) уполномоченного органа управления эмитента, на котором принято решение о выплате (</w:t>
            </w:r>
            <w:r w:rsidR="00801579">
              <w:rPr>
                <w:rFonts w:eastAsiaTheme="minorHAnsi"/>
                <w:bCs/>
                <w:lang w:eastAsia="en-US"/>
              </w:rPr>
              <w:t xml:space="preserve">об </w:t>
            </w:r>
            <w:r w:rsidR="009C1830" w:rsidRPr="00E21F37">
              <w:rPr>
                <w:rFonts w:eastAsiaTheme="minorHAnsi"/>
                <w:bCs/>
                <w:lang w:eastAsia="en-US"/>
              </w:rPr>
              <w:t>объявлении</w:t>
            </w:r>
            <w:r w:rsidRPr="00E21F37">
              <w:rPr>
                <w:rFonts w:eastAsiaTheme="minorHAnsi"/>
                <w:bCs/>
                <w:lang w:eastAsia="en-US"/>
              </w:rPr>
              <w:t>) дивидендов по акц</w:t>
            </w:r>
            <w:r w:rsidR="00F97862">
              <w:rPr>
                <w:rFonts w:eastAsiaTheme="minorHAnsi"/>
                <w:bCs/>
                <w:lang w:eastAsia="en-US"/>
              </w:rPr>
              <w:t xml:space="preserve">иям эмитента: </w:t>
            </w:r>
            <w:proofErr w:type="gramStart"/>
            <w:r w:rsidR="00F97862">
              <w:rPr>
                <w:rFonts w:eastAsiaTheme="minorHAnsi"/>
                <w:bCs/>
                <w:lang w:eastAsia="en-US"/>
              </w:rPr>
              <w:t>Протокол б</w:t>
            </w:r>
            <w:proofErr w:type="gramEnd"/>
            <w:r w:rsidR="00F97862">
              <w:rPr>
                <w:rFonts w:eastAsiaTheme="minorHAnsi"/>
                <w:bCs/>
                <w:lang w:eastAsia="en-US"/>
              </w:rPr>
              <w:t>/н</w:t>
            </w:r>
            <w:r w:rsidR="00763FDC">
              <w:rPr>
                <w:rFonts w:eastAsiaTheme="minorHAnsi"/>
                <w:bCs/>
                <w:lang w:eastAsia="en-US"/>
              </w:rPr>
              <w:t xml:space="preserve"> от </w:t>
            </w:r>
            <w:r w:rsidR="00801579">
              <w:rPr>
                <w:rFonts w:eastAsiaTheme="minorHAnsi"/>
                <w:bCs/>
                <w:lang w:eastAsia="en-US"/>
              </w:rPr>
              <w:t>24</w:t>
            </w:r>
            <w:r w:rsidR="00C07892">
              <w:rPr>
                <w:rFonts w:eastAsiaTheme="minorHAnsi"/>
                <w:bCs/>
                <w:lang w:eastAsia="en-US"/>
              </w:rPr>
              <w:t xml:space="preserve"> </w:t>
            </w:r>
            <w:r w:rsidR="00801579">
              <w:rPr>
                <w:rFonts w:eastAsiaTheme="minorHAnsi"/>
                <w:bCs/>
                <w:lang w:eastAsia="en-US"/>
              </w:rPr>
              <w:t>апреля</w:t>
            </w:r>
            <w:r w:rsidRPr="00E21F37">
              <w:rPr>
                <w:rFonts w:eastAsiaTheme="minorHAnsi"/>
                <w:bCs/>
                <w:lang w:eastAsia="en-US"/>
              </w:rPr>
              <w:t xml:space="preserve"> 201</w:t>
            </w:r>
            <w:r w:rsidR="00C07892">
              <w:rPr>
                <w:rFonts w:eastAsiaTheme="minorHAnsi"/>
                <w:bCs/>
                <w:lang w:eastAsia="en-US"/>
              </w:rPr>
              <w:t>5</w:t>
            </w:r>
            <w:r w:rsidRPr="00E21F37">
              <w:rPr>
                <w:rFonts w:eastAsiaTheme="minorHAnsi"/>
                <w:bCs/>
                <w:lang w:eastAsia="en-US"/>
              </w:rPr>
              <w:t xml:space="preserve"> года.</w:t>
            </w:r>
          </w:p>
          <w:p w:rsidR="009C1830" w:rsidRPr="00E21F37" w:rsidRDefault="00371232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 xml:space="preserve">2.6. Отчетный </w:t>
            </w:r>
            <w:r w:rsidR="00BA6D64" w:rsidRPr="00E21F37">
              <w:rPr>
                <w:rFonts w:eastAsiaTheme="minorHAnsi"/>
                <w:bCs/>
                <w:lang w:eastAsia="en-US"/>
              </w:rPr>
              <w:t xml:space="preserve">период, </w:t>
            </w:r>
            <w:r w:rsidR="009C1830" w:rsidRPr="00E21F37">
              <w:rPr>
                <w:rFonts w:eastAsiaTheme="minorHAnsi"/>
                <w:bCs/>
                <w:lang w:eastAsia="en-US"/>
              </w:rPr>
              <w:t xml:space="preserve">за который выплачиваются доходы по </w:t>
            </w:r>
            <w:r w:rsidR="00BA6D64" w:rsidRPr="00E21F37">
              <w:rPr>
                <w:rFonts w:eastAsiaTheme="minorHAnsi"/>
                <w:bCs/>
                <w:lang w:eastAsia="en-US"/>
              </w:rPr>
              <w:t xml:space="preserve">ценным бумагам эмитента: </w:t>
            </w:r>
            <w:r w:rsidR="00801579">
              <w:rPr>
                <w:rFonts w:eastAsiaTheme="minorHAnsi"/>
                <w:bCs/>
                <w:lang w:eastAsia="en-US"/>
              </w:rPr>
              <w:t>первый квартал 2015 года</w:t>
            </w:r>
            <w:r w:rsidRPr="00E21F37">
              <w:rPr>
                <w:rFonts w:eastAsiaTheme="minorHAnsi"/>
                <w:bCs/>
                <w:lang w:eastAsia="en-US"/>
              </w:rPr>
              <w:t>.</w:t>
            </w:r>
          </w:p>
          <w:p w:rsidR="00BA6D64" w:rsidRPr="00E21F37" w:rsidRDefault="00BA6D64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 xml:space="preserve">2.7. </w:t>
            </w:r>
            <w:r w:rsidR="00801579">
              <w:rPr>
                <w:rFonts w:eastAsiaTheme="minorHAnsi"/>
                <w:bCs/>
                <w:lang w:eastAsia="en-US"/>
              </w:rPr>
              <w:t>О</w:t>
            </w:r>
            <w:r w:rsidR="00801579" w:rsidRPr="00801579">
              <w:rPr>
                <w:rFonts w:eastAsiaTheme="minorHAnsi"/>
                <w:bCs/>
                <w:lang w:eastAsia="en-US"/>
              </w:rPr>
              <w:t>бщий размер дивидендов, начисленных на акции эмитента определенной категории (типа)</w:t>
            </w:r>
            <w:r w:rsidR="00F97862">
              <w:rPr>
                <w:rFonts w:eastAsiaTheme="minorHAnsi"/>
                <w:bCs/>
                <w:lang w:eastAsia="en-US"/>
              </w:rPr>
              <w:t xml:space="preserve">: </w:t>
            </w:r>
            <w:r w:rsidR="00801579">
              <w:rPr>
                <w:rFonts w:eastAsiaTheme="minorHAnsi"/>
                <w:bCs/>
                <w:lang w:eastAsia="en-US"/>
              </w:rPr>
              <w:t>337 879 256</w:t>
            </w:r>
            <w:r w:rsidR="009731EE">
              <w:rPr>
                <w:rFonts w:eastAsiaTheme="minorHAnsi"/>
                <w:bCs/>
                <w:lang w:eastAsia="en-US"/>
              </w:rPr>
              <w:t xml:space="preserve"> руб.</w:t>
            </w:r>
            <w:r w:rsidR="00371232" w:rsidRPr="00E21F37">
              <w:rPr>
                <w:rFonts w:eastAsiaTheme="minorHAnsi"/>
                <w:bCs/>
                <w:lang w:eastAsia="en-US"/>
              </w:rPr>
              <w:t xml:space="preserve"> </w:t>
            </w:r>
            <w:r w:rsidR="00801579">
              <w:rPr>
                <w:rFonts w:eastAsiaTheme="minorHAnsi"/>
                <w:bCs/>
                <w:lang w:eastAsia="en-US"/>
              </w:rPr>
              <w:t>Р</w:t>
            </w:r>
            <w:r w:rsidR="00801579" w:rsidRPr="00801579">
              <w:rPr>
                <w:rFonts w:eastAsiaTheme="minorHAnsi"/>
                <w:bCs/>
                <w:lang w:eastAsia="en-US"/>
              </w:rPr>
              <w:t>азмер дивиденда, начисленного на одну акцию определенной категории (типа)</w:t>
            </w:r>
            <w:r w:rsidRPr="00E21F37">
              <w:rPr>
                <w:rFonts w:eastAsiaTheme="minorHAnsi"/>
                <w:bCs/>
                <w:lang w:eastAsia="en-US"/>
              </w:rPr>
              <w:t xml:space="preserve">: </w:t>
            </w:r>
            <w:r w:rsidR="00801579">
              <w:rPr>
                <w:rFonts w:eastAsiaTheme="minorHAnsi"/>
                <w:bCs/>
                <w:lang w:eastAsia="en-US"/>
              </w:rPr>
              <w:t>0,4086</w:t>
            </w:r>
            <w:r w:rsidR="001D52B2" w:rsidRPr="001D52B2">
              <w:rPr>
                <w:rFonts w:eastAsiaTheme="minorHAnsi"/>
                <w:bCs/>
                <w:lang w:eastAsia="en-US"/>
              </w:rPr>
              <w:t xml:space="preserve"> </w:t>
            </w:r>
            <w:r w:rsidR="00801579">
              <w:rPr>
                <w:rFonts w:eastAsiaTheme="minorHAnsi"/>
                <w:bCs/>
                <w:lang w:eastAsia="en-US"/>
              </w:rPr>
              <w:t>руб.</w:t>
            </w:r>
          </w:p>
          <w:p w:rsidR="00BA6D64" w:rsidRPr="00763FDC" w:rsidRDefault="00BA6D64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>2.8. Ф</w:t>
            </w:r>
            <w:r w:rsidR="009C1830" w:rsidRPr="00E21F37">
              <w:rPr>
                <w:rFonts w:eastAsiaTheme="minorHAnsi"/>
                <w:bCs/>
                <w:lang w:eastAsia="en-US"/>
              </w:rPr>
              <w:t>орма выплаты доходов по ценным бумагам эмитента</w:t>
            </w:r>
            <w:r w:rsidRPr="00E21F37">
              <w:rPr>
                <w:rFonts w:eastAsiaTheme="minorHAnsi"/>
                <w:bCs/>
                <w:lang w:eastAsia="en-US"/>
              </w:rPr>
              <w:t>:</w:t>
            </w:r>
            <w:r w:rsidR="009C1830" w:rsidRPr="00E21F37">
              <w:rPr>
                <w:rFonts w:eastAsiaTheme="minorHAnsi"/>
                <w:bCs/>
                <w:lang w:eastAsia="en-US"/>
              </w:rPr>
              <w:t xml:space="preserve"> </w:t>
            </w:r>
            <w:r w:rsidRPr="00763FDC">
              <w:rPr>
                <w:rFonts w:eastAsiaTheme="minorHAnsi"/>
                <w:bCs/>
                <w:lang w:eastAsia="en-US"/>
              </w:rPr>
              <w:t>денеж</w:t>
            </w:r>
            <w:r w:rsidR="00763FDC" w:rsidRPr="00763FDC">
              <w:rPr>
                <w:rFonts w:eastAsiaTheme="minorHAnsi"/>
                <w:bCs/>
                <w:lang w:eastAsia="en-US"/>
              </w:rPr>
              <w:t>ная форма (</w:t>
            </w:r>
            <w:r w:rsidRPr="00763FDC">
              <w:rPr>
                <w:rFonts w:eastAsiaTheme="minorHAnsi"/>
                <w:bCs/>
                <w:lang w:eastAsia="en-US"/>
              </w:rPr>
              <w:t>безналичная).</w:t>
            </w:r>
          </w:p>
          <w:p w:rsidR="00801579" w:rsidRDefault="00BA6D64" w:rsidP="009731EE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763FDC">
              <w:rPr>
                <w:rFonts w:eastAsiaTheme="minorHAnsi"/>
                <w:bCs/>
                <w:lang w:eastAsia="en-US"/>
              </w:rPr>
              <w:t xml:space="preserve">2.9. </w:t>
            </w:r>
            <w:r w:rsidR="00801579">
              <w:rPr>
                <w:rFonts w:eastAsiaTheme="minorHAnsi"/>
                <w:bCs/>
                <w:lang w:eastAsia="en-US"/>
              </w:rPr>
              <w:t>Д</w:t>
            </w:r>
            <w:r w:rsidR="00801579" w:rsidRPr="00801579">
              <w:rPr>
                <w:rFonts w:eastAsiaTheme="minorHAnsi"/>
                <w:bCs/>
                <w:lang w:eastAsia="en-US"/>
              </w:rPr>
              <w:t>ата, на которую определяются лица, имеющие право на получение дивидендов</w:t>
            </w:r>
            <w:r w:rsidR="00801579">
              <w:rPr>
                <w:rFonts w:eastAsiaTheme="minorHAnsi"/>
                <w:bCs/>
                <w:lang w:eastAsia="en-US"/>
              </w:rPr>
              <w:t>: 03 мая 2015 г.</w:t>
            </w:r>
          </w:p>
          <w:p w:rsidR="002A4625" w:rsidRPr="00E21F37" w:rsidRDefault="00801579" w:rsidP="00801579">
            <w:pPr>
              <w:adjustRightInd w:val="0"/>
              <w:jc w:val="both"/>
            </w:pPr>
            <w:proofErr w:type="gramStart"/>
            <w:r>
              <w:rPr>
                <w:rFonts w:eastAsiaTheme="minorHAnsi"/>
                <w:bCs/>
                <w:lang w:eastAsia="en-US"/>
              </w:rPr>
              <w:t xml:space="preserve">2.10. </w:t>
            </w:r>
            <w:proofErr w:type="gramEnd"/>
            <w:r>
              <w:rPr>
                <w:rFonts w:eastAsiaTheme="minorHAnsi"/>
                <w:bCs/>
                <w:lang w:eastAsia="en-US"/>
              </w:rPr>
              <w:t>Д</w:t>
            </w:r>
            <w:r w:rsidRPr="00801579">
              <w:rPr>
                <w:rFonts w:eastAsiaTheme="minorHAnsi"/>
                <w:bCs/>
                <w:lang w:eastAsia="en-US"/>
              </w:rPr>
              <w:t>ата, в которую обязательство по выплате доходов по ценным бумагам эмитента  должно быть исполнено, а в случае, если обязательство по выплате доходов по ценным бумагам должно быть исполнено эмитентом в течение определенного срока (периода времени), - дата окончания этого срока</w:t>
            </w:r>
            <w:r w:rsidR="00763FDC">
              <w:rPr>
                <w:rFonts w:eastAsiaTheme="minorHAnsi"/>
                <w:bCs/>
                <w:lang w:eastAsia="en-US"/>
              </w:rPr>
              <w:t xml:space="preserve">: </w:t>
            </w:r>
            <w:r>
              <w:rPr>
                <w:rFonts w:eastAsiaTheme="minorHAnsi"/>
                <w:bCs/>
                <w:lang w:eastAsia="en-US"/>
              </w:rPr>
              <w:t>09</w:t>
            </w:r>
            <w:r w:rsidR="00BB5FEA">
              <w:rPr>
                <w:rFonts w:eastAsiaTheme="minorHAnsi"/>
                <w:bCs/>
                <w:lang w:eastAsia="en-US"/>
              </w:rPr>
              <w:t xml:space="preserve"> </w:t>
            </w:r>
            <w:r>
              <w:rPr>
                <w:rFonts w:eastAsiaTheme="minorHAnsi"/>
                <w:bCs/>
                <w:lang w:eastAsia="en-US"/>
              </w:rPr>
              <w:t>июня</w:t>
            </w:r>
            <w:r w:rsidR="009731EE">
              <w:rPr>
                <w:rFonts w:eastAsiaTheme="minorHAnsi"/>
                <w:bCs/>
                <w:lang w:eastAsia="en-US"/>
              </w:rPr>
              <w:t xml:space="preserve"> 2015</w:t>
            </w:r>
            <w:r w:rsidR="00371232" w:rsidRPr="00E21F37">
              <w:rPr>
                <w:rFonts w:eastAsiaTheme="minorHAnsi"/>
                <w:bCs/>
                <w:lang w:eastAsia="en-US"/>
              </w:rPr>
              <w:t xml:space="preserve"> года.</w:t>
            </w:r>
          </w:p>
        </w:tc>
      </w:tr>
      <w:tr w:rsidR="002A4625" w:rsidRPr="00E21F37" w:rsidTr="00801579">
        <w:tc>
          <w:tcPr>
            <w:tcW w:w="10235" w:type="dxa"/>
            <w:gridSpan w:val="12"/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3. Подпись</w:t>
            </w:r>
          </w:p>
        </w:tc>
      </w:tr>
      <w:tr w:rsidR="002A4625" w:rsidRPr="00E21F37" w:rsidTr="00801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spacing w:before="20"/>
              <w:ind w:left="85"/>
            </w:pPr>
            <w:r w:rsidRPr="00E21F37"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4625" w:rsidRPr="00E21F37" w:rsidRDefault="002A4625" w:rsidP="00BA3A2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З.К.</w:t>
            </w:r>
            <w:r w:rsidR="000B63BD">
              <w:t xml:space="preserve"> </w:t>
            </w:r>
            <w:r w:rsidRPr="00E21F37">
              <w:t>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A4625" w:rsidRPr="00E21F37" w:rsidRDefault="002A4625" w:rsidP="00BA3A29"/>
        </w:tc>
      </w:tr>
      <w:tr w:rsidR="002A4625" w:rsidRPr="00E21F37" w:rsidTr="00801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4625" w:rsidRPr="00E21F37" w:rsidRDefault="002A4625" w:rsidP="00BA3A29"/>
        </w:tc>
      </w:tr>
      <w:tr w:rsidR="002A4625" w:rsidRPr="00E21F37" w:rsidTr="00801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ind w:left="57"/>
            </w:pPr>
            <w:r w:rsidRPr="00E21F37"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4625" w:rsidRPr="00E21F37" w:rsidRDefault="00801579" w:rsidP="009731EE">
            <w:pPr>
              <w:jc w:val="center"/>
              <w:rPr>
                <w:highlight w:val="yellow"/>
              </w:rPr>
            </w:pPr>
            <w:r>
              <w:t>24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/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4625" w:rsidRPr="00E21F37" w:rsidRDefault="00801579" w:rsidP="00BA3A29">
            <w:pPr>
              <w:jc w:val="center"/>
            </w:pPr>
            <w:r>
              <w:t>апреля</w:t>
            </w:r>
            <w:bookmarkStart w:id="0" w:name="_GoBack"/>
            <w:bookmarkEnd w:id="0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jc w:val="right"/>
            </w:pPr>
            <w:r w:rsidRPr="00E21F37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4625" w:rsidRPr="00E21F37" w:rsidRDefault="002A4625" w:rsidP="001D52B2">
            <w:r w:rsidRPr="00E21F37">
              <w:t>1</w:t>
            </w:r>
            <w:r w:rsidR="00C07892"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ind w:left="57"/>
            </w:pPr>
            <w:proofErr w:type="gramStart"/>
            <w:r w:rsidRPr="00E21F37">
              <w:t>г</w:t>
            </w:r>
            <w:proofErr w:type="gramEnd"/>
            <w:r w:rsidRPr="00E21F37"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4625" w:rsidRPr="00E21F37" w:rsidRDefault="002A4625" w:rsidP="00BA3A29"/>
        </w:tc>
      </w:tr>
      <w:tr w:rsidR="002A4625" w:rsidRPr="00E21F37" w:rsidTr="00801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4625" w:rsidRPr="00E21F37" w:rsidRDefault="002A4625" w:rsidP="00BA3A29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4625" w:rsidRPr="00E21F37" w:rsidRDefault="002A4625" w:rsidP="00BA3A29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625" w:rsidRPr="00E21F37" w:rsidRDefault="002A4625" w:rsidP="00BA3A29"/>
        </w:tc>
      </w:tr>
    </w:tbl>
    <w:p w:rsidR="002A4625" w:rsidRPr="00E21F37" w:rsidRDefault="002A4625" w:rsidP="002A4625"/>
    <w:p w:rsidR="002A4625" w:rsidRPr="00E21F37" w:rsidRDefault="002A4625" w:rsidP="002A4625"/>
    <w:p w:rsidR="003343A1" w:rsidRDefault="003343A1"/>
    <w:sectPr w:rsidR="003343A1" w:rsidSect="00A066A1">
      <w:headerReference w:type="default" r:id="rId9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876" w:rsidRDefault="00514876" w:rsidP="00D56ECC">
      <w:r>
        <w:separator/>
      </w:r>
    </w:p>
  </w:endnote>
  <w:endnote w:type="continuationSeparator" w:id="0">
    <w:p w:rsidR="00514876" w:rsidRDefault="00514876" w:rsidP="00D5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876" w:rsidRDefault="00514876" w:rsidP="00D56ECC">
      <w:r>
        <w:separator/>
      </w:r>
    </w:p>
  </w:footnote>
  <w:footnote w:type="continuationSeparator" w:id="0">
    <w:p w:rsidR="00514876" w:rsidRDefault="00514876" w:rsidP="00D56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6A1" w:rsidRDefault="00514876" w:rsidP="00A066A1">
    <w:pPr>
      <w:pStyle w:val="a3"/>
      <w:rPr>
        <w:szCs w:val="14"/>
      </w:rPr>
    </w:pPr>
  </w:p>
  <w:p w:rsidR="00A066A1" w:rsidRPr="00BD58A4" w:rsidRDefault="00514876" w:rsidP="00A066A1">
    <w:pPr>
      <w:pStyle w:val="a3"/>
      <w:rPr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14DF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BA7"/>
    <w:rsid w:val="00087B24"/>
    <w:rsid w:val="00090B2C"/>
    <w:rsid w:val="00091292"/>
    <w:rsid w:val="00092788"/>
    <w:rsid w:val="000934AE"/>
    <w:rsid w:val="00093BDD"/>
    <w:rsid w:val="00094441"/>
    <w:rsid w:val="00094E72"/>
    <w:rsid w:val="000970E1"/>
    <w:rsid w:val="000A0602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63BD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1E1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77D"/>
    <w:rsid w:val="001D52B2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1EBF"/>
    <w:rsid w:val="00262D79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232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53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865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5B84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4876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3FDC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1579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22C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9F1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1EE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910EA"/>
    <w:rsid w:val="00991127"/>
    <w:rsid w:val="00991168"/>
    <w:rsid w:val="00991CCB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830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6D64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5FEA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568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892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29B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CF72A1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6085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1F37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5FB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97862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49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tec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Babich, Olga</cp:lastModifiedBy>
  <cp:revision>2</cp:revision>
  <dcterms:created xsi:type="dcterms:W3CDTF">2015-04-24T13:42:00Z</dcterms:created>
  <dcterms:modified xsi:type="dcterms:W3CDTF">2015-04-24T13:42:00Z</dcterms:modified>
</cp:coreProperties>
</file>