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A7" w:rsidRPr="00E13D40" w:rsidRDefault="00AB43B7" w:rsidP="00430161">
      <w:pPr>
        <w:widowControl/>
        <w:spacing w:after="60" w:line="240" w:lineRule="exact"/>
        <w:ind w:firstLine="0"/>
        <w:jc w:val="center"/>
        <w:outlineLvl w:val="1"/>
        <w:rPr>
          <w:rFonts w:ascii="Cambria" w:hAnsi="Cambria"/>
          <w:b/>
          <w:sz w:val="24"/>
          <w:szCs w:val="24"/>
        </w:rPr>
      </w:pPr>
      <w:proofErr w:type="gramStart"/>
      <w:r>
        <w:rPr>
          <w:rFonts w:ascii="Cambria" w:hAnsi="Cambria"/>
          <w:b/>
          <w:sz w:val="24"/>
          <w:szCs w:val="24"/>
        </w:rPr>
        <w:t xml:space="preserve">Публичное </w:t>
      </w:r>
      <w:r w:rsidR="000153A7" w:rsidRPr="00E13D40">
        <w:rPr>
          <w:rFonts w:ascii="Cambria" w:hAnsi="Cambria"/>
          <w:b/>
          <w:sz w:val="24"/>
          <w:szCs w:val="24"/>
        </w:rPr>
        <w:t xml:space="preserve"> акционерное</w:t>
      </w:r>
      <w:proofErr w:type="gramEnd"/>
      <w:r w:rsidR="000153A7" w:rsidRPr="00E13D40">
        <w:rPr>
          <w:rFonts w:ascii="Cambria" w:hAnsi="Cambria"/>
          <w:b/>
          <w:sz w:val="24"/>
          <w:szCs w:val="24"/>
        </w:rPr>
        <w:t xml:space="preserve"> общество </w:t>
      </w:r>
    </w:p>
    <w:p w:rsidR="000153A7" w:rsidRPr="00E13D40" w:rsidRDefault="000153A7" w:rsidP="00430161">
      <w:pPr>
        <w:widowControl/>
        <w:autoSpaceDN w:val="0"/>
        <w:spacing w:after="60" w:line="240" w:lineRule="exact"/>
        <w:ind w:firstLine="0"/>
        <w:jc w:val="center"/>
        <w:textAlignment w:val="baseline"/>
        <w:rPr>
          <w:b/>
          <w:sz w:val="24"/>
          <w:szCs w:val="24"/>
        </w:rPr>
      </w:pPr>
      <w:r w:rsidRPr="00E13D40">
        <w:rPr>
          <w:b/>
          <w:sz w:val="24"/>
          <w:szCs w:val="24"/>
        </w:rPr>
        <w:t>«Якутская топливно-энергетическая компания»</w:t>
      </w:r>
    </w:p>
    <w:p w:rsidR="000153A7" w:rsidRDefault="000153A7" w:rsidP="00430161">
      <w:pPr>
        <w:widowControl/>
        <w:spacing w:before="80" w:line="220" w:lineRule="exact"/>
        <w:ind w:firstLine="0"/>
        <w:jc w:val="center"/>
        <w:rPr>
          <w:sz w:val="24"/>
          <w:szCs w:val="24"/>
        </w:rPr>
      </w:pPr>
      <w:r w:rsidRPr="00E13D40">
        <w:rPr>
          <w:sz w:val="24"/>
          <w:szCs w:val="24"/>
        </w:rPr>
        <w:t xml:space="preserve">678214, Республика Саха (Якутия), Вилюйский улус, п. </w:t>
      </w:r>
      <w:proofErr w:type="spellStart"/>
      <w:r w:rsidRPr="00E13D40">
        <w:rPr>
          <w:sz w:val="24"/>
          <w:szCs w:val="24"/>
        </w:rPr>
        <w:t>Кысыл</w:t>
      </w:r>
      <w:proofErr w:type="spellEnd"/>
      <w:r w:rsidRPr="00E13D40">
        <w:rPr>
          <w:sz w:val="24"/>
          <w:szCs w:val="24"/>
        </w:rPr>
        <w:t>-Сыр, ул. Ленина, д. 4</w:t>
      </w:r>
    </w:p>
    <w:p w:rsidR="00057873" w:rsidRPr="00E13D40" w:rsidRDefault="00057873" w:rsidP="00430161">
      <w:pPr>
        <w:widowControl/>
        <w:spacing w:before="80" w:line="220" w:lineRule="exact"/>
        <w:ind w:firstLine="0"/>
        <w:jc w:val="center"/>
        <w:rPr>
          <w:sz w:val="24"/>
          <w:szCs w:val="24"/>
        </w:rPr>
      </w:pPr>
    </w:p>
    <w:p w:rsidR="000153A7" w:rsidRPr="00E13D40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0153A7" w:rsidRPr="00E13D40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  <w:r w:rsidRPr="00E13D40">
        <w:rPr>
          <w:b/>
          <w:sz w:val="24"/>
          <w:szCs w:val="24"/>
        </w:rPr>
        <w:t>БЮЛЛЕТЕНЬ для голосования по вопросам повестки дня</w:t>
      </w:r>
    </w:p>
    <w:p w:rsidR="000153A7" w:rsidRPr="00E13D40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  <w:r w:rsidRPr="00E13D40">
        <w:rPr>
          <w:b/>
          <w:sz w:val="24"/>
          <w:szCs w:val="24"/>
        </w:rPr>
        <w:t xml:space="preserve"> </w:t>
      </w:r>
      <w:r w:rsidR="00AB43B7">
        <w:rPr>
          <w:b/>
          <w:sz w:val="24"/>
          <w:szCs w:val="24"/>
        </w:rPr>
        <w:t>Внеочередного</w:t>
      </w:r>
      <w:r>
        <w:rPr>
          <w:b/>
          <w:sz w:val="24"/>
          <w:szCs w:val="24"/>
        </w:rPr>
        <w:t xml:space="preserve"> </w:t>
      </w:r>
      <w:r w:rsidRPr="00E13D40">
        <w:rPr>
          <w:b/>
          <w:sz w:val="24"/>
          <w:szCs w:val="24"/>
        </w:rPr>
        <w:t xml:space="preserve">общего собрания акционеров, </w:t>
      </w:r>
    </w:p>
    <w:p w:rsidR="000153A7" w:rsidRPr="00E13D40" w:rsidRDefault="00BA7AC4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  <w:r w:rsidRPr="00E13D40">
        <w:rPr>
          <w:b/>
          <w:sz w:val="24"/>
          <w:szCs w:val="24"/>
        </w:rPr>
        <w:t>П</w:t>
      </w:r>
      <w:r w:rsidR="000153A7" w:rsidRPr="00E13D40">
        <w:rPr>
          <w:b/>
          <w:sz w:val="24"/>
          <w:szCs w:val="24"/>
        </w:rPr>
        <w:t>роводимого</w:t>
      </w:r>
      <w:r>
        <w:rPr>
          <w:b/>
          <w:sz w:val="24"/>
          <w:szCs w:val="24"/>
        </w:rPr>
        <w:t xml:space="preserve"> </w:t>
      </w:r>
      <w:r w:rsidR="00AB43B7">
        <w:rPr>
          <w:b/>
          <w:sz w:val="24"/>
          <w:szCs w:val="24"/>
        </w:rPr>
        <w:t>05</w:t>
      </w:r>
      <w:r w:rsidR="000153A7" w:rsidRPr="00E13D40">
        <w:rPr>
          <w:b/>
          <w:sz w:val="24"/>
          <w:szCs w:val="24"/>
        </w:rPr>
        <w:t xml:space="preserve"> </w:t>
      </w:r>
      <w:r w:rsidR="00AB43B7">
        <w:rPr>
          <w:b/>
          <w:sz w:val="24"/>
          <w:szCs w:val="24"/>
        </w:rPr>
        <w:t>октября</w:t>
      </w:r>
      <w:r w:rsidR="000153A7" w:rsidRPr="00E13D40">
        <w:rPr>
          <w:b/>
          <w:sz w:val="24"/>
          <w:szCs w:val="24"/>
        </w:rPr>
        <w:t xml:space="preserve"> 201</w:t>
      </w:r>
      <w:r w:rsidR="00E433A6" w:rsidRPr="00AB43B7">
        <w:rPr>
          <w:b/>
          <w:sz w:val="24"/>
          <w:szCs w:val="24"/>
        </w:rPr>
        <w:t>8</w:t>
      </w:r>
      <w:r w:rsidR="000153A7" w:rsidRPr="00E13D40">
        <w:rPr>
          <w:b/>
          <w:sz w:val="24"/>
          <w:szCs w:val="24"/>
        </w:rPr>
        <w:t xml:space="preserve"> г.</w:t>
      </w:r>
    </w:p>
    <w:p w:rsidR="000153A7" w:rsidRDefault="000153A7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057873" w:rsidRPr="00E13D40" w:rsidRDefault="00057873" w:rsidP="00430161">
      <w:pPr>
        <w:widowControl/>
        <w:spacing w:after="6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0153A7" w:rsidRPr="00A02C4B" w:rsidRDefault="000153A7" w:rsidP="00430161">
      <w:pPr>
        <w:widowControl/>
        <w:autoSpaceDE w:val="0"/>
        <w:autoSpaceDN w:val="0"/>
        <w:adjustRightInd w:val="0"/>
        <w:spacing w:line="240" w:lineRule="auto"/>
        <w:ind w:firstLine="0"/>
        <w:contextualSpacing/>
        <w:rPr>
          <w:sz w:val="24"/>
          <w:szCs w:val="24"/>
        </w:rPr>
      </w:pPr>
      <w:r w:rsidRPr="00A02C4B">
        <w:rPr>
          <w:bCs/>
          <w:sz w:val="24"/>
          <w:szCs w:val="24"/>
        </w:rPr>
        <w:t>Форма проведения -</w:t>
      </w:r>
      <w:r w:rsidRPr="00A02C4B">
        <w:rPr>
          <w:sz w:val="24"/>
          <w:szCs w:val="24"/>
        </w:rPr>
        <w:t xml:space="preserve">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0153A7" w:rsidRPr="00A02C4B" w:rsidRDefault="000153A7" w:rsidP="00430161">
      <w:pPr>
        <w:widowControl/>
        <w:autoSpaceDE w:val="0"/>
        <w:autoSpaceDN w:val="0"/>
        <w:adjustRightInd w:val="0"/>
        <w:spacing w:after="200" w:line="240" w:lineRule="auto"/>
        <w:ind w:firstLine="0"/>
        <w:contextualSpacing/>
        <w:rPr>
          <w:sz w:val="24"/>
          <w:szCs w:val="24"/>
        </w:rPr>
      </w:pPr>
      <w:r w:rsidRPr="00A02C4B">
        <w:rPr>
          <w:sz w:val="24"/>
          <w:szCs w:val="24"/>
        </w:rPr>
        <w:t>Время проведения – 11 часов 00 минут по московскому времени.</w:t>
      </w:r>
    </w:p>
    <w:p w:rsidR="000153A7" w:rsidRDefault="000153A7" w:rsidP="001051F3">
      <w:pPr>
        <w:widowControl/>
        <w:spacing w:line="240" w:lineRule="auto"/>
        <w:ind w:firstLine="0"/>
        <w:contextualSpacing/>
        <w:rPr>
          <w:iCs/>
          <w:color w:val="000000"/>
          <w:sz w:val="24"/>
          <w:szCs w:val="24"/>
        </w:rPr>
      </w:pPr>
      <w:r w:rsidRPr="00A02C4B">
        <w:rPr>
          <w:sz w:val="24"/>
          <w:szCs w:val="24"/>
        </w:rPr>
        <w:t xml:space="preserve">Место проведения – </w:t>
      </w:r>
      <w:r w:rsidR="00207E22" w:rsidRPr="00207E22">
        <w:rPr>
          <w:iCs/>
          <w:color w:val="000000"/>
          <w:sz w:val="24"/>
          <w:szCs w:val="24"/>
        </w:rPr>
        <w:t>125009, г. Москва,</w:t>
      </w:r>
      <w:r w:rsidR="00AB43B7">
        <w:rPr>
          <w:iCs/>
          <w:color w:val="000000"/>
          <w:sz w:val="24"/>
          <w:szCs w:val="24"/>
        </w:rPr>
        <w:t xml:space="preserve"> ул. </w:t>
      </w:r>
      <w:proofErr w:type="spellStart"/>
      <w:r w:rsidR="00AB43B7">
        <w:rPr>
          <w:iCs/>
          <w:color w:val="000000"/>
          <w:sz w:val="24"/>
          <w:szCs w:val="24"/>
        </w:rPr>
        <w:t>Неглинная</w:t>
      </w:r>
      <w:proofErr w:type="spellEnd"/>
      <w:r w:rsidR="00AB43B7">
        <w:rPr>
          <w:iCs/>
          <w:color w:val="000000"/>
          <w:sz w:val="24"/>
          <w:szCs w:val="24"/>
        </w:rPr>
        <w:t xml:space="preserve">, д. 4, гостиница «Арарат Парк </w:t>
      </w:r>
      <w:proofErr w:type="spellStart"/>
      <w:r w:rsidR="00AB43B7">
        <w:rPr>
          <w:iCs/>
          <w:color w:val="000000"/>
          <w:sz w:val="24"/>
          <w:szCs w:val="24"/>
        </w:rPr>
        <w:t>Хаятт</w:t>
      </w:r>
      <w:proofErr w:type="spellEnd"/>
      <w:r w:rsidR="00AB43B7">
        <w:rPr>
          <w:iCs/>
          <w:color w:val="000000"/>
          <w:sz w:val="24"/>
          <w:szCs w:val="24"/>
        </w:rPr>
        <w:t xml:space="preserve"> Москва» зал </w:t>
      </w:r>
      <w:proofErr w:type="spellStart"/>
      <w:r w:rsidR="00AB43B7">
        <w:rPr>
          <w:iCs/>
          <w:color w:val="000000"/>
          <w:sz w:val="24"/>
          <w:szCs w:val="24"/>
        </w:rPr>
        <w:t>Алабян</w:t>
      </w:r>
      <w:proofErr w:type="spellEnd"/>
      <w:r w:rsidR="00AB43B7">
        <w:rPr>
          <w:iCs/>
          <w:color w:val="000000"/>
          <w:sz w:val="24"/>
          <w:szCs w:val="24"/>
        </w:rPr>
        <w:t xml:space="preserve"> 4</w:t>
      </w:r>
      <w:r w:rsidR="00207E22">
        <w:rPr>
          <w:iCs/>
          <w:color w:val="000000"/>
          <w:sz w:val="24"/>
          <w:szCs w:val="24"/>
        </w:rPr>
        <w:t>.</w:t>
      </w:r>
    </w:p>
    <w:p w:rsidR="000153A7" w:rsidRPr="00A02C4B" w:rsidRDefault="000153A7" w:rsidP="001051F3">
      <w:pPr>
        <w:widowControl/>
        <w:spacing w:line="240" w:lineRule="auto"/>
        <w:ind w:firstLine="0"/>
        <w:contextualSpacing/>
        <w:rPr>
          <w:b/>
          <w:sz w:val="24"/>
          <w:szCs w:val="24"/>
        </w:rPr>
      </w:pPr>
      <w:r w:rsidRPr="00A02C4B">
        <w:rPr>
          <w:b/>
          <w:sz w:val="24"/>
          <w:szCs w:val="24"/>
        </w:rPr>
        <w:t>Почтовые адреса, по которым могут направляться заполненные бюллетени:</w:t>
      </w:r>
    </w:p>
    <w:p w:rsidR="000153A7" w:rsidRPr="00B02E5A" w:rsidRDefault="000153A7" w:rsidP="00B02E5A">
      <w:pPr>
        <w:widowControl/>
        <w:shd w:val="clear" w:color="auto" w:fill="FFFFFF"/>
        <w:spacing w:line="275" w:lineRule="atLeast"/>
        <w:ind w:firstLine="0"/>
        <w:rPr>
          <w:iCs/>
          <w:color w:val="000000"/>
          <w:sz w:val="24"/>
          <w:szCs w:val="24"/>
        </w:rPr>
      </w:pPr>
      <w:r w:rsidRPr="00B02E5A">
        <w:rPr>
          <w:iCs/>
          <w:color w:val="000000"/>
          <w:sz w:val="24"/>
          <w:szCs w:val="24"/>
        </w:rPr>
        <w:t>1. 677015, Республика Саха (Якутия), город Якутск,</w:t>
      </w:r>
      <w:r w:rsidR="00AB43B7">
        <w:rPr>
          <w:iCs/>
          <w:color w:val="000000"/>
          <w:sz w:val="24"/>
          <w:szCs w:val="24"/>
        </w:rPr>
        <w:t xml:space="preserve"> улица Петра Алексеева, д. 76, П</w:t>
      </w:r>
      <w:r w:rsidRPr="00B02E5A">
        <w:rPr>
          <w:iCs/>
          <w:color w:val="000000"/>
          <w:sz w:val="24"/>
          <w:szCs w:val="24"/>
        </w:rPr>
        <w:t>АО «ЯТЭК»</w:t>
      </w:r>
    </w:p>
    <w:p w:rsidR="000153A7" w:rsidRPr="00B02E5A" w:rsidRDefault="000153A7" w:rsidP="00B02E5A">
      <w:pPr>
        <w:widowControl/>
        <w:shd w:val="clear" w:color="auto" w:fill="FFFFFF"/>
        <w:spacing w:line="275" w:lineRule="atLeast"/>
        <w:ind w:firstLine="0"/>
        <w:rPr>
          <w:iCs/>
          <w:color w:val="000000"/>
          <w:sz w:val="24"/>
          <w:szCs w:val="24"/>
        </w:rPr>
      </w:pPr>
      <w:r w:rsidRPr="00B02E5A">
        <w:rPr>
          <w:iCs/>
          <w:color w:val="000000"/>
          <w:sz w:val="24"/>
          <w:szCs w:val="24"/>
        </w:rPr>
        <w:t xml:space="preserve">2. </w:t>
      </w:r>
      <w:smartTag w:uri="urn:schemas-microsoft-com:office:smarttags" w:element="metricconverter">
        <w:smartTagPr>
          <w:attr w:name="ProductID" w:val="101000 г"/>
        </w:smartTagPr>
        <w:r w:rsidRPr="00B02E5A">
          <w:rPr>
            <w:iCs/>
            <w:color w:val="000000"/>
            <w:sz w:val="24"/>
            <w:szCs w:val="24"/>
          </w:rPr>
          <w:t>101000 г</w:t>
        </w:r>
      </w:smartTag>
      <w:r w:rsidRPr="00B02E5A">
        <w:rPr>
          <w:iCs/>
          <w:color w:val="000000"/>
          <w:sz w:val="24"/>
          <w:szCs w:val="24"/>
        </w:rPr>
        <w:t>. Москва, а/я 277, ООО «Московский Фондовый Центр».</w:t>
      </w:r>
    </w:p>
    <w:p w:rsidR="000153A7" w:rsidRDefault="000153A7" w:rsidP="00430161">
      <w:pPr>
        <w:widowControl/>
        <w:spacing w:after="60" w:line="240" w:lineRule="auto"/>
        <w:ind w:firstLine="284"/>
        <w:contextualSpacing/>
        <w:rPr>
          <w:sz w:val="24"/>
          <w:szCs w:val="24"/>
        </w:rPr>
      </w:pPr>
    </w:p>
    <w:p w:rsidR="00057873" w:rsidRPr="00E13D40" w:rsidRDefault="00057873" w:rsidP="00430161">
      <w:pPr>
        <w:widowControl/>
        <w:spacing w:after="60" w:line="240" w:lineRule="auto"/>
        <w:ind w:firstLine="284"/>
        <w:contextualSpacing/>
        <w:rPr>
          <w:sz w:val="24"/>
          <w:szCs w:val="24"/>
        </w:rPr>
      </w:pPr>
    </w:p>
    <w:tbl>
      <w:tblPr>
        <w:tblW w:w="1059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4394"/>
        <w:gridCol w:w="2977"/>
      </w:tblGrid>
      <w:tr w:rsidR="000153A7" w:rsidRPr="000B7F9E" w:rsidTr="00430161">
        <w:trPr>
          <w:trHeight w:val="398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:rsidR="000153A7" w:rsidRPr="00E13D40" w:rsidRDefault="000153A7" w:rsidP="00430161">
            <w:pPr>
              <w:widowControl/>
              <w:spacing w:before="60" w:after="60"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E13D40">
              <w:rPr>
                <w:b/>
                <w:sz w:val="24"/>
                <w:szCs w:val="24"/>
              </w:rPr>
              <w:t xml:space="preserve">Рег. №  </w:t>
            </w:r>
          </w:p>
        </w:tc>
        <w:tc>
          <w:tcPr>
            <w:tcW w:w="2126" w:type="dxa"/>
          </w:tcPr>
          <w:p w:rsidR="000153A7" w:rsidRPr="00E13D40" w:rsidRDefault="000153A7" w:rsidP="00430161">
            <w:pPr>
              <w:widowControl/>
              <w:spacing w:before="60" w:after="6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13D4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0153A7" w:rsidRDefault="000153A7" w:rsidP="003539D9">
            <w:pPr>
              <w:keepNext/>
              <w:widowControl/>
              <w:spacing w:line="240" w:lineRule="auto"/>
              <w:ind w:firstLine="0"/>
              <w:contextualSpacing/>
              <w:jc w:val="center"/>
              <w:outlineLvl w:val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голосов по вопросам</w:t>
            </w:r>
          </w:p>
          <w:p w:rsidR="000153A7" w:rsidRPr="00E13D40" w:rsidRDefault="000153A7" w:rsidP="00AB43B7">
            <w:pPr>
              <w:keepNext/>
              <w:widowControl/>
              <w:spacing w:line="240" w:lineRule="auto"/>
              <w:ind w:firstLine="0"/>
              <w:contextualSpacing/>
              <w:jc w:val="center"/>
              <w:outlineLvl w:val="5"/>
              <w:rPr>
                <w:b/>
                <w:sz w:val="24"/>
                <w:szCs w:val="24"/>
              </w:rPr>
            </w:pPr>
            <w:r w:rsidRPr="00E13D40">
              <w:rPr>
                <w:b/>
                <w:sz w:val="24"/>
                <w:szCs w:val="24"/>
              </w:rPr>
              <w:t>№ 1</w:t>
            </w:r>
            <w:r w:rsidR="00AB43B7">
              <w:rPr>
                <w:b/>
                <w:sz w:val="24"/>
                <w:szCs w:val="24"/>
              </w:rPr>
              <w:t xml:space="preserve">, 2,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4,</w:t>
            </w:r>
            <w:r w:rsidR="00AB43B7">
              <w:rPr>
                <w:b/>
                <w:sz w:val="24"/>
                <w:szCs w:val="24"/>
              </w:rPr>
              <w:t xml:space="preserve"> 5,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6,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AB43B7">
              <w:rPr>
                <w:b/>
                <w:sz w:val="24"/>
                <w:szCs w:val="24"/>
              </w:rPr>
              <w:t>7, 8</w:t>
            </w:r>
            <w:r w:rsidR="00B0742E">
              <w:rPr>
                <w:b/>
                <w:sz w:val="24"/>
                <w:szCs w:val="24"/>
              </w:rPr>
              <w:t>,</w:t>
            </w:r>
            <w:r w:rsidR="00F87E38">
              <w:rPr>
                <w:b/>
                <w:sz w:val="24"/>
                <w:szCs w:val="24"/>
              </w:rPr>
              <w:t xml:space="preserve"> </w:t>
            </w:r>
            <w:r w:rsidR="00B0742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153A7" w:rsidRPr="00E13D40" w:rsidRDefault="000153A7" w:rsidP="00430161">
            <w:pPr>
              <w:widowControl/>
              <w:spacing w:before="60" w:after="6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153A7" w:rsidRPr="00E13D40" w:rsidRDefault="000153A7" w:rsidP="00430161">
      <w:pPr>
        <w:widowControl/>
        <w:spacing w:after="60" w:line="240" w:lineRule="auto"/>
        <w:ind w:firstLine="0"/>
        <w:contextualSpacing/>
        <w:rPr>
          <w:b/>
          <w:sz w:val="24"/>
          <w:szCs w:val="24"/>
        </w:rPr>
      </w:pPr>
    </w:p>
    <w:p w:rsidR="000153A7" w:rsidRPr="006774D7" w:rsidRDefault="000153A7" w:rsidP="006774D7">
      <w:pPr>
        <w:widowControl/>
        <w:spacing w:after="60" w:line="240" w:lineRule="auto"/>
        <w:ind w:firstLine="0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</w:t>
      </w:r>
      <w:r w:rsidR="001B697E">
        <w:rPr>
          <w:b/>
          <w:sz w:val="28"/>
          <w:szCs w:val="28"/>
          <w:u w:val="single"/>
        </w:rPr>
        <w:t>______________________________________________</w:t>
      </w:r>
    </w:p>
    <w:p w:rsidR="000153A7" w:rsidRPr="00E13D40" w:rsidRDefault="000153A7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153A7" w:rsidRDefault="000153A7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57873" w:rsidRDefault="00057873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57873" w:rsidRDefault="00057873" w:rsidP="00430161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1. </w:t>
      </w:r>
      <w:r w:rsidR="00B0742E" w:rsidRPr="0015306F">
        <w:rPr>
          <w:b/>
          <w:i/>
          <w:color w:val="2E2E2E"/>
          <w:sz w:val="24"/>
          <w:szCs w:val="24"/>
        </w:rPr>
        <w:t>О досрочном прекращении полномочий членов Совета директоров ПАО «ЯТЭК».</w:t>
      </w: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1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15306F" w:rsidRDefault="0015306F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Досрочно прекратить полномочия членов Совета директоров:</w:t>
      </w:r>
    </w:p>
    <w:p w:rsidR="00FA1125" w:rsidRPr="00FA1125" w:rsidRDefault="00FA1125" w:rsidP="00FA1125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Calibri"/>
          <w:color w:val="000000"/>
          <w:sz w:val="24"/>
          <w:szCs w:val="24"/>
        </w:rPr>
      </w:pPr>
      <w:r w:rsidRPr="00FA1125">
        <w:rPr>
          <w:rFonts w:eastAsia="Calibri"/>
          <w:color w:val="000000"/>
          <w:sz w:val="24"/>
          <w:szCs w:val="24"/>
        </w:rPr>
        <w:t>Маммед Заде Лейла,</w:t>
      </w:r>
    </w:p>
    <w:p w:rsidR="00FA1125" w:rsidRPr="00FA1125" w:rsidRDefault="00FA1125" w:rsidP="00FA1125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Calibri"/>
          <w:color w:val="000000"/>
          <w:sz w:val="24"/>
          <w:szCs w:val="24"/>
        </w:rPr>
      </w:pPr>
      <w:r w:rsidRPr="00FA1125">
        <w:rPr>
          <w:rFonts w:eastAsia="Calibri"/>
          <w:color w:val="000000"/>
          <w:sz w:val="24"/>
          <w:szCs w:val="24"/>
        </w:rPr>
        <w:t>Боровский Сергей Александрович,</w:t>
      </w:r>
    </w:p>
    <w:p w:rsidR="00FA1125" w:rsidRPr="00FA1125" w:rsidRDefault="00FA1125" w:rsidP="00FA1125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Calibri"/>
          <w:color w:val="000000"/>
          <w:sz w:val="24"/>
          <w:szCs w:val="24"/>
        </w:rPr>
      </w:pPr>
      <w:r w:rsidRPr="00FA1125">
        <w:rPr>
          <w:rFonts w:eastAsia="Calibri"/>
          <w:color w:val="000000"/>
          <w:sz w:val="24"/>
          <w:szCs w:val="24"/>
        </w:rPr>
        <w:t xml:space="preserve">Власова Екатерина Анатольевна, </w:t>
      </w:r>
    </w:p>
    <w:p w:rsidR="00FA1125" w:rsidRPr="00FA1125" w:rsidRDefault="00FA1125" w:rsidP="00FA1125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Calibri"/>
          <w:color w:val="000000"/>
          <w:sz w:val="24"/>
          <w:szCs w:val="24"/>
        </w:rPr>
      </w:pPr>
      <w:r w:rsidRPr="00FA1125">
        <w:rPr>
          <w:rFonts w:eastAsia="Calibri"/>
          <w:color w:val="000000"/>
          <w:sz w:val="24"/>
          <w:szCs w:val="24"/>
        </w:rPr>
        <w:t>Гарбер Марк Рафаилович,</w:t>
      </w:r>
    </w:p>
    <w:p w:rsidR="00FA1125" w:rsidRPr="00FA1125" w:rsidRDefault="00FA1125" w:rsidP="00FA1125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Calibri"/>
          <w:color w:val="000000"/>
          <w:sz w:val="24"/>
          <w:szCs w:val="24"/>
        </w:rPr>
      </w:pPr>
      <w:r w:rsidRPr="00FA1125">
        <w:rPr>
          <w:rFonts w:eastAsia="Calibri"/>
          <w:sz w:val="24"/>
          <w:szCs w:val="24"/>
        </w:rPr>
        <w:t xml:space="preserve">Геворкян </w:t>
      </w:r>
      <w:r w:rsidRPr="00FA1125">
        <w:rPr>
          <w:rFonts w:eastAsia="Calibri"/>
          <w:color w:val="000000"/>
          <w:sz w:val="24"/>
          <w:szCs w:val="24"/>
        </w:rPr>
        <w:t>Рубен Романович,</w:t>
      </w:r>
    </w:p>
    <w:p w:rsidR="00FA1125" w:rsidRPr="00FA1125" w:rsidRDefault="00FA1125" w:rsidP="00FA1125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Calibri"/>
          <w:color w:val="000000"/>
          <w:sz w:val="24"/>
          <w:szCs w:val="24"/>
        </w:rPr>
      </w:pPr>
      <w:r w:rsidRPr="00FA1125">
        <w:rPr>
          <w:rFonts w:eastAsia="Calibri"/>
          <w:color w:val="000000"/>
          <w:sz w:val="24"/>
          <w:szCs w:val="24"/>
        </w:rPr>
        <w:t>Кант Мандал Дэнис Ришиевич,</w:t>
      </w:r>
    </w:p>
    <w:p w:rsidR="00FA1125" w:rsidRPr="00FA1125" w:rsidRDefault="00FA1125" w:rsidP="00FA1125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sz w:val="24"/>
          <w:szCs w:val="24"/>
        </w:rPr>
      </w:pPr>
      <w:r w:rsidRPr="00FA1125">
        <w:rPr>
          <w:rFonts w:eastAsia="Calibri"/>
          <w:color w:val="000000"/>
          <w:sz w:val="24"/>
          <w:szCs w:val="24"/>
        </w:rPr>
        <w:t>Кузовков Константин Валентинович</w:t>
      </w:r>
      <w:r w:rsidRPr="00FA1125">
        <w:rPr>
          <w:rFonts w:eastAsia="Calibri"/>
          <w:sz w:val="24"/>
          <w:szCs w:val="24"/>
        </w:rPr>
        <w:t>.</w:t>
      </w: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7"/>
        <w:gridCol w:w="3498"/>
        <w:gridCol w:w="3773"/>
      </w:tblGrid>
      <w:tr w:rsidR="000153A7" w:rsidRPr="000B7F9E" w:rsidTr="00132DF0">
        <w:trPr>
          <w:trHeight w:val="390"/>
        </w:trPr>
        <w:tc>
          <w:tcPr>
            <w:tcW w:w="3104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86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 xml:space="preserve">Поля для проставления числа голосов и отметки </w:t>
            </w:r>
          </w:p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 xml:space="preserve">(заполняются в случаях, предусмотренных в </w:t>
            </w:r>
            <w:proofErr w:type="gramStart"/>
            <w:r w:rsidRPr="00502B97">
              <w:rPr>
                <w:b/>
                <w:szCs w:val="22"/>
              </w:rPr>
              <w:t>Примечании)*</w:t>
            </w:r>
            <w:proofErr w:type="gramEnd"/>
          </w:p>
        </w:tc>
      </w:tr>
      <w:tr w:rsidR="000153A7" w:rsidRPr="000B7F9E" w:rsidTr="00132DF0">
        <w:trPr>
          <w:trHeight w:val="180"/>
        </w:trPr>
        <w:tc>
          <w:tcPr>
            <w:tcW w:w="3104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04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559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szCs w:val="22"/>
              </w:rPr>
            </w:pPr>
          </w:p>
        </w:tc>
        <w:tc>
          <w:tcPr>
            <w:tcW w:w="3827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04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559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rPr>
                <w:szCs w:val="22"/>
              </w:rPr>
            </w:pPr>
          </w:p>
        </w:tc>
        <w:tc>
          <w:tcPr>
            <w:tcW w:w="3827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04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559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rPr>
                <w:szCs w:val="22"/>
              </w:rPr>
            </w:pPr>
          </w:p>
        </w:tc>
        <w:tc>
          <w:tcPr>
            <w:tcW w:w="3827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contextualSpacing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 w:val="16"/>
          <w:szCs w:val="16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Cs w:val="22"/>
        </w:rPr>
      </w:pPr>
      <w:r w:rsidRPr="00502B97">
        <w:rPr>
          <w:b/>
          <w:bCs/>
          <w:i/>
          <w:iCs/>
          <w:szCs w:val="22"/>
        </w:rPr>
        <w:t>ОСТАВИТЬ НЕЗАЧЕРКНУТЫМ ВЫБРАННЫЙ ВАРИАНТ ГОЛОСОВАНИЯ</w:t>
      </w:r>
    </w:p>
    <w:p w:rsidR="000153A7" w:rsidRPr="00502B97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Cs w:val="22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2. </w:t>
      </w:r>
      <w:r w:rsidR="0015306F" w:rsidRPr="00FA1125">
        <w:rPr>
          <w:b/>
          <w:i/>
          <w:color w:val="2E2E2E"/>
          <w:sz w:val="24"/>
          <w:szCs w:val="24"/>
        </w:rPr>
        <w:t>Об определении количественного состава Совета директоров ПАО «ЯТЭК».</w:t>
      </w: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>Вопрос № 2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FA1125" w:rsidRPr="00502B97" w:rsidRDefault="00FA1125" w:rsidP="00FA1125">
      <w:pPr>
        <w:widowControl/>
        <w:spacing w:line="240" w:lineRule="auto"/>
        <w:ind w:firstLine="0"/>
        <w:rPr>
          <w:sz w:val="24"/>
          <w:szCs w:val="24"/>
        </w:rPr>
      </w:pPr>
      <w:r w:rsidRPr="00502B97">
        <w:rPr>
          <w:sz w:val="24"/>
          <w:szCs w:val="24"/>
        </w:rPr>
        <w:t xml:space="preserve">Определить количественный состав Совета директоров </w:t>
      </w:r>
      <w:r>
        <w:rPr>
          <w:sz w:val="24"/>
          <w:szCs w:val="24"/>
        </w:rPr>
        <w:t>Общества</w:t>
      </w:r>
      <w:r w:rsidRPr="00502B97">
        <w:rPr>
          <w:sz w:val="24"/>
          <w:szCs w:val="24"/>
        </w:rPr>
        <w:t xml:space="preserve"> - 7 (семь) членов. </w:t>
      </w:r>
    </w:p>
    <w:p w:rsidR="000153A7" w:rsidRPr="00502B97" w:rsidRDefault="000153A7" w:rsidP="00502B97">
      <w:pPr>
        <w:widowControl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lastRenderedPageBreak/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 xml:space="preserve">Поля для проставления числа голосов и отметки (заполняются в случаях, предусмотренных в </w:t>
            </w:r>
            <w:proofErr w:type="gramStart"/>
            <w:r w:rsidRPr="00502B97">
              <w:rPr>
                <w:b/>
                <w:szCs w:val="22"/>
              </w:rPr>
              <w:t>Примечании)*</w:t>
            </w:r>
            <w:proofErr w:type="gramEnd"/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left"/>
        <w:rPr>
          <w:rFonts w:ascii="Courier New CYR" w:hAnsi="Courier New CYR" w:cs="Courier New CYR"/>
          <w:b/>
          <w:bCs/>
          <w:i/>
          <w:iCs/>
          <w:sz w:val="16"/>
          <w:szCs w:val="16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57873" w:rsidRDefault="00057873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FA1125" w:rsidRPr="00502B97" w:rsidRDefault="000153A7" w:rsidP="00FA1125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 w:rsidRPr="00502B97">
        <w:rPr>
          <w:b/>
          <w:i/>
          <w:iCs/>
          <w:sz w:val="24"/>
          <w:szCs w:val="24"/>
        </w:rPr>
        <w:t xml:space="preserve">3. </w:t>
      </w:r>
      <w:r w:rsidR="00FA1125" w:rsidRPr="00502B97">
        <w:rPr>
          <w:b/>
          <w:i/>
          <w:iCs/>
          <w:sz w:val="24"/>
          <w:szCs w:val="24"/>
        </w:rPr>
        <w:t xml:space="preserve">Об избрании Совета директоров </w:t>
      </w:r>
      <w:r w:rsidR="00FA1125">
        <w:rPr>
          <w:b/>
          <w:i/>
          <w:iCs/>
          <w:sz w:val="24"/>
          <w:szCs w:val="24"/>
        </w:rPr>
        <w:t>Общества</w:t>
      </w:r>
      <w:r w:rsidR="00FA1125" w:rsidRPr="00502B97">
        <w:rPr>
          <w:b/>
          <w:i/>
          <w:iCs/>
          <w:sz w:val="24"/>
          <w:szCs w:val="24"/>
        </w:rPr>
        <w:t>.</w:t>
      </w:r>
    </w:p>
    <w:p w:rsidR="00FA1125" w:rsidRPr="00502B97" w:rsidRDefault="00FA1125" w:rsidP="00FA1125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FA1125" w:rsidRPr="00502B97" w:rsidRDefault="00FA1125" w:rsidP="00FA1125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 xml:space="preserve">Вопрос № </w:t>
      </w:r>
      <w:r>
        <w:rPr>
          <w:b/>
          <w:iCs/>
          <w:sz w:val="24"/>
          <w:szCs w:val="24"/>
          <w:u w:val="single"/>
        </w:rPr>
        <w:t>3</w:t>
      </w:r>
      <w:r w:rsidRPr="00502B97">
        <w:rPr>
          <w:b/>
          <w:iCs/>
          <w:sz w:val="24"/>
          <w:szCs w:val="24"/>
          <w:u w:val="single"/>
        </w:rPr>
        <w:t xml:space="preserve"> повестки дня, поставленный на голосование (решение):</w:t>
      </w:r>
    </w:p>
    <w:p w:rsidR="000153A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FA1125" w:rsidRPr="00502B97" w:rsidRDefault="00FA1125" w:rsidP="00FA1125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502B97">
        <w:rPr>
          <w:sz w:val="24"/>
          <w:szCs w:val="24"/>
        </w:rPr>
        <w:t xml:space="preserve">Избрать Совет директоров </w:t>
      </w:r>
      <w:r>
        <w:rPr>
          <w:sz w:val="24"/>
          <w:szCs w:val="24"/>
        </w:rPr>
        <w:t>Общества</w:t>
      </w:r>
      <w:r w:rsidRPr="00502B97">
        <w:rPr>
          <w:sz w:val="24"/>
          <w:szCs w:val="24"/>
        </w:rPr>
        <w:t xml:space="preserve"> в следующем составе:</w:t>
      </w:r>
    </w:p>
    <w:p w:rsidR="00FA1125" w:rsidRPr="007B140C" w:rsidRDefault="00FA1125" w:rsidP="00FA1125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7B140C">
        <w:rPr>
          <w:sz w:val="24"/>
          <w:szCs w:val="24"/>
        </w:rPr>
        <w:t>1.</w:t>
      </w:r>
      <w:r w:rsidRPr="007B140C">
        <w:rPr>
          <w:rFonts w:eastAsia="Calibri"/>
          <w:sz w:val="24"/>
          <w:szCs w:val="24"/>
          <w:lang w:eastAsia="en-US"/>
        </w:rPr>
        <w:t xml:space="preserve"> Маммед Заде Лейла,</w:t>
      </w:r>
    </w:p>
    <w:p w:rsidR="00FA1125" w:rsidRPr="007B140C" w:rsidRDefault="00FA1125" w:rsidP="00FA1125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7B140C">
        <w:rPr>
          <w:sz w:val="24"/>
          <w:szCs w:val="24"/>
        </w:rPr>
        <w:t xml:space="preserve">2. </w:t>
      </w:r>
      <w:proofErr w:type="spellStart"/>
      <w:r w:rsidR="007B140C" w:rsidRPr="007B140C">
        <w:rPr>
          <w:sz w:val="24"/>
          <w:szCs w:val="24"/>
        </w:rPr>
        <w:t>Усахов</w:t>
      </w:r>
      <w:proofErr w:type="spellEnd"/>
      <w:r w:rsidR="007B140C" w:rsidRPr="007B140C">
        <w:rPr>
          <w:sz w:val="24"/>
          <w:szCs w:val="24"/>
        </w:rPr>
        <w:t xml:space="preserve"> </w:t>
      </w:r>
      <w:proofErr w:type="spellStart"/>
      <w:r w:rsidR="007B140C" w:rsidRPr="007B140C">
        <w:rPr>
          <w:sz w:val="24"/>
          <w:szCs w:val="24"/>
        </w:rPr>
        <w:t>Айдемир</w:t>
      </w:r>
      <w:proofErr w:type="spellEnd"/>
      <w:r w:rsidR="007B140C" w:rsidRPr="007B140C">
        <w:rPr>
          <w:sz w:val="24"/>
          <w:szCs w:val="24"/>
        </w:rPr>
        <w:t xml:space="preserve"> </w:t>
      </w:r>
      <w:r w:rsidR="007B140C" w:rsidRPr="007B140C">
        <w:rPr>
          <w:szCs w:val="22"/>
        </w:rPr>
        <w:t>Магомед-</w:t>
      </w:r>
      <w:proofErr w:type="spellStart"/>
      <w:r w:rsidR="007B140C" w:rsidRPr="007B140C">
        <w:rPr>
          <w:szCs w:val="22"/>
        </w:rPr>
        <w:t>Расулович</w:t>
      </w:r>
      <w:proofErr w:type="spellEnd"/>
      <w:r w:rsidR="007B140C" w:rsidRPr="007B140C">
        <w:rPr>
          <w:szCs w:val="22"/>
        </w:rPr>
        <w:t>,</w:t>
      </w:r>
    </w:p>
    <w:p w:rsidR="00FA1125" w:rsidRPr="007B140C" w:rsidRDefault="00FA1125" w:rsidP="00FA1125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7B140C">
        <w:rPr>
          <w:sz w:val="24"/>
          <w:szCs w:val="24"/>
        </w:rPr>
        <w:t xml:space="preserve">3. </w:t>
      </w:r>
      <w:r w:rsidRPr="007B140C">
        <w:rPr>
          <w:rFonts w:eastAsia="Calibri"/>
          <w:sz w:val="24"/>
          <w:szCs w:val="24"/>
          <w:lang w:eastAsia="en-US"/>
        </w:rPr>
        <w:t>Власова Екатерина Анатольевна,</w:t>
      </w:r>
    </w:p>
    <w:p w:rsidR="00FA1125" w:rsidRPr="007B140C" w:rsidRDefault="00370F0F" w:rsidP="00FA1125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FA1125" w:rsidRPr="007B140C">
        <w:rPr>
          <w:sz w:val="24"/>
          <w:szCs w:val="24"/>
        </w:rPr>
        <w:t xml:space="preserve">. </w:t>
      </w:r>
      <w:r w:rsidR="00FA1125" w:rsidRPr="007B140C">
        <w:rPr>
          <w:rFonts w:eastAsia="Calibri"/>
          <w:sz w:val="24"/>
          <w:szCs w:val="24"/>
          <w:lang w:eastAsia="en-US"/>
        </w:rPr>
        <w:t>Геворкян Рубен Романович,</w:t>
      </w:r>
    </w:p>
    <w:p w:rsidR="00FA1125" w:rsidRPr="007B140C" w:rsidRDefault="00370F0F" w:rsidP="00FA1125">
      <w:pPr>
        <w:widowControl/>
        <w:suppressAutoHyphens/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="00FA1125" w:rsidRPr="007B140C">
        <w:rPr>
          <w:sz w:val="24"/>
          <w:szCs w:val="24"/>
        </w:rPr>
        <w:t xml:space="preserve">. </w:t>
      </w:r>
      <w:r w:rsidR="00FA1125" w:rsidRPr="007B140C">
        <w:rPr>
          <w:rFonts w:eastAsia="Calibri"/>
          <w:sz w:val="24"/>
          <w:szCs w:val="24"/>
          <w:lang w:eastAsia="en-US"/>
        </w:rPr>
        <w:t>Кант Мандал Дэнис Ришиевич,</w:t>
      </w:r>
    </w:p>
    <w:p w:rsidR="00FA1125" w:rsidRDefault="00370F0F" w:rsidP="00FA1125">
      <w:pPr>
        <w:widowControl/>
        <w:suppressAutoHyphens/>
        <w:spacing w:line="240" w:lineRule="auto"/>
        <w:ind w:firstLine="0"/>
        <w:contextualSpacing/>
        <w:rPr>
          <w:rFonts w:eastAsia="Calibri"/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>6</w:t>
      </w:r>
      <w:r w:rsidR="00FA1125" w:rsidRPr="007B140C">
        <w:rPr>
          <w:sz w:val="24"/>
          <w:szCs w:val="24"/>
        </w:rPr>
        <w:t xml:space="preserve">. </w:t>
      </w:r>
      <w:r w:rsidR="00FA1125" w:rsidRPr="007B140C">
        <w:rPr>
          <w:rFonts w:eastAsia="Calibri"/>
          <w:sz w:val="24"/>
          <w:szCs w:val="24"/>
          <w:lang w:eastAsia="en-US"/>
        </w:rPr>
        <w:t>К</w:t>
      </w:r>
      <w:r w:rsidR="007B140C" w:rsidRPr="007B140C">
        <w:rPr>
          <w:rFonts w:eastAsia="Calibri"/>
          <w:sz w:val="24"/>
          <w:szCs w:val="24"/>
          <w:lang w:eastAsia="en-US"/>
        </w:rPr>
        <w:t>узовков Константин Валентинович,</w:t>
      </w:r>
    </w:p>
    <w:p w:rsidR="007B140C" w:rsidRPr="00826D93" w:rsidRDefault="00370F0F" w:rsidP="00FA1125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7</w:t>
      </w:r>
      <w:r w:rsidR="007B140C">
        <w:rPr>
          <w:rFonts w:eastAsia="Calibri"/>
          <w:sz w:val="24"/>
          <w:szCs w:val="24"/>
          <w:lang w:eastAsia="en-US"/>
        </w:rPr>
        <w:t>.</w:t>
      </w:r>
      <w:r w:rsidR="0003424C">
        <w:rPr>
          <w:rFonts w:eastAsia="Calibri"/>
          <w:sz w:val="24"/>
          <w:szCs w:val="24"/>
          <w:lang w:eastAsia="en-US"/>
        </w:rPr>
        <w:t xml:space="preserve"> Алексеев Андрей Евгеньевич</w:t>
      </w:r>
      <w:r w:rsidR="007B140C">
        <w:rPr>
          <w:rFonts w:eastAsia="Calibri"/>
          <w:sz w:val="24"/>
          <w:szCs w:val="24"/>
          <w:lang w:eastAsia="en-US"/>
        </w:rPr>
        <w:t>.</w:t>
      </w:r>
    </w:p>
    <w:p w:rsidR="00FA1125" w:rsidRPr="008C1A6D" w:rsidRDefault="00FA1125" w:rsidP="00FA1125">
      <w:pPr>
        <w:widowControl/>
        <w:spacing w:after="200" w:line="240" w:lineRule="auto"/>
        <w:contextualSpacing/>
        <w:jc w:val="left"/>
        <w:rPr>
          <w:sz w:val="24"/>
          <w:szCs w:val="24"/>
          <w:highlight w:val="yellow"/>
        </w:rPr>
      </w:pPr>
    </w:p>
    <w:p w:rsidR="00FA1125" w:rsidRDefault="00FA1125" w:rsidP="00FA1125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FA1125" w:rsidRPr="00502B97" w:rsidRDefault="00FA1125" w:rsidP="00FA1125">
      <w:pPr>
        <w:widowControl/>
        <w:spacing w:line="240" w:lineRule="auto"/>
        <w:ind w:firstLine="0"/>
        <w:rPr>
          <w:b/>
          <w:i/>
          <w:szCs w:val="22"/>
        </w:rPr>
      </w:pPr>
      <w:r w:rsidRPr="00502B97">
        <w:rPr>
          <w:b/>
          <w:i/>
          <w:szCs w:val="22"/>
        </w:rPr>
        <w:t xml:space="preserve">Внимание: </w:t>
      </w:r>
    </w:p>
    <w:p w:rsidR="00FA1125" w:rsidRPr="00502B97" w:rsidRDefault="00FA1125" w:rsidP="00FA1125">
      <w:pPr>
        <w:widowControl/>
        <w:spacing w:line="240" w:lineRule="auto"/>
        <w:ind w:firstLine="0"/>
        <w:rPr>
          <w:b/>
          <w:i/>
          <w:sz w:val="21"/>
          <w:szCs w:val="21"/>
        </w:rPr>
      </w:pPr>
      <w:r w:rsidRPr="00502B97">
        <w:rPr>
          <w:b/>
          <w:i/>
          <w:sz w:val="21"/>
          <w:szCs w:val="21"/>
        </w:rPr>
        <w:t>Выборы членов Совета директоров осуществляются кумулятивным голосованием. Акционер при избрании членов Совета директоров Общества располагает числом голосов, указанным в прямоугольнике. Указанное число голосов образуется путем умножения числа голосов, принадлежащих акционеру на число членов Совета директоров Общества 7 (семь). Акционер вправе отдать голоса полностью за одного кандидата или распределить их между двумя и более кандидатами. Число голосов, которое акционер отдает кандидату, вписывается цифрами в соответствующую строку.</w:t>
      </w:r>
    </w:p>
    <w:p w:rsidR="00FA1125" w:rsidRPr="00502B97" w:rsidRDefault="00FA1125" w:rsidP="00FA1125">
      <w:pPr>
        <w:widowControl/>
        <w:spacing w:line="240" w:lineRule="auto"/>
        <w:ind w:firstLine="0"/>
        <w:rPr>
          <w:i/>
          <w:sz w:val="18"/>
          <w:szCs w:val="18"/>
        </w:rPr>
      </w:pPr>
      <w:r w:rsidRPr="00502B97">
        <w:rPr>
          <w:b/>
          <w:i/>
          <w:sz w:val="21"/>
          <w:szCs w:val="21"/>
        </w:rPr>
        <w:t>Дробная часть голоса, полученная в результате умножения числа голосов, принадлежащих акционеру – 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  <w:r w:rsidRPr="00502B97">
        <w:rPr>
          <w:b/>
          <w:i/>
          <w:sz w:val="21"/>
          <w:szCs w:val="21"/>
        </w:rPr>
        <w:tab/>
      </w:r>
      <w:r w:rsidRPr="00502B97">
        <w:rPr>
          <w:i/>
          <w:sz w:val="18"/>
          <w:szCs w:val="18"/>
        </w:rPr>
        <w:tab/>
      </w:r>
    </w:p>
    <w:p w:rsidR="00FA1125" w:rsidRPr="00502B97" w:rsidRDefault="00FA1125" w:rsidP="00FA1125">
      <w:pPr>
        <w:widowControl/>
        <w:spacing w:line="240" w:lineRule="auto"/>
        <w:ind w:firstLine="0"/>
        <w:rPr>
          <w:i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6564"/>
      </w:tblGrid>
      <w:tr w:rsidR="00FA1125" w:rsidRPr="000B7F9E" w:rsidTr="00C87A6F">
        <w:trPr>
          <w:trHeight w:val="369"/>
        </w:trPr>
        <w:tc>
          <w:tcPr>
            <w:tcW w:w="3784" w:type="dxa"/>
            <w:vAlign w:val="center"/>
          </w:tcPr>
          <w:p w:rsidR="00FA1125" w:rsidRPr="00502B97" w:rsidRDefault="00FA1125" w:rsidP="00C87A6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pacing w:val="-8"/>
              </w:rPr>
            </w:pPr>
            <w:r w:rsidRPr="00502B97">
              <w:rPr>
                <w:b/>
                <w:bCs/>
                <w:spacing w:val="-8"/>
              </w:rPr>
              <w:t xml:space="preserve">Число </w:t>
            </w:r>
            <w:r>
              <w:rPr>
                <w:b/>
                <w:bCs/>
                <w:spacing w:val="-8"/>
              </w:rPr>
              <w:t>голосов по вопросу № 3</w:t>
            </w:r>
          </w:p>
        </w:tc>
        <w:tc>
          <w:tcPr>
            <w:tcW w:w="6564" w:type="dxa"/>
            <w:vAlign w:val="center"/>
          </w:tcPr>
          <w:p w:rsidR="00FA1125" w:rsidRPr="00502B97" w:rsidRDefault="007B140C" w:rsidP="00C87A6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Х </w:t>
            </w:r>
            <w:r w:rsidR="009317F4">
              <w:rPr>
                <w:b/>
                <w:bCs/>
                <w:spacing w:val="-8"/>
              </w:rPr>
              <w:t>7</w:t>
            </w:r>
            <w:r w:rsidR="00FA1125" w:rsidRPr="00502B97">
              <w:rPr>
                <w:b/>
                <w:bCs/>
                <w:spacing w:val="-8"/>
              </w:rPr>
              <w:t xml:space="preserve"> =</w:t>
            </w:r>
          </w:p>
        </w:tc>
      </w:tr>
    </w:tbl>
    <w:p w:rsidR="00FA1125" w:rsidRPr="004A4743" w:rsidRDefault="00FA1125" w:rsidP="00FA1125">
      <w:pPr>
        <w:widowControl/>
        <w:spacing w:line="240" w:lineRule="auto"/>
        <w:ind w:firstLine="0"/>
        <w:rPr>
          <w:spacing w:val="-8"/>
          <w:sz w:val="12"/>
          <w:szCs w:val="12"/>
          <w:lang w:val="en-US"/>
        </w:rPr>
      </w:pPr>
    </w:p>
    <w:tbl>
      <w:tblPr>
        <w:tblW w:w="105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1650"/>
        <w:gridCol w:w="1650"/>
        <w:gridCol w:w="1980"/>
        <w:gridCol w:w="1430"/>
      </w:tblGrid>
      <w:tr w:rsidR="00FA1125" w:rsidRPr="00FA5690" w:rsidTr="00C87A6F">
        <w:trPr>
          <w:cantSplit/>
          <w:trHeight w:hRule="exact" w:val="56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5" w:rsidRPr="00F04DE1" w:rsidRDefault="00FA1125" w:rsidP="00C87A6F">
            <w:pPr>
              <w:pStyle w:val="4"/>
              <w:widowControl w:val="0"/>
              <w:spacing w:before="60" w:after="60"/>
              <w:rPr>
                <w:i/>
                <w:sz w:val="20"/>
              </w:rPr>
            </w:pPr>
            <w:r w:rsidRPr="00F04DE1">
              <w:rPr>
                <w:sz w:val="20"/>
              </w:rPr>
              <w:t>Ф.И.О. кандидата</w:t>
            </w:r>
          </w:p>
          <w:p w:rsidR="00FA1125" w:rsidRPr="00FA5690" w:rsidRDefault="00FA1125" w:rsidP="00C87A6F">
            <w:pPr>
              <w:pStyle w:val="4"/>
              <w:widowControl w:val="0"/>
              <w:spacing w:before="60" w:after="60"/>
              <w:rPr>
                <w:i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  <w:r w:rsidRPr="00F04DE1">
              <w:rPr>
                <w:b/>
                <w:sz w:val="20"/>
              </w:rPr>
              <w:t>«ЗА»</w:t>
            </w: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  <w:r w:rsidRPr="00F04DE1">
              <w:rPr>
                <w:b/>
                <w:sz w:val="20"/>
              </w:rPr>
              <w:t>«ПРОТИВ ВСЕХ»</w:t>
            </w: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5" w:rsidRPr="00F04DE1" w:rsidRDefault="00FA1125" w:rsidP="00C87A6F">
            <w:pPr>
              <w:widowControl/>
              <w:spacing w:before="60" w:after="60" w:line="276" w:lineRule="auto"/>
              <w:ind w:left="-109" w:firstLine="109"/>
              <w:jc w:val="center"/>
              <w:rPr>
                <w:sz w:val="20"/>
              </w:rPr>
            </w:pPr>
            <w:r w:rsidRPr="00F04DE1">
              <w:rPr>
                <w:b/>
                <w:sz w:val="20"/>
              </w:rPr>
              <w:t>«ВОЗДЕРЖАЛСЯ ПО ВСЕМ»</w:t>
            </w: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b/>
                <w:sz w:val="20"/>
              </w:rPr>
            </w:pPr>
          </w:p>
          <w:p w:rsidR="00FA1125" w:rsidRPr="00F04DE1" w:rsidRDefault="00FA1125" w:rsidP="00C87A6F">
            <w:pPr>
              <w:widowControl/>
              <w:spacing w:before="60" w:after="60"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5" w:rsidRPr="00F04DE1" w:rsidRDefault="00FA1125" w:rsidP="00C87A6F">
            <w:pPr>
              <w:pStyle w:val="4"/>
              <w:spacing w:before="60" w:after="60"/>
              <w:rPr>
                <w:sz w:val="20"/>
              </w:rPr>
            </w:pPr>
            <w:r w:rsidRPr="00F04DE1">
              <w:rPr>
                <w:sz w:val="20"/>
              </w:rPr>
              <w:t>Отметки голосующего</w:t>
            </w:r>
          </w:p>
        </w:tc>
      </w:tr>
      <w:tr w:rsidR="00370F0F" w:rsidTr="00C87A6F">
        <w:trPr>
          <w:cantSplit/>
          <w:trHeight w:val="83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0F" w:rsidRPr="00370F0F" w:rsidRDefault="00370F0F" w:rsidP="00C87A6F">
            <w:pPr>
              <w:widowControl/>
              <w:spacing w:after="200" w:line="240" w:lineRule="auto"/>
              <w:ind w:firstLine="0"/>
              <w:contextualSpacing/>
              <w:jc w:val="left"/>
              <w:rPr>
                <w:szCs w:val="22"/>
                <w:lang w:eastAsia="en-US"/>
              </w:rPr>
            </w:pPr>
            <w:r w:rsidRPr="00370F0F">
              <w:rPr>
                <w:color w:val="000000"/>
                <w:szCs w:val="22"/>
                <w:lang w:eastAsia="en-US"/>
              </w:rPr>
              <w:t xml:space="preserve">Маммед </w:t>
            </w:r>
            <w:proofErr w:type="gramStart"/>
            <w:r w:rsidRPr="00370F0F">
              <w:rPr>
                <w:color w:val="000000"/>
                <w:szCs w:val="22"/>
                <w:lang w:eastAsia="en-US"/>
              </w:rPr>
              <w:t>Заде  Лейла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</w:tr>
      <w:tr w:rsidR="00370F0F" w:rsidTr="00C87A6F">
        <w:trPr>
          <w:cantSplit/>
          <w:trHeight w:val="835"/>
        </w:trPr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370F0F" w:rsidRPr="00370F0F" w:rsidRDefault="00370F0F" w:rsidP="00C87A6F">
            <w:pPr>
              <w:widowControl/>
              <w:spacing w:line="240" w:lineRule="auto"/>
              <w:ind w:firstLine="0"/>
              <w:rPr>
                <w:szCs w:val="22"/>
              </w:rPr>
            </w:pPr>
            <w:proofErr w:type="spellStart"/>
            <w:r w:rsidRPr="00370F0F">
              <w:rPr>
                <w:szCs w:val="22"/>
              </w:rPr>
              <w:t>Усахов</w:t>
            </w:r>
            <w:proofErr w:type="spellEnd"/>
            <w:r w:rsidRPr="00370F0F">
              <w:rPr>
                <w:szCs w:val="22"/>
              </w:rPr>
              <w:t xml:space="preserve"> </w:t>
            </w:r>
            <w:proofErr w:type="spellStart"/>
            <w:r w:rsidRPr="00370F0F">
              <w:rPr>
                <w:szCs w:val="22"/>
              </w:rPr>
              <w:t>Айдемир</w:t>
            </w:r>
            <w:proofErr w:type="spellEnd"/>
            <w:r w:rsidRPr="00370F0F">
              <w:rPr>
                <w:szCs w:val="22"/>
              </w:rPr>
              <w:t xml:space="preserve"> Магомед-</w:t>
            </w:r>
            <w:proofErr w:type="spellStart"/>
            <w:r w:rsidRPr="00370F0F">
              <w:rPr>
                <w:szCs w:val="22"/>
              </w:rPr>
              <w:t>Расулович</w:t>
            </w:r>
            <w:proofErr w:type="spellEnd"/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</w:tr>
      <w:tr w:rsidR="00370F0F" w:rsidTr="00C87A6F">
        <w:trPr>
          <w:cantSplit/>
          <w:trHeight w:val="835"/>
        </w:trPr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0F" w:rsidRPr="00370F0F" w:rsidRDefault="00370F0F" w:rsidP="00C87A6F">
            <w:pPr>
              <w:widowControl/>
              <w:spacing w:line="240" w:lineRule="auto"/>
              <w:ind w:firstLine="0"/>
              <w:rPr>
                <w:szCs w:val="22"/>
              </w:rPr>
            </w:pPr>
            <w:r w:rsidRPr="00370F0F">
              <w:rPr>
                <w:rFonts w:eastAsia="Calibri"/>
                <w:szCs w:val="22"/>
                <w:lang w:eastAsia="en-US"/>
              </w:rPr>
              <w:t>Власова Екатерина Анатольевна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</w:tr>
      <w:tr w:rsidR="00370F0F" w:rsidTr="00C87A6F">
        <w:trPr>
          <w:cantSplit/>
          <w:trHeight w:val="835"/>
        </w:trPr>
        <w:tc>
          <w:tcPr>
            <w:tcW w:w="3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F0F" w:rsidRPr="00370F0F" w:rsidRDefault="00370F0F" w:rsidP="00C87A6F">
            <w:pPr>
              <w:widowControl/>
              <w:spacing w:line="240" w:lineRule="auto"/>
              <w:ind w:firstLine="0"/>
              <w:rPr>
                <w:szCs w:val="22"/>
              </w:rPr>
            </w:pPr>
            <w:r w:rsidRPr="00370F0F">
              <w:rPr>
                <w:rFonts w:eastAsia="Calibri"/>
                <w:szCs w:val="22"/>
                <w:lang w:eastAsia="en-US"/>
              </w:rPr>
              <w:t>Геворкян Рубен Романович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</w:tr>
      <w:tr w:rsidR="00370F0F" w:rsidTr="007B140C">
        <w:trPr>
          <w:cantSplit/>
          <w:trHeight w:val="835"/>
        </w:trPr>
        <w:tc>
          <w:tcPr>
            <w:tcW w:w="3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0F" w:rsidRPr="00370F0F" w:rsidRDefault="00370F0F" w:rsidP="0003424C">
            <w:pPr>
              <w:widowControl/>
              <w:suppressAutoHyphens/>
              <w:spacing w:line="240" w:lineRule="auto"/>
              <w:ind w:firstLine="0"/>
              <w:contextualSpacing/>
              <w:rPr>
                <w:szCs w:val="22"/>
              </w:rPr>
            </w:pPr>
            <w:r w:rsidRPr="00370F0F">
              <w:rPr>
                <w:rFonts w:eastAsia="Calibri"/>
                <w:szCs w:val="22"/>
                <w:lang w:eastAsia="en-US"/>
              </w:rPr>
              <w:t>Кант Мандал Дэнис Ришиевич</w:t>
            </w:r>
            <w:bookmarkStart w:id="0" w:name="_GoBack"/>
            <w:bookmarkEnd w:id="0"/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</w:tr>
      <w:tr w:rsidR="00370F0F" w:rsidTr="007B140C">
        <w:trPr>
          <w:cantSplit/>
          <w:trHeight w:val="947"/>
        </w:trPr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0F" w:rsidRPr="00370F0F" w:rsidRDefault="00370F0F" w:rsidP="00C87A6F">
            <w:pPr>
              <w:widowControl/>
              <w:spacing w:after="200" w:line="276" w:lineRule="auto"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370F0F">
              <w:rPr>
                <w:rFonts w:eastAsia="Calibri"/>
                <w:szCs w:val="22"/>
                <w:lang w:eastAsia="en-US"/>
              </w:rPr>
              <w:lastRenderedPageBreak/>
              <w:t>Кузовков Константин Валентинович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</w:tr>
      <w:tr w:rsidR="00370F0F" w:rsidTr="007B140C">
        <w:trPr>
          <w:cantSplit/>
          <w:trHeight w:val="51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0F0F" w:rsidRPr="00370F0F" w:rsidRDefault="0003424C" w:rsidP="007B140C">
            <w:pPr>
              <w:spacing w:after="200" w:line="276" w:lineRule="auto"/>
              <w:ind w:firstLine="63"/>
              <w:jc w:val="left"/>
              <w:rPr>
                <w:rFonts w:eastAsia="Calibri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Алексеев Андрей Евгеньевич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rPr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F0F" w:rsidRDefault="00370F0F" w:rsidP="00C87A6F">
            <w:pPr>
              <w:pStyle w:val="a9"/>
              <w:jc w:val="center"/>
              <w:rPr>
                <w:sz w:val="22"/>
              </w:rPr>
            </w:pPr>
          </w:p>
        </w:tc>
      </w:tr>
    </w:tbl>
    <w:p w:rsidR="00FA1125" w:rsidRPr="00F04DE1" w:rsidRDefault="00FA1125" w:rsidP="00FA1125">
      <w:pPr>
        <w:widowControl/>
        <w:spacing w:line="240" w:lineRule="auto"/>
        <w:ind w:firstLine="0"/>
        <w:jc w:val="center"/>
        <w:rPr>
          <w:b/>
          <w:bCs/>
          <w:i/>
          <w:iCs/>
          <w:sz w:val="12"/>
          <w:szCs w:val="12"/>
        </w:rPr>
      </w:pPr>
    </w:p>
    <w:p w:rsidR="00FA1125" w:rsidRDefault="00FA1125" w:rsidP="00FA1125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FA1125" w:rsidRDefault="00FA1125" w:rsidP="00FA1125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57873" w:rsidRDefault="00057873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FA1125" w:rsidRDefault="00FA1125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FA1125" w:rsidRDefault="00F87E38" w:rsidP="00502B97">
      <w:pPr>
        <w:widowControl/>
        <w:spacing w:line="240" w:lineRule="auto"/>
        <w:ind w:firstLine="0"/>
        <w:rPr>
          <w:rFonts w:ascii="Arial" w:hAnsi="Arial" w:cs="Arial"/>
          <w:color w:val="2E2E2E"/>
          <w:sz w:val="20"/>
        </w:rPr>
      </w:pPr>
      <w:r>
        <w:rPr>
          <w:b/>
          <w:i/>
          <w:iCs/>
          <w:sz w:val="24"/>
          <w:szCs w:val="24"/>
        </w:rPr>
        <w:t xml:space="preserve">4. </w:t>
      </w:r>
      <w:r w:rsidRPr="00F87E38">
        <w:rPr>
          <w:b/>
          <w:i/>
          <w:color w:val="2E2E2E"/>
          <w:sz w:val="24"/>
          <w:szCs w:val="24"/>
        </w:rPr>
        <w:t>О досрочном прекращении полномочий членов Ревизионной комиссии ПАО «ЯТЭК».</w:t>
      </w:r>
    </w:p>
    <w:p w:rsidR="00F87E38" w:rsidRPr="00502B97" w:rsidRDefault="00F87E38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 xml:space="preserve">Вопрос № </w:t>
      </w:r>
      <w:r w:rsidR="00F87E38">
        <w:rPr>
          <w:b/>
          <w:iCs/>
          <w:sz w:val="24"/>
          <w:szCs w:val="24"/>
          <w:u w:val="single"/>
        </w:rPr>
        <w:t>4</w:t>
      </w:r>
      <w:r w:rsidRPr="00502B97">
        <w:rPr>
          <w:b/>
          <w:iCs/>
          <w:sz w:val="24"/>
          <w:szCs w:val="24"/>
          <w:u w:val="single"/>
        </w:rPr>
        <w:t xml:space="preserve"> повестки дня, поставленный на голосование (решение):</w:t>
      </w:r>
    </w:p>
    <w:p w:rsidR="00F87E38" w:rsidRDefault="00F87E38" w:rsidP="00F87E38">
      <w:pPr>
        <w:widowControl/>
        <w:spacing w:line="240" w:lineRule="auto"/>
        <w:ind w:firstLine="0"/>
        <w:rPr>
          <w:b/>
          <w:i/>
          <w:color w:val="2E2E2E"/>
          <w:sz w:val="24"/>
          <w:szCs w:val="24"/>
        </w:rPr>
      </w:pPr>
      <w:r>
        <w:rPr>
          <w:sz w:val="24"/>
          <w:szCs w:val="24"/>
        </w:rPr>
        <w:t xml:space="preserve">Досрочно прекратить полномочия членов </w:t>
      </w:r>
      <w:r w:rsidRPr="00F87E38">
        <w:rPr>
          <w:color w:val="2E2E2E"/>
          <w:sz w:val="24"/>
          <w:szCs w:val="24"/>
        </w:rPr>
        <w:t>Ревизионной комиссии ПАО «ЯТЭК»:</w:t>
      </w:r>
    </w:p>
    <w:p w:rsidR="00F87E38" w:rsidRPr="00F87E38" w:rsidRDefault="00F87E38" w:rsidP="00F87E3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i/>
          <w:color w:val="2E2E2E"/>
          <w:sz w:val="24"/>
          <w:szCs w:val="24"/>
        </w:rPr>
      </w:pPr>
      <w:r w:rsidRPr="00F87E38">
        <w:rPr>
          <w:rFonts w:ascii="Times New Roman" w:hAnsi="Times New Roman"/>
          <w:sz w:val="24"/>
          <w:szCs w:val="24"/>
        </w:rPr>
        <w:t>Габышева Алена Семеновна,</w:t>
      </w:r>
    </w:p>
    <w:p w:rsidR="00F87E38" w:rsidRPr="00F87E38" w:rsidRDefault="00F87E38" w:rsidP="00F87E3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87E38">
        <w:rPr>
          <w:rFonts w:ascii="Times New Roman" w:hAnsi="Times New Roman"/>
          <w:sz w:val="24"/>
          <w:szCs w:val="24"/>
        </w:rPr>
        <w:t>Гриценин Кирилл Викторович,</w:t>
      </w:r>
    </w:p>
    <w:p w:rsidR="00F87E38" w:rsidRPr="00F87E38" w:rsidRDefault="00F87E38" w:rsidP="00F87E38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87E38">
        <w:rPr>
          <w:rFonts w:ascii="Times New Roman" w:hAnsi="Times New Roman"/>
          <w:sz w:val="24"/>
          <w:szCs w:val="24"/>
        </w:rPr>
        <w:t>Иванова Мария Алексеевна.</w:t>
      </w:r>
    </w:p>
    <w:p w:rsidR="00F87E38" w:rsidRPr="00207E22" w:rsidRDefault="00F87E38" w:rsidP="00207E22">
      <w:pPr>
        <w:widowControl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 xml:space="preserve">Поля для проставления числа голосов и отметки (заполняются в случаях, предусмотренных в </w:t>
            </w:r>
            <w:proofErr w:type="gramStart"/>
            <w:r w:rsidRPr="00502B97">
              <w:rPr>
                <w:b/>
                <w:szCs w:val="22"/>
              </w:rPr>
              <w:t>Примечании)*</w:t>
            </w:r>
            <w:proofErr w:type="gramEnd"/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12"/>
          <w:szCs w:val="12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57873" w:rsidRPr="00502B97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0"/>
        </w:rPr>
      </w:pPr>
    </w:p>
    <w:p w:rsidR="000153A7" w:rsidRPr="00F87E38" w:rsidRDefault="00F87E38" w:rsidP="00F87E38">
      <w:pPr>
        <w:spacing w:line="240" w:lineRule="auto"/>
        <w:ind w:firstLine="0"/>
        <w:rPr>
          <w:b/>
          <w:i/>
          <w:color w:val="2E2E2E"/>
          <w:sz w:val="24"/>
          <w:szCs w:val="24"/>
        </w:rPr>
      </w:pPr>
      <w:r>
        <w:rPr>
          <w:b/>
          <w:i/>
          <w:color w:val="2E2E2E"/>
          <w:sz w:val="24"/>
          <w:szCs w:val="24"/>
        </w:rPr>
        <w:t>5.</w:t>
      </w:r>
      <w:r w:rsidR="00315BB9">
        <w:rPr>
          <w:b/>
          <w:i/>
          <w:color w:val="2E2E2E"/>
          <w:sz w:val="24"/>
          <w:szCs w:val="24"/>
        </w:rPr>
        <w:t xml:space="preserve"> </w:t>
      </w:r>
      <w:r w:rsidRPr="00F87E38">
        <w:rPr>
          <w:b/>
          <w:i/>
          <w:color w:val="2E2E2E"/>
          <w:sz w:val="24"/>
          <w:szCs w:val="24"/>
        </w:rPr>
        <w:t>Об определении количественного состава Ревизионной комиссии ПАО «ЯТЭК»</w:t>
      </w:r>
    </w:p>
    <w:p w:rsidR="00F87E38" w:rsidRPr="00F87E38" w:rsidRDefault="00F87E38" w:rsidP="00F87E38">
      <w:pPr>
        <w:pStyle w:val="a8"/>
        <w:spacing w:line="240" w:lineRule="auto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 xml:space="preserve">Вопрос № </w:t>
      </w:r>
      <w:r w:rsidR="00F87E38">
        <w:rPr>
          <w:b/>
          <w:iCs/>
          <w:sz w:val="24"/>
          <w:szCs w:val="24"/>
          <w:u w:val="single"/>
        </w:rPr>
        <w:t>5</w:t>
      </w:r>
      <w:r w:rsidRPr="00502B97">
        <w:rPr>
          <w:b/>
          <w:iCs/>
          <w:sz w:val="24"/>
          <w:szCs w:val="24"/>
          <w:u w:val="single"/>
        </w:rPr>
        <w:t xml:space="preserve">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F87E38" w:rsidRPr="00502B97" w:rsidRDefault="00F87E38" w:rsidP="00F87E38">
      <w:pPr>
        <w:widowControl/>
        <w:spacing w:line="240" w:lineRule="auto"/>
        <w:ind w:firstLine="0"/>
        <w:rPr>
          <w:sz w:val="24"/>
          <w:szCs w:val="24"/>
        </w:rPr>
      </w:pPr>
      <w:r w:rsidRPr="00502B97">
        <w:rPr>
          <w:sz w:val="24"/>
          <w:szCs w:val="24"/>
        </w:rPr>
        <w:t xml:space="preserve">Определить количественный состав Ревизионной комиссии </w:t>
      </w:r>
      <w:r>
        <w:rPr>
          <w:sz w:val="24"/>
          <w:szCs w:val="24"/>
        </w:rPr>
        <w:t>Общества</w:t>
      </w:r>
      <w:r w:rsidRPr="00502B97">
        <w:rPr>
          <w:sz w:val="24"/>
          <w:szCs w:val="24"/>
        </w:rPr>
        <w:t xml:space="preserve"> - 3 (три) члена.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 xml:space="preserve">Поля для проставления числа голосов и отметки (заполняются в случаях, предусмотренных в </w:t>
            </w:r>
            <w:proofErr w:type="gramStart"/>
            <w:r w:rsidRPr="00502B97">
              <w:rPr>
                <w:b/>
                <w:szCs w:val="22"/>
              </w:rPr>
              <w:t>Примечании)*</w:t>
            </w:r>
            <w:proofErr w:type="gramEnd"/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left"/>
        <w:rPr>
          <w:rFonts w:ascii="Courier New CYR" w:hAnsi="Courier New CYR" w:cs="Courier New CYR"/>
          <w:b/>
          <w:bCs/>
          <w:i/>
          <w:iCs/>
          <w:sz w:val="12"/>
          <w:szCs w:val="12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57873" w:rsidRPr="00502B97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0"/>
        </w:rPr>
      </w:pPr>
    </w:p>
    <w:p w:rsidR="000153A7" w:rsidRPr="00502B97" w:rsidRDefault="00F87E38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6</w:t>
      </w:r>
      <w:r w:rsidR="000153A7" w:rsidRPr="00502B97">
        <w:rPr>
          <w:b/>
          <w:i/>
          <w:iCs/>
          <w:sz w:val="24"/>
          <w:szCs w:val="24"/>
        </w:rPr>
        <w:t xml:space="preserve">. </w:t>
      </w:r>
      <w:r w:rsidRPr="00F87E38">
        <w:rPr>
          <w:b/>
          <w:i/>
          <w:color w:val="2E2E2E"/>
          <w:sz w:val="24"/>
          <w:szCs w:val="24"/>
        </w:rPr>
        <w:t>Об избрании членов Ревизионной комиссии ПАО «ЯТЭК».</w:t>
      </w: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 xml:space="preserve">Вопрос № </w:t>
      </w:r>
      <w:r w:rsidR="00F87E38">
        <w:rPr>
          <w:b/>
          <w:iCs/>
          <w:sz w:val="24"/>
          <w:szCs w:val="24"/>
          <w:u w:val="single"/>
        </w:rPr>
        <w:t>6</w:t>
      </w:r>
      <w:r w:rsidRPr="00502B97">
        <w:rPr>
          <w:b/>
          <w:iCs/>
          <w:sz w:val="24"/>
          <w:szCs w:val="24"/>
          <w:u w:val="single"/>
        </w:rPr>
        <w:t xml:space="preserve"> повестки дня, поставленный на голосование (решение):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Cs/>
          <w:sz w:val="24"/>
          <w:szCs w:val="24"/>
          <w:u w:val="single"/>
        </w:rPr>
      </w:pPr>
    </w:p>
    <w:p w:rsidR="00F87E38" w:rsidRPr="00502B97" w:rsidRDefault="00F87E38" w:rsidP="00F87E38">
      <w:pPr>
        <w:widowControl/>
        <w:spacing w:line="240" w:lineRule="auto"/>
        <w:ind w:firstLine="0"/>
        <w:rPr>
          <w:sz w:val="24"/>
          <w:szCs w:val="24"/>
        </w:rPr>
      </w:pPr>
      <w:r w:rsidRPr="00502B97">
        <w:rPr>
          <w:sz w:val="24"/>
          <w:szCs w:val="24"/>
        </w:rPr>
        <w:t xml:space="preserve">Избрать Ревизионную комиссию </w:t>
      </w:r>
      <w:r>
        <w:rPr>
          <w:sz w:val="24"/>
          <w:szCs w:val="24"/>
        </w:rPr>
        <w:t>Общества</w:t>
      </w:r>
      <w:r w:rsidRPr="00502B97">
        <w:rPr>
          <w:sz w:val="24"/>
          <w:szCs w:val="24"/>
        </w:rPr>
        <w:t xml:space="preserve"> в следующем составе:</w:t>
      </w:r>
    </w:p>
    <w:p w:rsidR="00F87E38" w:rsidRPr="009726D3" w:rsidRDefault="00F87E38" w:rsidP="00F87E38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9726D3">
        <w:rPr>
          <w:sz w:val="24"/>
          <w:szCs w:val="24"/>
        </w:rPr>
        <w:t xml:space="preserve">1. </w:t>
      </w:r>
      <w:proofErr w:type="spellStart"/>
      <w:proofErr w:type="gramStart"/>
      <w:r w:rsidR="009726D3" w:rsidRPr="009726D3">
        <w:rPr>
          <w:sz w:val="24"/>
          <w:szCs w:val="24"/>
        </w:rPr>
        <w:t>Дремина</w:t>
      </w:r>
      <w:proofErr w:type="spellEnd"/>
      <w:r w:rsidR="009726D3" w:rsidRPr="009726D3">
        <w:rPr>
          <w:sz w:val="24"/>
          <w:szCs w:val="24"/>
        </w:rPr>
        <w:t xml:space="preserve"> </w:t>
      </w:r>
      <w:r w:rsidRPr="009726D3">
        <w:rPr>
          <w:sz w:val="24"/>
          <w:szCs w:val="24"/>
        </w:rPr>
        <w:t xml:space="preserve"> </w:t>
      </w:r>
      <w:r w:rsidR="009726D3" w:rsidRPr="009726D3">
        <w:rPr>
          <w:sz w:val="24"/>
          <w:szCs w:val="24"/>
        </w:rPr>
        <w:t>Людмила</w:t>
      </w:r>
      <w:proofErr w:type="gramEnd"/>
      <w:r w:rsidR="009726D3" w:rsidRPr="009726D3">
        <w:rPr>
          <w:sz w:val="24"/>
          <w:szCs w:val="24"/>
        </w:rPr>
        <w:t xml:space="preserve"> Ивановна</w:t>
      </w:r>
      <w:r w:rsidRPr="009726D3">
        <w:rPr>
          <w:sz w:val="24"/>
          <w:szCs w:val="24"/>
        </w:rPr>
        <w:t>,</w:t>
      </w:r>
    </w:p>
    <w:p w:rsidR="00F87E38" w:rsidRPr="009726D3" w:rsidRDefault="00F87E38" w:rsidP="00F87E38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9726D3">
        <w:rPr>
          <w:sz w:val="24"/>
          <w:szCs w:val="24"/>
        </w:rPr>
        <w:t xml:space="preserve">2. </w:t>
      </w:r>
      <w:r w:rsidR="009726D3" w:rsidRPr="009726D3">
        <w:rPr>
          <w:sz w:val="24"/>
          <w:szCs w:val="24"/>
        </w:rPr>
        <w:t>Топоркова Елена Павловна</w:t>
      </w:r>
      <w:r w:rsidRPr="009726D3">
        <w:rPr>
          <w:sz w:val="24"/>
          <w:szCs w:val="24"/>
        </w:rPr>
        <w:t>,</w:t>
      </w:r>
    </w:p>
    <w:p w:rsidR="00F87E38" w:rsidRPr="008C1A6D" w:rsidRDefault="00F87E38" w:rsidP="00F87E38">
      <w:pPr>
        <w:widowControl/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9726D3">
        <w:rPr>
          <w:sz w:val="24"/>
          <w:szCs w:val="24"/>
        </w:rPr>
        <w:t>3. Иванова Мария Алексеевна.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0"/>
        <w:gridCol w:w="2810"/>
        <w:gridCol w:w="1677"/>
        <w:gridCol w:w="1831"/>
      </w:tblGrid>
      <w:tr w:rsidR="00F87E38" w:rsidRPr="000B7F9E" w:rsidTr="00C87A6F">
        <w:trPr>
          <w:trHeight w:val="390"/>
        </w:trPr>
        <w:tc>
          <w:tcPr>
            <w:tcW w:w="4111" w:type="dxa"/>
            <w:vMerge w:val="restart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02B97">
              <w:rPr>
                <w:b/>
                <w:sz w:val="20"/>
              </w:rPr>
              <w:lastRenderedPageBreak/>
              <w:t>Ф.И.О. кандидата</w:t>
            </w:r>
          </w:p>
        </w:tc>
        <w:tc>
          <w:tcPr>
            <w:tcW w:w="2836" w:type="dxa"/>
            <w:vMerge w:val="restart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02B97">
              <w:rPr>
                <w:b/>
                <w:sz w:val="20"/>
              </w:rPr>
              <w:t>Варианты голосования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502B97">
              <w:rPr>
                <w:b/>
                <w:sz w:val="20"/>
              </w:rPr>
              <w:t xml:space="preserve">Поля для проставления числа голосов и отметки (заполняются в случаях, предусмотренных в </w:t>
            </w:r>
            <w:proofErr w:type="gramStart"/>
            <w:r w:rsidRPr="00502B97">
              <w:rPr>
                <w:b/>
                <w:sz w:val="20"/>
              </w:rPr>
              <w:t>Примечании)*</w:t>
            </w:r>
            <w:proofErr w:type="gramEnd"/>
          </w:p>
        </w:tc>
      </w:tr>
      <w:tr w:rsidR="00F87E38" w:rsidRPr="000B7F9E" w:rsidTr="00C87A6F">
        <w:trPr>
          <w:trHeight w:val="180"/>
        </w:trPr>
        <w:tc>
          <w:tcPr>
            <w:tcW w:w="4111" w:type="dxa"/>
            <w:vMerge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836" w:type="dxa"/>
            <w:vMerge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02B97">
              <w:rPr>
                <w:b/>
                <w:sz w:val="20"/>
              </w:rPr>
              <w:t>Число голосов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02B97">
              <w:rPr>
                <w:b/>
                <w:sz w:val="20"/>
              </w:rPr>
              <w:t>Отметка голосующего</w:t>
            </w:r>
          </w:p>
        </w:tc>
      </w:tr>
      <w:tr w:rsidR="00F87E38" w:rsidRPr="000B7F9E" w:rsidTr="00C87A6F">
        <w:tc>
          <w:tcPr>
            <w:tcW w:w="4111" w:type="dxa"/>
            <w:vMerge w:val="restart"/>
            <w:vAlign w:val="center"/>
          </w:tcPr>
          <w:p w:rsidR="00F87E38" w:rsidRPr="00370F0F" w:rsidRDefault="009726D3" w:rsidP="00C87A6F">
            <w:pPr>
              <w:widowControl/>
              <w:spacing w:line="240" w:lineRule="auto"/>
              <w:ind w:firstLine="0"/>
              <w:jc w:val="left"/>
              <w:rPr>
                <w:b/>
                <w:szCs w:val="22"/>
              </w:rPr>
            </w:pPr>
            <w:proofErr w:type="spellStart"/>
            <w:proofErr w:type="gramStart"/>
            <w:r w:rsidRPr="00370F0F">
              <w:rPr>
                <w:szCs w:val="22"/>
              </w:rPr>
              <w:t>Дремина</w:t>
            </w:r>
            <w:proofErr w:type="spellEnd"/>
            <w:r w:rsidRPr="00370F0F">
              <w:rPr>
                <w:szCs w:val="22"/>
              </w:rPr>
              <w:t xml:space="preserve">  Людмила</w:t>
            </w:r>
            <w:proofErr w:type="gramEnd"/>
            <w:r w:rsidRPr="00370F0F">
              <w:rPr>
                <w:szCs w:val="22"/>
              </w:rPr>
              <w:t xml:space="preserve"> Ивановна,</w:t>
            </w:r>
          </w:p>
        </w:tc>
        <w:tc>
          <w:tcPr>
            <w:tcW w:w="2836" w:type="dxa"/>
            <w:vAlign w:val="center"/>
          </w:tcPr>
          <w:p w:rsidR="00F87E38" w:rsidRPr="00FF33B5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ЗА</w:t>
            </w:r>
          </w:p>
        </w:tc>
        <w:tc>
          <w:tcPr>
            <w:tcW w:w="1700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87E38" w:rsidRPr="000B7F9E" w:rsidTr="00C87A6F">
        <w:tc>
          <w:tcPr>
            <w:tcW w:w="4111" w:type="dxa"/>
            <w:vMerge/>
            <w:vAlign w:val="center"/>
          </w:tcPr>
          <w:p w:rsidR="00F87E38" w:rsidRPr="00370F0F" w:rsidRDefault="00F87E38" w:rsidP="00C87A6F">
            <w:pPr>
              <w:widowControl/>
              <w:spacing w:line="240" w:lineRule="auto"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F87E38" w:rsidRPr="00FF33B5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ПРОТИВ</w:t>
            </w:r>
          </w:p>
        </w:tc>
        <w:tc>
          <w:tcPr>
            <w:tcW w:w="1700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F87E38" w:rsidRPr="000B7F9E" w:rsidTr="00C87A6F">
        <w:tc>
          <w:tcPr>
            <w:tcW w:w="4111" w:type="dxa"/>
            <w:vMerge/>
            <w:vAlign w:val="center"/>
          </w:tcPr>
          <w:p w:rsidR="00F87E38" w:rsidRPr="00370F0F" w:rsidRDefault="00F87E38" w:rsidP="00C87A6F">
            <w:pPr>
              <w:widowControl/>
              <w:spacing w:line="240" w:lineRule="auto"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F87E38" w:rsidRPr="00FF33B5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ВОЗДЕРЖАЛСЯ</w:t>
            </w:r>
          </w:p>
        </w:tc>
        <w:tc>
          <w:tcPr>
            <w:tcW w:w="1700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F87E38" w:rsidRPr="000B7F9E" w:rsidTr="00C87A6F">
        <w:tc>
          <w:tcPr>
            <w:tcW w:w="4111" w:type="dxa"/>
            <w:vMerge w:val="restart"/>
            <w:vAlign w:val="center"/>
          </w:tcPr>
          <w:p w:rsidR="00F87E38" w:rsidRPr="00370F0F" w:rsidRDefault="009726D3" w:rsidP="006932F9">
            <w:pPr>
              <w:widowControl/>
              <w:suppressAutoHyphens/>
              <w:spacing w:line="240" w:lineRule="auto"/>
              <w:ind w:firstLine="0"/>
              <w:contextualSpacing/>
              <w:rPr>
                <w:b/>
                <w:szCs w:val="22"/>
              </w:rPr>
            </w:pPr>
            <w:r w:rsidRPr="00370F0F">
              <w:rPr>
                <w:szCs w:val="22"/>
              </w:rPr>
              <w:t>Топоркова Елена Павловна,</w:t>
            </w:r>
          </w:p>
        </w:tc>
        <w:tc>
          <w:tcPr>
            <w:tcW w:w="2836" w:type="dxa"/>
            <w:vAlign w:val="center"/>
          </w:tcPr>
          <w:p w:rsidR="00F87E38" w:rsidRPr="00FF33B5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ЗА</w:t>
            </w:r>
          </w:p>
        </w:tc>
        <w:tc>
          <w:tcPr>
            <w:tcW w:w="1700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87E38" w:rsidRPr="000B7F9E" w:rsidTr="00C87A6F">
        <w:tc>
          <w:tcPr>
            <w:tcW w:w="4111" w:type="dxa"/>
            <w:vMerge/>
            <w:vAlign w:val="center"/>
          </w:tcPr>
          <w:p w:rsidR="00F87E38" w:rsidRPr="00370F0F" w:rsidRDefault="00F87E38" w:rsidP="00C87A6F">
            <w:pPr>
              <w:widowControl/>
              <w:spacing w:line="240" w:lineRule="auto"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F87E38" w:rsidRPr="00FF33B5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ПРОТИВ</w:t>
            </w:r>
          </w:p>
        </w:tc>
        <w:tc>
          <w:tcPr>
            <w:tcW w:w="1700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F87E38" w:rsidRPr="000B7F9E" w:rsidTr="00C87A6F">
        <w:tc>
          <w:tcPr>
            <w:tcW w:w="4111" w:type="dxa"/>
            <w:vMerge/>
            <w:vAlign w:val="center"/>
          </w:tcPr>
          <w:p w:rsidR="00F87E38" w:rsidRPr="00370F0F" w:rsidRDefault="00F87E38" w:rsidP="00C87A6F">
            <w:pPr>
              <w:widowControl/>
              <w:spacing w:line="240" w:lineRule="auto"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F87E38" w:rsidRPr="00FF33B5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ВОЗДЕРЖАЛСЯ</w:t>
            </w:r>
          </w:p>
        </w:tc>
        <w:tc>
          <w:tcPr>
            <w:tcW w:w="1700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F87E38" w:rsidRPr="000B7F9E" w:rsidTr="00C87A6F">
        <w:tc>
          <w:tcPr>
            <w:tcW w:w="4111" w:type="dxa"/>
            <w:vMerge w:val="restart"/>
            <w:vAlign w:val="center"/>
          </w:tcPr>
          <w:p w:rsidR="00F87E38" w:rsidRPr="00370F0F" w:rsidRDefault="00F87E38" w:rsidP="00C87A6F">
            <w:pPr>
              <w:widowControl/>
              <w:spacing w:line="240" w:lineRule="auto"/>
              <w:ind w:firstLine="0"/>
              <w:jc w:val="left"/>
              <w:rPr>
                <w:b/>
                <w:szCs w:val="22"/>
              </w:rPr>
            </w:pPr>
            <w:r w:rsidRPr="00370F0F">
              <w:rPr>
                <w:szCs w:val="22"/>
              </w:rPr>
              <w:t>Иванова Мария Алексеевна</w:t>
            </w:r>
          </w:p>
        </w:tc>
        <w:tc>
          <w:tcPr>
            <w:tcW w:w="2836" w:type="dxa"/>
            <w:vAlign w:val="center"/>
          </w:tcPr>
          <w:p w:rsidR="00F87E38" w:rsidRPr="00FF33B5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ЗА</w:t>
            </w:r>
          </w:p>
        </w:tc>
        <w:tc>
          <w:tcPr>
            <w:tcW w:w="1700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87E38" w:rsidRPr="000B7F9E" w:rsidTr="00C87A6F">
        <w:tc>
          <w:tcPr>
            <w:tcW w:w="4111" w:type="dxa"/>
            <w:vMerge/>
            <w:vAlign w:val="center"/>
          </w:tcPr>
          <w:p w:rsidR="00F87E38" w:rsidRPr="00FF33B5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F87E38" w:rsidRPr="00FF33B5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ПРОТИВ</w:t>
            </w:r>
          </w:p>
        </w:tc>
        <w:tc>
          <w:tcPr>
            <w:tcW w:w="1700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F87E38" w:rsidRPr="000B7F9E" w:rsidTr="00C87A6F">
        <w:tc>
          <w:tcPr>
            <w:tcW w:w="4111" w:type="dxa"/>
            <w:vMerge/>
            <w:vAlign w:val="center"/>
          </w:tcPr>
          <w:p w:rsidR="00F87E38" w:rsidRPr="00FF33B5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2836" w:type="dxa"/>
            <w:vAlign w:val="center"/>
          </w:tcPr>
          <w:p w:rsidR="00F87E38" w:rsidRPr="00FF33B5" w:rsidRDefault="00F87E38" w:rsidP="00C87A6F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F33B5">
              <w:rPr>
                <w:b/>
                <w:szCs w:val="22"/>
              </w:rPr>
              <w:t>ВОЗДЕРЖАЛСЯ</w:t>
            </w:r>
          </w:p>
        </w:tc>
        <w:tc>
          <w:tcPr>
            <w:tcW w:w="1700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87E38" w:rsidRPr="00502B97" w:rsidRDefault="00F87E38" w:rsidP="00C87A6F">
            <w:pPr>
              <w:widowControl/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</w:tbl>
    <w:p w:rsidR="000153A7" w:rsidRDefault="000153A7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F87E38" w:rsidRPr="00057873" w:rsidRDefault="00F87E38" w:rsidP="00F87E38">
      <w:pPr>
        <w:widowControl/>
        <w:spacing w:line="240" w:lineRule="auto"/>
        <w:ind w:firstLine="0"/>
        <w:jc w:val="center"/>
        <w:rPr>
          <w:b/>
          <w:bCs/>
          <w:i/>
          <w:iCs/>
          <w:sz w:val="20"/>
        </w:rPr>
      </w:pPr>
      <w:r w:rsidRPr="00057873">
        <w:rPr>
          <w:b/>
          <w:bCs/>
          <w:i/>
          <w:iCs/>
          <w:sz w:val="20"/>
        </w:rPr>
        <w:t>ПО КАЖДОМУ КАНДИДАТУ ОСТАВИТЬ НЕЗАЧЕРКНУТЫМ ВЫБРАННЫЙ ВАРИАНТ ГОЛОСОВАНИЯ</w:t>
      </w:r>
    </w:p>
    <w:p w:rsidR="00057873" w:rsidRDefault="00057873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057873" w:rsidRDefault="00057873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057873" w:rsidRDefault="00057873" w:rsidP="00502B97">
      <w:pPr>
        <w:widowControl/>
        <w:spacing w:line="240" w:lineRule="auto"/>
        <w:ind w:firstLine="0"/>
        <w:contextualSpacing/>
        <w:rPr>
          <w:sz w:val="24"/>
          <w:szCs w:val="24"/>
        </w:rPr>
      </w:pPr>
    </w:p>
    <w:p w:rsidR="000153A7" w:rsidRPr="00502B97" w:rsidRDefault="00F87E38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7</w:t>
      </w:r>
      <w:r w:rsidR="000153A7" w:rsidRPr="00502B97">
        <w:rPr>
          <w:b/>
          <w:i/>
          <w:iCs/>
          <w:sz w:val="24"/>
          <w:szCs w:val="24"/>
        </w:rPr>
        <w:t xml:space="preserve">. Об утверждении аудиторов </w:t>
      </w:r>
      <w:r w:rsidR="00C64713">
        <w:rPr>
          <w:b/>
          <w:i/>
          <w:iCs/>
          <w:sz w:val="24"/>
          <w:szCs w:val="24"/>
        </w:rPr>
        <w:t>Общества</w:t>
      </w:r>
      <w:r w:rsidR="000153A7" w:rsidRPr="00502B97">
        <w:rPr>
          <w:b/>
          <w:i/>
          <w:iCs/>
          <w:sz w:val="24"/>
          <w:szCs w:val="24"/>
        </w:rPr>
        <w:t>.</w:t>
      </w:r>
    </w:p>
    <w:p w:rsidR="000153A7" w:rsidRPr="00502B97" w:rsidRDefault="000153A7" w:rsidP="00502B97">
      <w:pPr>
        <w:widowControl/>
        <w:spacing w:line="240" w:lineRule="auto"/>
        <w:ind w:firstLine="0"/>
        <w:rPr>
          <w:b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 xml:space="preserve">Вопрос № </w:t>
      </w:r>
      <w:r w:rsidR="00F87E38">
        <w:rPr>
          <w:b/>
          <w:iCs/>
          <w:sz w:val="24"/>
          <w:szCs w:val="24"/>
          <w:u w:val="single"/>
        </w:rPr>
        <w:t>7</w:t>
      </w:r>
      <w:r w:rsidRPr="00502B97">
        <w:rPr>
          <w:b/>
          <w:iCs/>
          <w:sz w:val="24"/>
          <w:szCs w:val="24"/>
          <w:u w:val="single"/>
        </w:rPr>
        <w:t xml:space="preserve"> повестки дня, поставленный на голосование (решение):</w:t>
      </w:r>
    </w:p>
    <w:p w:rsidR="001340B5" w:rsidRPr="001340B5" w:rsidRDefault="000153A7" w:rsidP="001340B5">
      <w:pPr>
        <w:suppressAutoHyphens/>
        <w:spacing w:line="240" w:lineRule="auto"/>
        <w:ind w:firstLine="0"/>
        <w:contextualSpacing/>
        <w:rPr>
          <w:sz w:val="24"/>
          <w:szCs w:val="24"/>
        </w:rPr>
      </w:pPr>
      <w:r w:rsidRPr="00467C4E">
        <w:rPr>
          <w:sz w:val="24"/>
          <w:szCs w:val="24"/>
        </w:rPr>
        <w:t xml:space="preserve">Утвердить аудитором </w:t>
      </w:r>
      <w:r w:rsidR="00C64713">
        <w:rPr>
          <w:sz w:val="24"/>
          <w:szCs w:val="24"/>
        </w:rPr>
        <w:t>Общества</w:t>
      </w:r>
      <w:r w:rsidRPr="00467C4E">
        <w:rPr>
          <w:sz w:val="24"/>
          <w:szCs w:val="24"/>
        </w:rPr>
        <w:t xml:space="preserve"> </w:t>
      </w:r>
      <w:r w:rsidRPr="00467C4E">
        <w:rPr>
          <w:bCs/>
          <w:iCs/>
          <w:sz w:val="24"/>
          <w:szCs w:val="24"/>
        </w:rPr>
        <w:t>для подтверждения финансовой и бухгалтерской отчетности за 201</w:t>
      </w:r>
      <w:r w:rsidR="008C1A6D">
        <w:rPr>
          <w:bCs/>
          <w:iCs/>
          <w:sz w:val="24"/>
          <w:szCs w:val="24"/>
        </w:rPr>
        <w:t>8</w:t>
      </w:r>
      <w:r w:rsidRPr="00467C4E">
        <w:rPr>
          <w:bCs/>
          <w:iCs/>
          <w:sz w:val="24"/>
          <w:szCs w:val="24"/>
        </w:rPr>
        <w:t xml:space="preserve"> год,</w:t>
      </w:r>
      <w:r w:rsidRPr="00502B97">
        <w:rPr>
          <w:bCs/>
          <w:iCs/>
          <w:sz w:val="24"/>
          <w:szCs w:val="24"/>
        </w:rPr>
        <w:t xml:space="preserve"> составленной в соответствии с правилами ведения бухгалтерского учета и отчетности, установленными законодательством Российской Федерации,</w:t>
      </w:r>
      <w:r w:rsidRPr="00502B97">
        <w:rPr>
          <w:sz w:val="24"/>
          <w:szCs w:val="24"/>
        </w:rPr>
        <w:t xml:space="preserve"> </w:t>
      </w:r>
      <w:r w:rsidR="00F87E38" w:rsidRPr="00F87E38">
        <w:rPr>
          <w:sz w:val="24"/>
          <w:szCs w:val="24"/>
        </w:rPr>
        <w:t>Акционерное общество «</w:t>
      </w:r>
      <w:proofErr w:type="spellStart"/>
      <w:r w:rsidR="00F87E38" w:rsidRPr="00F87E38">
        <w:rPr>
          <w:sz w:val="24"/>
          <w:szCs w:val="24"/>
        </w:rPr>
        <w:t>БДО</w:t>
      </w:r>
      <w:proofErr w:type="spellEnd"/>
      <w:r w:rsidR="00F87E38" w:rsidRPr="00F87E38">
        <w:rPr>
          <w:sz w:val="24"/>
          <w:szCs w:val="24"/>
        </w:rPr>
        <w:t xml:space="preserve"> </w:t>
      </w:r>
      <w:proofErr w:type="spellStart"/>
      <w:r w:rsidR="00F87E38" w:rsidRPr="00F87E38">
        <w:rPr>
          <w:sz w:val="24"/>
          <w:szCs w:val="24"/>
        </w:rPr>
        <w:t>Юникон</w:t>
      </w:r>
      <w:proofErr w:type="spellEnd"/>
      <w:r w:rsidR="00F87E38" w:rsidRPr="00F87E38">
        <w:rPr>
          <w:sz w:val="24"/>
          <w:szCs w:val="24"/>
        </w:rPr>
        <w:t>»</w:t>
      </w:r>
      <w:r w:rsidR="001340B5" w:rsidRPr="001340B5">
        <w:rPr>
          <w:sz w:val="24"/>
          <w:szCs w:val="24"/>
        </w:rPr>
        <w:t>.</w:t>
      </w:r>
    </w:p>
    <w:p w:rsidR="000153A7" w:rsidRPr="00FF33B5" w:rsidRDefault="000153A7" w:rsidP="00502B97">
      <w:pPr>
        <w:widowControl/>
        <w:spacing w:line="240" w:lineRule="auto"/>
        <w:ind w:firstLine="0"/>
        <w:contextualSpacing/>
        <w:rPr>
          <w:b/>
          <w:iCs/>
          <w:color w:val="FF0000"/>
          <w:sz w:val="24"/>
          <w:szCs w:val="24"/>
          <w:u w:val="single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0153A7" w:rsidRPr="000B7F9E" w:rsidTr="00132DF0">
        <w:trPr>
          <w:trHeight w:val="390"/>
        </w:trPr>
        <w:tc>
          <w:tcPr>
            <w:tcW w:w="3176" w:type="dxa"/>
            <w:vMerge w:val="restart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 xml:space="preserve">Поля для проставления числа голосов и отметки (заполняются в случаях, предусмотренных в </w:t>
            </w:r>
            <w:proofErr w:type="gramStart"/>
            <w:r w:rsidRPr="00502B97">
              <w:rPr>
                <w:b/>
                <w:szCs w:val="22"/>
              </w:rPr>
              <w:t>Примечании)*</w:t>
            </w:r>
            <w:proofErr w:type="gramEnd"/>
          </w:p>
        </w:tc>
      </w:tr>
      <w:tr w:rsidR="000153A7" w:rsidRPr="000B7F9E" w:rsidTr="00132DF0">
        <w:trPr>
          <w:trHeight w:val="180"/>
        </w:trPr>
        <w:tc>
          <w:tcPr>
            <w:tcW w:w="3176" w:type="dxa"/>
            <w:vMerge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0153A7" w:rsidRPr="000B7F9E" w:rsidTr="00132DF0">
        <w:tc>
          <w:tcPr>
            <w:tcW w:w="3176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0153A7" w:rsidRPr="00502B97" w:rsidRDefault="000153A7" w:rsidP="00502B97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0153A7" w:rsidRPr="00F04DE1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12"/>
          <w:szCs w:val="12"/>
        </w:rPr>
      </w:pPr>
    </w:p>
    <w:p w:rsidR="000153A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057873" w:rsidRPr="00502B97" w:rsidRDefault="00057873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</w:p>
    <w:p w:rsidR="008C1A6D" w:rsidRPr="008C1A6D" w:rsidRDefault="008C1A6D" w:rsidP="00F87E38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8C1A6D">
        <w:rPr>
          <w:rFonts w:ascii="Times New Roman" w:eastAsia="Calibri" w:hAnsi="Times New Roman"/>
          <w:b/>
          <w:i/>
          <w:sz w:val="24"/>
          <w:szCs w:val="24"/>
          <w:lang w:eastAsia="en-US"/>
        </w:rPr>
        <w:t>Об утверждении Устава Общества в новой редакции</w:t>
      </w: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.</w:t>
      </w:r>
      <w:r w:rsidRPr="008C1A6D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</w:p>
    <w:p w:rsidR="008C1A6D" w:rsidRDefault="008C1A6D" w:rsidP="008C1A6D">
      <w:pPr>
        <w:widowControl/>
        <w:spacing w:line="240" w:lineRule="auto"/>
        <w:ind w:firstLine="0"/>
        <w:contextualSpacing/>
        <w:rPr>
          <w:b/>
          <w:iCs/>
          <w:sz w:val="24"/>
          <w:szCs w:val="24"/>
          <w:u w:val="single"/>
        </w:rPr>
      </w:pPr>
      <w:r w:rsidRPr="00502B97">
        <w:rPr>
          <w:b/>
          <w:iCs/>
          <w:sz w:val="24"/>
          <w:szCs w:val="24"/>
          <w:u w:val="single"/>
        </w:rPr>
        <w:t xml:space="preserve">Вопрос № </w:t>
      </w:r>
      <w:r w:rsidR="00F87E38">
        <w:rPr>
          <w:b/>
          <w:iCs/>
          <w:sz w:val="24"/>
          <w:szCs w:val="24"/>
          <w:u w:val="single"/>
        </w:rPr>
        <w:t>8</w:t>
      </w:r>
      <w:r w:rsidRPr="00502B97">
        <w:rPr>
          <w:b/>
          <w:iCs/>
          <w:sz w:val="24"/>
          <w:szCs w:val="24"/>
          <w:u w:val="single"/>
        </w:rPr>
        <w:t xml:space="preserve"> повестки дня, поставленный на голосование (решение):</w:t>
      </w:r>
    </w:p>
    <w:p w:rsidR="00057873" w:rsidRPr="00502B97" w:rsidRDefault="00057873" w:rsidP="008C1A6D">
      <w:pPr>
        <w:widowControl/>
        <w:spacing w:line="240" w:lineRule="auto"/>
        <w:ind w:firstLine="0"/>
        <w:contextualSpacing/>
        <w:rPr>
          <w:b/>
          <w:iCs/>
          <w:sz w:val="24"/>
          <w:szCs w:val="24"/>
          <w:u w:val="single"/>
        </w:rPr>
      </w:pPr>
    </w:p>
    <w:p w:rsidR="000153A7" w:rsidRP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 w:val="24"/>
          <w:szCs w:val="24"/>
        </w:rPr>
      </w:pPr>
      <w:r w:rsidRPr="008C1A6D">
        <w:rPr>
          <w:bCs/>
          <w:iCs/>
          <w:sz w:val="24"/>
          <w:szCs w:val="24"/>
        </w:rPr>
        <w:t>Утвердить Устав Общества в новой редакции.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8C1A6D" w:rsidRPr="00502B97" w:rsidTr="00D4026B">
        <w:trPr>
          <w:trHeight w:val="390"/>
        </w:trPr>
        <w:tc>
          <w:tcPr>
            <w:tcW w:w="3176" w:type="dxa"/>
            <w:vMerge w:val="restart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 xml:space="preserve">Поля для проставления числа голосов и отметки (заполняются в случаях, предусмотренных в </w:t>
            </w:r>
            <w:proofErr w:type="gramStart"/>
            <w:r w:rsidRPr="00502B97">
              <w:rPr>
                <w:b/>
                <w:szCs w:val="22"/>
              </w:rPr>
              <w:t>Примечании)*</w:t>
            </w:r>
            <w:proofErr w:type="gramEnd"/>
          </w:p>
        </w:tc>
      </w:tr>
      <w:tr w:rsidR="008C1A6D" w:rsidRPr="00502B97" w:rsidTr="00D4026B">
        <w:trPr>
          <w:trHeight w:val="180"/>
        </w:trPr>
        <w:tc>
          <w:tcPr>
            <w:tcW w:w="3176" w:type="dxa"/>
            <w:vMerge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Pr="00502B97" w:rsidRDefault="008C1A6D" w:rsidP="008C1A6D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Pr="008C1A6D" w:rsidRDefault="008C1A6D" w:rsidP="00F87E38">
      <w:pPr>
        <w:pStyle w:val="a8"/>
        <w:numPr>
          <w:ilvl w:val="0"/>
          <w:numId w:val="8"/>
        </w:numPr>
        <w:spacing w:line="240" w:lineRule="auto"/>
        <w:ind w:left="142" w:firstLine="0"/>
        <w:jc w:val="both"/>
        <w:rPr>
          <w:b/>
          <w:bCs/>
          <w:i/>
          <w:iCs/>
        </w:rPr>
      </w:pPr>
      <w:r w:rsidRPr="008C1A6D">
        <w:rPr>
          <w:rFonts w:ascii="Times New Roman" w:eastAsia="Calibri" w:hAnsi="Times New Roman"/>
          <w:b/>
          <w:i/>
          <w:sz w:val="24"/>
          <w:szCs w:val="24"/>
          <w:lang w:eastAsia="en-US"/>
        </w:rPr>
        <w:t>Об утверждении Положения о порядке подготовки, созыва и проведения Общего собрания акционеров Общества в новой редакции.</w:t>
      </w:r>
    </w:p>
    <w:p w:rsidR="008C1A6D" w:rsidRPr="008C1A6D" w:rsidRDefault="008C1A6D" w:rsidP="008C1A6D">
      <w:pPr>
        <w:widowControl/>
        <w:spacing w:line="240" w:lineRule="auto"/>
        <w:ind w:firstLine="0"/>
        <w:contextualSpacing/>
        <w:jc w:val="left"/>
        <w:rPr>
          <w:b/>
          <w:bCs/>
          <w:iCs/>
          <w:sz w:val="24"/>
          <w:szCs w:val="24"/>
          <w:u w:val="single"/>
        </w:rPr>
      </w:pPr>
      <w:r w:rsidRPr="008C1A6D">
        <w:rPr>
          <w:b/>
          <w:bCs/>
          <w:iCs/>
          <w:sz w:val="24"/>
          <w:szCs w:val="24"/>
          <w:u w:val="single"/>
        </w:rPr>
        <w:lastRenderedPageBreak/>
        <w:t xml:space="preserve">Вопрос № </w:t>
      </w:r>
      <w:r w:rsidR="00F87E38">
        <w:rPr>
          <w:b/>
          <w:bCs/>
          <w:iCs/>
          <w:sz w:val="24"/>
          <w:szCs w:val="24"/>
          <w:u w:val="single"/>
        </w:rPr>
        <w:t>9</w:t>
      </w:r>
      <w:r w:rsidRPr="008C1A6D">
        <w:rPr>
          <w:b/>
          <w:bCs/>
          <w:iCs/>
          <w:sz w:val="24"/>
          <w:szCs w:val="24"/>
          <w:u w:val="single"/>
        </w:rPr>
        <w:t xml:space="preserve"> повестки дня, поставленный на голосование (решение):</w:t>
      </w:r>
    </w:p>
    <w:p w:rsidR="008C1A6D" w:rsidRPr="008C1A6D" w:rsidRDefault="008C1A6D" w:rsidP="00C64713">
      <w:pPr>
        <w:widowControl/>
        <w:spacing w:line="240" w:lineRule="auto"/>
        <w:ind w:firstLine="0"/>
        <w:contextualSpacing/>
        <w:rPr>
          <w:bCs/>
          <w:iCs/>
          <w:sz w:val="24"/>
          <w:szCs w:val="24"/>
        </w:rPr>
      </w:pPr>
      <w:r w:rsidRPr="008C1A6D">
        <w:rPr>
          <w:bCs/>
          <w:iCs/>
          <w:sz w:val="24"/>
          <w:szCs w:val="24"/>
        </w:rPr>
        <w:t>Утвердить Положение о порядке подготовки, созыва и проведения Общего собрания акционеров Общества в новой редакции.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3229"/>
        <w:gridCol w:w="3972"/>
      </w:tblGrid>
      <w:tr w:rsidR="008C1A6D" w:rsidRPr="00502B97" w:rsidTr="00D4026B">
        <w:trPr>
          <w:trHeight w:val="390"/>
        </w:trPr>
        <w:tc>
          <w:tcPr>
            <w:tcW w:w="3176" w:type="dxa"/>
            <w:vMerge w:val="restart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Варианты голосования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  <w:r w:rsidRPr="00502B97">
              <w:rPr>
                <w:b/>
                <w:szCs w:val="22"/>
              </w:rPr>
              <w:t xml:space="preserve">Поля для проставления числа голосов и отметки (заполняются в случаях, предусмотренных в </w:t>
            </w:r>
            <w:proofErr w:type="gramStart"/>
            <w:r w:rsidRPr="00502B97">
              <w:rPr>
                <w:b/>
                <w:szCs w:val="22"/>
              </w:rPr>
              <w:t>Примечании)*</w:t>
            </w:r>
            <w:proofErr w:type="gramEnd"/>
          </w:p>
        </w:tc>
      </w:tr>
      <w:tr w:rsidR="008C1A6D" w:rsidRPr="00502B97" w:rsidTr="00D4026B">
        <w:trPr>
          <w:trHeight w:val="180"/>
        </w:trPr>
        <w:tc>
          <w:tcPr>
            <w:tcW w:w="3176" w:type="dxa"/>
            <w:vMerge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Число голосов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</w:tcBorders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Отметка голосующего</w:t>
            </w: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ЗА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ПРОТИВ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  <w:tr w:rsidR="008C1A6D" w:rsidRPr="00502B97" w:rsidTr="00D4026B">
        <w:tc>
          <w:tcPr>
            <w:tcW w:w="3176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502B97">
              <w:rPr>
                <w:b/>
                <w:szCs w:val="22"/>
              </w:rPr>
              <w:t>ВОЗДЕРЖАЛСЯ</w:t>
            </w:r>
          </w:p>
        </w:tc>
        <w:tc>
          <w:tcPr>
            <w:tcW w:w="3283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  <w:tc>
          <w:tcPr>
            <w:tcW w:w="4031" w:type="dxa"/>
          </w:tcPr>
          <w:p w:rsidR="008C1A6D" w:rsidRPr="00502B97" w:rsidRDefault="008C1A6D" w:rsidP="00D4026B">
            <w:pPr>
              <w:widowControl/>
              <w:spacing w:line="240" w:lineRule="auto"/>
              <w:ind w:firstLine="0"/>
              <w:rPr>
                <w:szCs w:val="22"/>
              </w:rPr>
            </w:pPr>
          </w:p>
        </w:tc>
      </w:tr>
    </w:tbl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Pr="00502B97" w:rsidRDefault="008C1A6D" w:rsidP="008C1A6D">
      <w:pPr>
        <w:widowControl/>
        <w:spacing w:line="240" w:lineRule="auto"/>
        <w:ind w:firstLine="0"/>
        <w:jc w:val="center"/>
        <w:rPr>
          <w:b/>
          <w:bCs/>
          <w:i/>
          <w:iCs/>
          <w:sz w:val="24"/>
          <w:szCs w:val="24"/>
        </w:rPr>
      </w:pPr>
      <w:r w:rsidRPr="00502B97">
        <w:rPr>
          <w:b/>
          <w:bCs/>
          <w:i/>
          <w:iCs/>
          <w:sz w:val="24"/>
          <w:szCs w:val="24"/>
        </w:rPr>
        <w:t>ОСТАВИТЬ НЕЗАЧЕРКНУТЫМ ВЫБРАННЫЙ ВАРИАНТ ГОЛОСОВАНИЯ</w:t>
      </w: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8C1A6D" w:rsidRDefault="008C1A6D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EA5B56" w:rsidRPr="008C1A6D" w:rsidRDefault="00EA5B56" w:rsidP="008C1A6D">
      <w:pPr>
        <w:widowControl/>
        <w:spacing w:line="240" w:lineRule="auto"/>
        <w:ind w:firstLine="0"/>
        <w:contextualSpacing/>
        <w:jc w:val="left"/>
        <w:rPr>
          <w:bCs/>
          <w:iCs/>
          <w:szCs w:val="22"/>
        </w:rPr>
      </w:pPr>
    </w:p>
    <w:p w:rsidR="000153A7" w:rsidRPr="00502B97" w:rsidRDefault="000153A7" w:rsidP="00502B97">
      <w:pPr>
        <w:widowControl/>
        <w:spacing w:line="240" w:lineRule="auto"/>
        <w:ind w:firstLine="0"/>
        <w:contextualSpacing/>
        <w:jc w:val="center"/>
        <w:rPr>
          <w:b/>
          <w:bCs/>
          <w:i/>
          <w:iCs/>
          <w:szCs w:val="22"/>
        </w:rPr>
      </w:pPr>
    </w:p>
    <w:p w:rsidR="000153A7" w:rsidRPr="00502B97" w:rsidRDefault="000153A7" w:rsidP="00502B97">
      <w:pPr>
        <w:widowControl/>
        <w:tabs>
          <w:tab w:val="center" w:pos="4677"/>
          <w:tab w:val="right" w:pos="9355"/>
        </w:tabs>
        <w:spacing w:line="240" w:lineRule="auto"/>
        <w:ind w:firstLine="0"/>
        <w:contextualSpacing/>
        <w:jc w:val="left"/>
        <w:rPr>
          <w:szCs w:val="22"/>
        </w:rPr>
      </w:pPr>
      <w:r w:rsidRPr="00502B97">
        <w:rPr>
          <w:szCs w:val="22"/>
        </w:rPr>
        <w:t>Подпись участника собрания___________________________________________________________</w:t>
      </w:r>
    </w:p>
    <w:p w:rsidR="000153A7" w:rsidRPr="00502B97" w:rsidRDefault="000153A7" w:rsidP="00502B97">
      <w:pPr>
        <w:widowControl/>
        <w:spacing w:line="240" w:lineRule="auto"/>
        <w:ind w:firstLine="0"/>
        <w:jc w:val="center"/>
        <w:rPr>
          <w:rFonts w:ascii="Courier New CYR" w:hAnsi="Courier New CYR" w:cs="Courier New CYR"/>
          <w:b/>
          <w:bCs/>
          <w:i/>
          <w:iCs/>
          <w:sz w:val="20"/>
        </w:rPr>
      </w:pP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0"/>
        </w:rPr>
      </w:pPr>
      <w:r w:rsidRPr="00502B97">
        <w:rPr>
          <w:b/>
          <w:sz w:val="20"/>
        </w:rPr>
        <w:t xml:space="preserve">*Примечание: Правила заполнения бюллетеней. </w:t>
      </w:r>
      <w:r w:rsidRPr="00502B97">
        <w:rPr>
          <w:sz w:val="20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0"/>
        </w:rPr>
      </w:pPr>
      <w:r w:rsidRPr="00502B97">
        <w:rPr>
          <w:b/>
          <w:sz w:val="20"/>
        </w:rPr>
        <w:t>Если в бюллетене оставлены более одного варианта голосования</w:t>
      </w:r>
      <w:r w:rsidRPr="00502B97">
        <w:rPr>
          <w:sz w:val="20"/>
        </w:rPr>
        <w:t>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 с указаниями владельцев депозитарных ценных бумаг.</w:t>
      </w: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0"/>
        </w:rPr>
      </w:pPr>
      <w:r w:rsidRPr="00502B97">
        <w:rPr>
          <w:sz w:val="20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0153A7" w:rsidRPr="00502B97" w:rsidRDefault="000153A7" w:rsidP="00502B97">
      <w:pPr>
        <w:widowControl/>
        <w:autoSpaceDE w:val="0"/>
        <w:autoSpaceDN w:val="0"/>
        <w:adjustRightInd w:val="0"/>
        <w:spacing w:line="240" w:lineRule="auto"/>
        <w:ind w:firstLine="540"/>
        <w:rPr>
          <w:sz w:val="20"/>
        </w:rPr>
      </w:pPr>
      <w:r w:rsidRPr="00502B97">
        <w:rPr>
          <w:sz w:val="20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 </w:t>
      </w:r>
    </w:p>
    <w:p w:rsidR="000153A7" w:rsidRPr="00430161" w:rsidRDefault="000153A7" w:rsidP="00F87E38">
      <w:pPr>
        <w:widowControl/>
        <w:autoSpaceDE w:val="0"/>
        <w:autoSpaceDN w:val="0"/>
        <w:adjustRightInd w:val="0"/>
        <w:spacing w:line="240" w:lineRule="auto"/>
        <w:ind w:firstLine="540"/>
        <w:rPr>
          <w:rFonts w:ascii="Calibri" w:hAnsi="Calibri"/>
          <w:sz w:val="20"/>
          <w:lang w:eastAsia="en-US"/>
        </w:rPr>
      </w:pPr>
      <w:r w:rsidRPr="00502B97">
        <w:rPr>
          <w:b/>
          <w:sz w:val="20"/>
        </w:rPr>
        <w:t>Бюллетень для голосования должен быть подписан акционером.</w:t>
      </w:r>
    </w:p>
    <w:sectPr w:rsidR="000153A7" w:rsidRPr="00430161" w:rsidSect="00FF33B5">
      <w:headerReference w:type="even" r:id="rId7"/>
      <w:footerReference w:type="even" r:id="rId8"/>
      <w:footerReference w:type="default" r:id="rId9"/>
      <w:pgSz w:w="11906" w:h="16838"/>
      <w:pgMar w:top="720" w:right="720" w:bottom="567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77" w:rsidRDefault="001F5677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eparator/>
      </w:r>
    </w:p>
  </w:endnote>
  <w:endnote w:type="continuationSeparator" w:id="0">
    <w:p w:rsidR="001F5677" w:rsidRDefault="001F5677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A7" w:rsidRDefault="000153A7" w:rsidP="008C3C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3A7" w:rsidRDefault="000153A7" w:rsidP="008C3C0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A7" w:rsidRPr="0056258E" w:rsidRDefault="000153A7">
    <w:pPr>
      <w:pStyle w:val="a6"/>
      <w:jc w:val="right"/>
      <w:rPr>
        <w:sz w:val="22"/>
        <w:szCs w:val="22"/>
      </w:rPr>
    </w:pPr>
    <w:r w:rsidRPr="0056258E">
      <w:rPr>
        <w:sz w:val="22"/>
        <w:szCs w:val="22"/>
      </w:rPr>
      <w:fldChar w:fldCharType="begin"/>
    </w:r>
    <w:r w:rsidRPr="0056258E">
      <w:rPr>
        <w:sz w:val="22"/>
        <w:szCs w:val="22"/>
      </w:rPr>
      <w:instrText xml:space="preserve"> PAGE   \* MERGEFORMAT </w:instrText>
    </w:r>
    <w:r w:rsidRPr="0056258E">
      <w:rPr>
        <w:sz w:val="22"/>
        <w:szCs w:val="22"/>
      </w:rPr>
      <w:fldChar w:fldCharType="separate"/>
    </w:r>
    <w:r w:rsidR="0003424C">
      <w:rPr>
        <w:noProof/>
        <w:sz w:val="22"/>
        <w:szCs w:val="22"/>
      </w:rPr>
      <w:t>4</w:t>
    </w:r>
    <w:r w:rsidRPr="0056258E">
      <w:rPr>
        <w:sz w:val="22"/>
        <w:szCs w:val="22"/>
      </w:rPr>
      <w:fldChar w:fldCharType="end"/>
    </w:r>
  </w:p>
  <w:p w:rsidR="000153A7" w:rsidRDefault="000153A7" w:rsidP="008C3C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77" w:rsidRDefault="001F5677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eparator/>
      </w:r>
    </w:p>
  </w:footnote>
  <w:footnote w:type="continuationSeparator" w:id="0">
    <w:p w:rsidR="001F5677" w:rsidRDefault="001F5677" w:rsidP="00430161">
      <w:pPr>
        <w:widowControl/>
        <w:spacing w:line="240" w:lineRule="auto"/>
        <w:ind w:firstLine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A7" w:rsidRDefault="000153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3A7" w:rsidRDefault="00015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700FE9"/>
    <w:multiLevelType w:val="hybridMultilevel"/>
    <w:tmpl w:val="817E64EA"/>
    <w:lvl w:ilvl="0" w:tplc="017E798A">
      <w:start w:val="9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CD73E7"/>
    <w:multiLevelType w:val="hybridMultilevel"/>
    <w:tmpl w:val="817E64EA"/>
    <w:lvl w:ilvl="0" w:tplc="017E798A">
      <w:start w:val="9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61E03"/>
    <w:multiLevelType w:val="hybridMultilevel"/>
    <w:tmpl w:val="6D525F20"/>
    <w:lvl w:ilvl="0" w:tplc="D5363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120296"/>
    <w:multiLevelType w:val="hybridMultilevel"/>
    <w:tmpl w:val="6D525F20"/>
    <w:lvl w:ilvl="0" w:tplc="D5363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37565B"/>
    <w:multiLevelType w:val="hybridMultilevel"/>
    <w:tmpl w:val="66E6FCFC"/>
    <w:lvl w:ilvl="0" w:tplc="E50CA23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6678"/>
    <w:multiLevelType w:val="hybridMultilevel"/>
    <w:tmpl w:val="00C86776"/>
    <w:lvl w:ilvl="0" w:tplc="A1163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61"/>
    <w:rsid w:val="000011A5"/>
    <w:rsid w:val="00011E15"/>
    <w:rsid w:val="000153A7"/>
    <w:rsid w:val="00015EE7"/>
    <w:rsid w:val="00024DAE"/>
    <w:rsid w:val="0003424C"/>
    <w:rsid w:val="000548E2"/>
    <w:rsid w:val="00056808"/>
    <w:rsid w:val="00057873"/>
    <w:rsid w:val="000820DE"/>
    <w:rsid w:val="00085A5B"/>
    <w:rsid w:val="000864B9"/>
    <w:rsid w:val="000B7F9E"/>
    <w:rsid w:val="000C59C4"/>
    <w:rsid w:val="001051F3"/>
    <w:rsid w:val="00106828"/>
    <w:rsid w:val="00121D28"/>
    <w:rsid w:val="00125636"/>
    <w:rsid w:val="00132DF0"/>
    <w:rsid w:val="001340B5"/>
    <w:rsid w:val="0015306F"/>
    <w:rsid w:val="001701F2"/>
    <w:rsid w:val="00182202"/>
    <w:rsid w:val="00184188"/>
    <w:rsid w:val="001A4DB0"/>
    <w:rsid w:val="001A57C7"/>
    <w:rsid w:val="001A7D40"/>
    <w:rsid w:val="001B697E"/>
    <w:rsid w:val="001C5F05"/>
    <w:rsid w:val="001F5677"/>
    <w:rsid w:val="00207E22"/>
    <w:rsid w:val="002172E5"/>
    <w:rsid w:val="002357EA"/>
    <w:rsid w:val="00271A6C"/>
    <w:rsid w:val="00275046"/>
    <w:rsid w:val="002A1213"/>
    <w:rsid w:val="002A6581"/>
    <w:rsid w:val="002B0AA8"/>
    <w:rsid w:val="002E6E14"/>
    <w:rsid w:val="002E7779"/>
    <w:rsid w:val="00300C9A"/>
    <w:rsid w:val="00315BB9"/>
    <w:rsid w:val="0032296F"/>
    <w:rsid w:val="003336E0"/>
    <w:rsid w:val="003350EB"/>
    <w:rsid w:val="0033762D"/>
    <w:rsid w:val="003431E5"/>
    <w:rsid w:val="003539D9"/>
    <w:rsid w:val="00370F0F"/>
    <w:rsid w:val="0038733C"/>
    <w:rsid w:val="003E4501"/>
    <w:rsid w:val="0040045A"/>
    <w:rsid w:val="00426654"/>
    <w:rsid w:val="00430161"/>
    <w:rsid w:val="00437A66"/>
    <w:rsid w:val="00467C4E"/>
    <w:rsid w:val="0049313C"/>
    <w:rsid w:val="004A4743"/>
    <w:rsid w:val="00502B97"/>
    <w:rsid w:val="005232F8"/>
    <w:rsid w:val="00557371"/>
    <w:rsid w:val="0056258E"/>
    <w:rsid w:val="005716C7"/>
    <w:rsid w:val="005732AE"/>
    <w:rsid w:val="00587ABC"/>
    <w:rsid w:val="00587AF7"/>
    <w:rsid w:val="005C6F4E"/>
    <w:rsid w:val="005D56B9"/>
    <w:rsid w:val="005F2C72"/>
    <w:rsid w:val="00607594"/>
    <w:rsid w:val="00614AAC"/>
    <w:rsid w:val="00647CB7"/>
    <w:rsid w:val="006577E7"/>
    <w:rsid w:val="006774D7"/>
    <w:rsid w:val="006932F9"/>
    <w:rsid w:val="007122E5"/>
    <w:rsid w:val="0072082E"/>
    <w:rsid w:val="00774A10"/>
    <w:rsid w:val="00775B13"/>
    <w:rsid w:val="00782792"/>
    <w:rsid w:val="007A6F29"/>
    <w:rsid w:val="007B140C"/>
    <w:rsid w:val="008207BA"/>
    <w:rsid w:val="00826D93"/>
    <w:rsid w:val="00844A01"/>
    <w:rsid w:val="008915F1"/>
    <w:rsid w:val="00897C4C"/>
    <w:rsid w:val="008C1A6D"/>
    <w:rsid w:val="008C3C0C"/>
    <w:rsid w:val="009317F4"/>
    <w:rsid w:val="00953632"/>
    <w:rsid w:val="009726D3"/>
    <w:rsid w:val="00A02C4B"/>
    <w:rsid w:val="00A0557B"/>
    <w:rsid w:val="00A12DAA"/>
    <w:rsid w:val="00A80748"/>
    <w:rsid w:val="00AB43B7"/>
    <w:rsid w:val="00AD219B"/>
    <w:rsid w:val="00AD684D"/>
    <w:rsid w:val="00AE7326"/>
    <w:rsid w:val="00AF546B"/>
    <w:rsid w:val="00AF7FBD"/>
    <w:rsid w:val="00B00664"/>
    <w:rsid w:val="00B02E5A"/>
    <w:rsid w:val="00B0742E"/>
    <w:rsid w:val="00B13DF9"/>
    <w:rsid w:val="00BA7AC4"/>
    <w:rsid w:val="00BB0DD6"/>
    <w:rsid w:val="00BC7723"/>
    <w:rsid w:val="00BE438B"/>
    <w:rsid w:val="00C165C1"/>
    <w:rsid w:val="00C343B9"/>
    <w:rsid w:val="00C360E5"/>
    <w:rsid w:val="00C51A74"/>
    <w:rsid w:val="00C61E3C"/>
    <w:rsid w:val="00C64713"/>
    <w:rsid w:val="00C6577D"/>
    <w:rsid w:val="00CB055A"/>
    <w:rsid w:val="00CF2A10"/>
    <w:rsid w:val="00CF3973"/>
    <w:rsid w:val="00CF7A8B"/>
    <w:rsid w:val="00D4080A"/>
    <w:rsid w:val="00DD3F02"/>
    <w:rsid w:val="00DF470B"/>
    <w:rsid w:val="00E13D40"/>
    <w:rsid w:val="00E433A6"/>
    <w:rsid w:val="00E4681A"/>
    <w:rsid w:val="00E61AAC"/>
    <w:rsid w:val="00E81188"/>
    <w:rsid w:val="00E9016D"/>
    <w:rsid w:val="00EA432F"/>
    <w:rsid w:val="00EA5B56"/>
    <w:rsid w:val="00F00868"/>
    <w:rsid w:val="00F04DE1"/>
    <w:rsid w:val="00F45B3C"/>
    <w:rsid w:val="00F51095"/>
    <w:rsid w:val="00F87E38"/>
    <w:rsid w:val="00F91393"/>
    <w:rsid w:val="00FA1125"/>
    <w:rsid w:val="00FA5690"/>
    <w:rsid w:val="00FE00B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D55A81-D3B9-4AC8-8E56-6328CCE3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43"/>
    <w:pPr>
      <w:widowControl w:val="0"/>
      <w:spacing w:line="300" w:lineRule="auto"/>
      <w:ind w:firstLine="700"/>
      <w:jc w:val="both"/>
    </w:pPr>
    <w:rPr>
      <w:rFonts w:ascii="Times New Roman" w:hAnsi="Times New Roman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4A4743"/>
    <w:pPr>
      <w:keepNext/>
      <w:widowControl/>
      <w:spacing w:line="240" w:lineRule="auto"/>
      <w:ind w:firstLine="0"/>
      <w:jc w:val="center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F3973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43016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3016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30161"/>
    <w:rPr>
      <w:rFonts w:cs="Times New Roman"/>
    </w:rPr>
  </w:style>
  <w:style w:type="paragraph" w:styleId="a6">
    <w:name w:val="footer"/>
    <w:basedOn w:val="a"/>
    <w:link w:val="a7"/>
    <w:uiPriority w:val="99"/>
    <w:rsid w:val="0043016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430161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2A121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Cs w:val="22"/>
    </w:rPr>
  </w:style>
  <w:style w:type="paragraph" w:styleId="a9">
    <w:name w:val="Body Text Indent"/>
    <w:basedOn w:val="a"/>
    <w:link w:val="aa"/>
    <w:uiPriority w:val="99"/>
    <w:rsid w:val="004A4743"/>
    <w:pPr>
      <w:widowControl/>
      <w:spacing w:after="120" w:line="240" w:lineRule="auto"/>
      <w:ind w:left="283" w:firstLine="0"/>
      <w:jc w:val="left"/>
    </w:pPr>
    <w:rPr>
      <w:sz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F3973"/>
    <w:rPr>
      <w:rFonts w:cs="Times New Roman"/>
    </w:rPr>
  </w:style>
  <w:style w:type="paragraph" w:styleId="2">
    <w:name w:val="Body Text 2"/>
    <w:basedOn w:val="a"/>
    <w:link w:val="20"/>
    <w:uiPriority w:val="99"/>
    <w:rsid w:val="005C6F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87ABC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20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20D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B0742E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Mariya Bushmeleva</cp:lastModifiedBy>
  <cp:revision>8</cp:revision>
  <cp:lastPrinted>2018-06-05T14:41:00Z</cp:lastPrinted>
  <dcterms:created xsi:type="dcterms:W3CDTF">2018-09-12T06:19:00Z</dcterms:created>
  <dcterms:modified xsi:type="dcterms:W3CDTF">2018-09-14T10:31:00Z</dcterms:modified>
</cp:coreProperties>
</file>