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</w:t>
      </w:r>
    </w:p>
    <w:p w:rsidR="00CD51B8" w:rsidRDefault="00933011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3E4C60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</w:t>
      </w:r>
      <w:r w:rsidR="00604685">
        <w:rPr>
          <w:rFonts w:ascii="Times New Roman" w:hAnsi="Times New Roman"/>
          <w:b/>
          <w:sz w:val="28"/>
          <w:szCs w:val="28"/>
        </w:rPr>
        <w:t>бря</w:t>
      </w:r>
      <w:r w:rsidR="006F6E3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6F6E35" w:rsidRPr="003274E3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вопросу 1 повестки дня «</w:t>
      </w:r>
      <w:r w:rsidR="00604685"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О выплате (объявлении) дивидендов по результатам </w:t>
      </w:r>
      <w:r w:rsidR="003E4C60">
        <w:rPr>
          <w:rFonts w:ascii="Times New Roman" w:eastAsia="Times New Roman" w:hAnsi="Times New Roman"/>
          <w:b/>
          <w:i/>
          <w:iCs/>
          <w:sz w:val="28"/>
          <w:szCs w:val="28"/>
        </w:rPr>
        <w:t>девяти месяцев</w:t>
      </w:r>
      <w:r w:rsidR="00604685"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2014 года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>»:</w:t>
      </w: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CD51B8" w:rsidRPr="00CD51B8" w:rsidRDefault="00604685" w:rsidP="0060468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Выплатить дивиденды по размещенным акциям по результатам </w:t>
      </w:r>
      <w:r w:rsidR="003E4C60">
        <w:rPr>
          <w:rFonts w:ascii="Times New Roman" w:eastAsia="Times New Roman" w:hAnsi="Times New Roman"/>
          <w:b/>
          <w:i/>
          <w:iCs/>
          <w:sz w:val="28"/>
          <w:szCs w:val="28"/>
        </w:rPr>
        <w:t>девяти месяцев</w:t>
      </w:r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2014 года (с учетом прибыли прошлых лет) в</w:t>
      </w:r>
      <w:r w:rsidR="003E4C60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денежной форме в размере 0,2447</w:t>
      </w:r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руб. на одну обыкновенную именную бездокументарную акцию Общества. Дата, на которую определяются лица, имеющие пр</w:t>
      </w:r>
      <w:r w:rsidR="003E4C60">
        <w:rPr>
          <w:rFonts w:ascii="Times New Roman" w:eastAsia="Times New Roman" w:hAnsi="Times New Roman"/>
          <w:b/>
          <w:i/>
          <w:iCs/>
          <w:sz w:val="28"/>
          <w:szCs w:val="28"/>
        </w:rPr>
        <w:t>аво на получение дивидендов – 12</w:t>
      </w:r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3E4C60">
        <w:rPr>
          <w:rFonts w:ascii="Times New Roman" w:eastAsia="Times New Roman" w:hAnsi="Times New Roman"/>
          <w:b/>
          <w:i/>
          <w:iCs/>
          <w:sz w:val="28"/>
          <w:szCs w:val="28"/>
        </w:rPr>
        <w:t>декабря</w:t>
      </w:r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>2014 года.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2F3863"/>
    <w:rsid w:val="003E4C60"/>
    <w:rsid w:val="004376AA"/>
    <w:rsid w:val="005B5E5E"/>
    <w:rsid w:val="00604685"/>
    <w:rsid w:val="006E6442"/>
    <w:rsid w:val="006F6E35"/>
    <w:rsid w:val="0070008A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BE6347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4</cp:revision>
  <dcterms:created xsi:type="dcterms:W3CDTF">2014-06-23T11:37:00Z</dcterms:created>
  <dcterms:modified xsi:type="dcterms:W3CDTF">2014-10-28T07:34:00Z</dcterms:modified>
</cp:coreProperties>
</file>