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23" w:rsidRDefault="00F36923" w:rsidP="00F3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Совета директоров</w:t>
      </w:r>
    </w:p>
    <w:p w:rsidR="00F36923" w:rsidRDefault="00F36923" w:rsidP="00F3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Внеочередному общему собранию акционеров ОАО «ЯТЭК»</w:t>
      </w:r>
    </w:p>
    <w:p w:rsidR="00F36923" w:rsidRDefault="00F36923" w:rsidP="00F3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>
        <w:rPr>
          <w:rFonts w:ascii="Times New Roman" w:hAnsi="Times New Roman"/>
          <w:b/>
          <w:sz w:val="28"/>
          <w:szCs w:val="28"/>
        </w:rPr>
        <w:t xml:space="preserve"> 2015 года</w:t>
      </w:r>
    </w:p>
    <w:p w:rsidR="00F36923" w:rsidRDefault="00F36923" w:rsidP="00F36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923" w:rsidRDefault="00F36923" w:rsidP="00F36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923" w:rsidRDefault="00F36923"/>
    <w:p w:rsidR="00F36923" w:rsidRPr="00F36923" w:rsidRDefault="00F36923" w:rsidP="00F36923"/>
    <w:p w:rsidR="00F36923" w:rsidRPr="00F36923" w:rsidRDefault="00F36923" w:rsidP="00F36923">
      <w:pPr>
        <w:rPr>
          <w:sz w:val="28"/>
          <w:szCs w:val="28"/>
        </w:rPr>
      </w:pPr>
    </w:p>
    <w:p w:rsidR="00F36923" w:rsidRPr="00F36923" w:rsidRDefault="00F36923" w:rsidP="00F36923">
      <w:pPr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36923">
        <w:rPr>
          <w:rFonts w:ascii="Times New Roman" w:eastAsia="Times New Roman" w:hAnsi="Times New Roman"/>
          <w:sz w:val="28"/>
          <w:szCs w:val="28"/>
        </w:rPr>
        <w:t xml:space="preserve">Рекомендовать общему собранию акционеров Общества принять решение выплатить дивиденды по размещенным акциям по результатам полугодия  2015 года (с учетом прибыли прошлых лет) в денежной форме в размере </w:t>
      </w:r>
      <w:r w:rsidRPr="00F36923">
        <w:rPr>
          <w:rFonts w:ascii="Times New Roman" w:eastAsia="Times New Roman" w:hAnsi="Times New Roman"/>
          <w:bCs/>
          <w:color w:val="000000"/>
          <w:sz w:val="28"/>
          <w:szCs w:val="28"/>
        </w:rPr>
        <w:t>0,4034</w:t>
      </w:r>
      <w:r w:rsidRPr="00F3692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36923">
        <w:rPr>
          <w:rFonts w:ascii="Times New Roman" w:eastAsia="Times New Roman" w:hAnsi="Times New Roman"/>
          <w:sz w:val="28"/>
          <w:szCs w:val="28"/>
        </w:rPr>
        <w:t>рублей  на одну обыкновенную именную бездокументарную акцию Общества.</w:t>
      </w:r>
    </w:p>
    <w:p w:rsidR="00F36923" w:rsidRPr="00F36923" w:rsidRDefault="00F36923" w:rsidP="00F36923">
      <w:bookmarkStart w:id="0" w:name="_GoBack"/>
      <w:bookmarkEnd w:id="0"/>
    </w:p>
    <w:p w:rsidR="00F36923" w:rsidRPr="00F36923" w:rsidRDefault="00F36923" w:rsidP="00F36923"/>
    <w:p w:rsidR="00F36923" w:rsidRDefault="00F36923" w:rsidP="00F36923"/>
    <w:p w:rsidR="0074227B" w:rsidRPr="00F36923" w:rsidRDefault="0074227B" w:rsidP="00F36923">
      <w:pPr>
        <w:ind w:firstLine="708"/>
      </w:pPr>
    </w:p>
    <w:sectPr w:rsidR="0074227B" w:rsidRPr="00F3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23"/>
    <w:rsid w:val="0074227B"/>
    <w:rsid w:val="00F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1</cp:revision>
  <dcterms:created xsi:type="dcterms:W3CDTF">2015-07-16T10:06:00Z</dcterms:created>
  <dcterms:modified xsi:type="dcterms:W3CDTF">2015-07-16T10:10:00Z</dcterms:modified>
</cp:coreProperties>
</file>