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99482" w14:textId="77777777" w:rsidR="00BB39B1" w:rsidRPr="00915567" w:rsidRDefault="00BB39B1" w:rsidP="00BB39B1">
      <w:pPr>
        <w:pStyle w:val="a3"/>
        <w:spacing w:after="0" w:line="240" w:lineRule="auto"/>
        <w:ind w:left="0"/>
        <w:jc w:val="right"/>
        <w:rPr>
          <w:rFonts w:ascii="Cambria" w:hAnsi="Cambria"/>
          <w:color w:val="000000"/>
          <w:sz w:val="24"/>
          <w:szCs w:val="24"/>
          <w:lang w:val="ru-RU"/>
        </w:rPr>
      </w:pPr>
    </w:p>
    <w:p w14:paraId="3020B19F" w14:textId="77777777" w:rsidR="003A12AD" w:rsidRPr="003A12AD" w:rsidRDefault="003A12AD" w:rsidP="003A12AD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val="ru-RU" w:eastAsia="ru-RU"/>
        </w:rPr>
      </w:pPr>
    </w:p>
    <w:p w14:paraId="61749A89" w14:textId="1C425F75" w:rsidR="003A12AD" w:rsidRPr="003A12AD" w:rsidRDefault="00714E67" w:rsidP="003A12AD">
      <w:pPr>
        <w:spacing w:line="312" w:lineRule="auto"/>
        <w:contextualSpacing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val="ru-RU" w:eastAsia="ru-RU"/>
        </w:rPr>
        <w:t>У</w:t>
      </w:r>
      <w:r w:rsidR="003A12AD" w:rsidRPr="003A12AD">
        <w:rPr>
          <w:rFonts w:ascii="Cambria" w:eastAsia="Times New Roman" w:hAnsi="Cambria" w:cs="Times New Roman"/>
          <w:b/>
          <w:color w:val="000000"/>
          <w:sz w:val="24"/>
          <w:szCs w:val="24"/>
          <w:lang w:val="ru-RU" w:eastAsia="ru-RU"/>
        </w:rPr>
        <w:t>ТВЕРЖДЕН</w:t>
      </w:r>
    </w:p>
    <w:p w14:paraId="5159534F" w14:textId="77777777" w:rsidR="003A12AD" w:rsidRPr="003A12AD" w:rsidRDefault="003A12AD" w:rsidP="003A12AD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</w:pPr>
      <w:r w:rsidRPr="003A12AD"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 xml:space="preserve">решением Совета директоров ПАО «ЯТЭК» </w:t>
      </w:r>
    </w:p>
    <w:p w14:paraId="6ADDD9DC" w14:textId="00937D18" w:rsidR="003A12AD" w:rsidRPr="003A12AD" w:rsidRDefault="00714E67" w:rsidP="003A12AD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 xml:space="preserve">06 июня </w:t>
      </w:r>
      <w:r w:rsidR="003A12AD"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>2023</w:t>
      </w:r>
      <w:r w:rsidR="003A12AD" w:rsidRPr="003A12AD"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 xml:space="preserve"> г. (Протокол б/н</w:t>
      </w:r>
      <w:r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 xml:space="preserve"> от 06.06</w:t>
      </w:r>
      <w:bookmarkStart w:id="0" w:name="_GoBack"/>
      <w:bookmarkEnd w:id="0"/>
      <w:r w:rsidR="003A12AD"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 xml:space="preserve">.2023 </w:t>
      </w:r>
      <w:r w:rsidR="003A12AD" w:rsidRPr="003A12AD"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  <w:t>г.)</w:t>
      </w:r>
    </w:p>
    <w:p w14:paraId="46357FB0" w14:textId="77777777" w:rsidR="003A12AD" w:rsidRDefault="003A12AD" w:rsidP="003A12AD">
      <w:pPr>
        <w:jc w:val="right"/>
        <w:rPr>
          <w:rFonts w:ascii="Cambria" w:hAnsi="Cambria"/>
          <w:b/>
          <w:color w:val="000000"/>
          <w:sz w:val="24"/>
          <w:szCs w:val="24"/>
          <w:lang w:val="ru-RU"/>
        </w:rPr>
      </w:pPr>
    </w:p>
    <w:p w14:paraId="3B42ED02" w14:textId="77777777" w:rsidR="00BB39B1" w:rsidRPr="00915567" w:rsidRDefault="00BB39B1" w:rsidP="00BB39B1">
      <w:pPr>
        <w:jc w:val="center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ПЕРЕЧЕНЬ СОВЕРШЕННЫХ ОБЩЕСТВОМ В ОТЧЕТНОМ ГОДУ СДЕЛОК, ПРИЗНАВАЕМЫХ В СООТВЕТСТВИИ С ФЗ ОТ 26.12.1995 №208 «ОБ АКЦИОНЕРНЫХ ОБЩЕСТВАХ» КРУПНЫМИ, А ТАКЖЕ СДЕЛКАМИ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,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В СОВЕРШЕНИИ КОТОРЫХ ИМЕЕТСЯ ЗАИНТЕРЕСОВАННОСТЬ</w:t>
      </w:r>
    </w:p>
    <w:p w14:paraId="118B3EE5" w14:textId="77777777" w:rsidR="00BB39B1" w:rsidRPr="00915567" w:rsidRDefault="00BB39B1" w:rsidP="00BB39B1">
      <w:pPr>
        <w:spacing w:after="0"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Сделки, признаваемыми в соответствии с Федеральным законом «Об акционерных общест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вах» крупными, ПАО «ЯТЭК» в 2022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г. не одобрялись и не совершались.</w:t>
      </w:r>
    </w:p>
    <w:p w14:paraId="25F89083" w14:textId="77777777" w:rsidR="00BB39B1" w:rsidRPr="00915567" w:rsidRDefault="00BB39B1" w:rsidP="00BB39B1">
      <w:pPr>
        <w:spacing w:after="0"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</w:p>
    <w:p w14:paraId="4BCCC9B5" w14:textId="77777777" w:rsidR="00BB39B1" w:rsidRPr="00915567" w:rsidRDefault="00BB39B1" w:rsidP="00BB39B1">
      <w:pPr>
        <w:spacing w:after="0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СДЕЛКИ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,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В СОВЕРШЕНИИ КОТОРЫХ ИМЕЕТСЯ ЗАИНТЕРЕСОВАННОСТЬ: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BB39B1" w:rsidRPr="0014640D" w14:paraId="108EF8C2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A62EF9C" w14:textId="77777777" w:rsidR="00BB39B1" w:rsidRPr="00915567" w:rsidRDefault="00F35199" w:rsidP="00F35199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Договор купли-продажи </w:t>
            </w:r>
            <w:r w:rsidRPr="00F3519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от 15.12.2021</w:t>
            </w:r>
          </w:p>
        </w:tc>
      </w:tr>
    </w:tbl>
    <w:p w14:paraId="57E9F015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 w:themeColor="text1"/>
          <w:sz w:val="24"/>
          <w:szCs w:val="24"/>
          <w:lang w:val="ru-RU"/>
        </w:rPr>
        <w:t>Условия Договора купли-продажи:</w:t>
      </w:r>
      <w:r w:rsidRPr="00915567">
        <w:rPr>
          <w:rFonts w:ascii="Cambria" w:hAnsi="Cambria"/>
          <w:color w:val="000000" w:themeColor="text1"/>
          <w:sz w:val="24"/>
          <w:szCs w:val="24"/>
          <w:lang w:val="ru-RU"/>
        </w:rPr>
        <w:t xml:space="preserve"> </w:t>
      </w:r>
    </w:p>
    <w:p w14:paraId="44AC4C04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915567">
        <w:rPr>
          <w:rFonts w:ascii="Cambria" w:hAnsi="Cambria"/>
          <w:color w:val="000000" w:themeColor="text1"/>
          <w:sz w:val="24"/>
          <w:szCs w:val="24"/>
          <w:lang w:val="ru-RU"/>
        </w:rPr>
        <w:t xml:space="preserve">Общество – Продавец, </w:t>
      </w:r>
      <w:r w:rsidR="006D753F" w:rsidRPr="006D753F">
        <w:rPr>
          <w:rFonts w:ascii="Cambria" w:hAnsi="Cambria"/>
          <w:color w:val="000000" w:themeColor="text1"/>
          <w:sz w:val="24"/>
          <w:szCs w:val="24"/>
          <w:lang w:val="ru-RU"/>
        </w:rPr>
        <w:t xml:space="preserve">Общество с ограниченной ответственностью «Якутский газоперерабатывающий комплекс» </w:t>
      </w:r>
      <w:r w:rsidR="00F35199">
        <w:rPr>
          <w:rFonts w:ascii="Cambria" w:hAnsi="Cambria"/>
          <w:color w:val="000000" w:themeColor="text1"/>
          <w:sz w:val="24"/>
          <w:szCs w:val="24"/>
          <w:lang w:val="ru-RU"/>
        </w:rPr>
        <w:t>– Покупатель.</w:t>
      </w:r>
    </w:p>
    <w:p w14:paraId="20ED0EFF" w14:textId="77777777" w:rsidR="006D753F" w:rsidRPr="006D753F" w:rsidRDefault="006D753F" w:rsidP="006D753F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>
        <w:rPr>
          <w:rFonts w:ascii="Cambria" w:hAnsi="Cambria"/>
          <w:color w:val="000000" w:themeColor="text1"/>
          <w:sz w:val="24"/>
          <w:szCs w:val="24"/>
          <w:lang w:val="ru-RU"/>
        </w:rPr>
        <w:t>ПАО «ЯТЭК» обязывае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 xml:space="preserve">тся передать Покупателю на праве собственности результаты работ по объекту «Газоперерабатывающий завод»:  </w:t>
      </w:r>
    </w:p>
    <w:p w14:paraId="4165026F" w14:textId="77777777" w:rsidR="006D753F" w:rsidRPr="006D753F" w:rsidRDefault="006D753F" w:rsidP="006D753F">
      <w:pPr>
        <w:tabs>
          <w:tab w:val="left" w:pos="284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•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ab/>
        <w:t>предварительные инженерные изыскания на стадии разработки технико-экономического обоснования</w:t>
      </w:r>
      <w:r>
        <w:rPr>
          <w:rFonts w:ascii="Cambria" w:hAnsi="Cambria"/>
          <w:color w:val="000000" w:themeColor="text1"/>
          <w:sz w:val="24"/>
          <w:szCs w:val="24"/>
          <w:lang w:val="ru-RU"/>
        </w:rPr>
        <w:t>;</w:t>
      </w:r>
    </w:p>
    <w:p w14:paraId="5B1B4632" w14:textId="77777777" w:rsidR="006D753F" w:rsidRPr="006D753F" w:rsidRDefault="006D753F" w:rsidP="006D753F">
      <w:pPr>
        <w:tabs>
          <w:tab w:val="left" w:pos="284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•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ab/>
        <w:t>комплекс работ для предоставления в аренду земельного(лесного) участка 60 Г</w:t>
      </w:r>
      <w:r>
        <w:rPr>
          <w:rFonts w:ascii="Cambria" w:hAnsi="Cambria"/>
          <w:color w:val="000000" w:themeColor="text1"/>
          <w:sz w:val="24"/>
          <w:szCs w:val="24"/>
          <w:lang w:val="ru-RU"/>
        </w:rPr>
        <w:t>;</w:t>
      </w:r>
    </w:p>
    <w:p w14:paraId="4060DF41" w14:textId="77777777" w:rsidR="006D753F" w:rsidRPr="006D753F" w:rsidRDefault="006D753F" w:rsidP="006D753F">
      <w:pPr>
        <w:tabs>
          <w:tab w:val="left" w:pos="284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•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ab/>
        <w:t>материалы предварительной Оценки воздействия на окружающую среду (ОВОС)</w:t>
      </w:r>
      <w:r>
        <w:rPr>
          <w:rFonts w:ascii="Cambria" w:hAnsi="Cambria"/>
          <w:color w:val="000000" w:themeColor="text1"/>
          <w:sz w:val="24"/>
          <w:szCs w:val="24"/>
          <w:lang w:val="ru-RU"/>
        </w:rPr>
        <w:t>;</w:t>
      </w:r>
    </w:p>
    <w:p w14:paraId="5F619A73" w14:textId="77777777" w:rsidR="006D753F" w:rsidRPr="006D753F" w:rsidRDefault="006D753F" w:rsidP="006D753F">
      <w:pPr>
        <w:tabs>
          <w:tab w:val="left" w:pos="284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•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ab/>
        <w:t>технико-экономическое обоснование проекта строительства завода</w:t>
      </w:r>
      <w:r>
        <w:rPr>
          <w:rFonts w:ascii="Cambria" w:hAnsi="Cambria"/>
          <w:color w:val="000000" w:themeColor="text1"/>
          <w:sz w:val="24"/>
          <w:szCs w:val="24"/>
          <w:lang w:val="ru-RU"/>
        </w:rPr>
        <w:t>,</w:t>
      </w:r>
    </w:p>
    <w:p w14:paraId="3E6F25D0" w14:textId="77777777" w:rsidR="006D753F" w:rsidRDefault="006D753F" w:rsidP="006D753F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далее по тексту-Проект, с правами на использование результатов работ, выра</w:t>
      </w:r>
      <w:r>
        <w:rPr>
          <w:rFonts w:ascii="Cambria" w:hAnsi="Cambria"/>
          <w:color w:val="000000" w:themeColor="text1"/>
          <w:sz w:val="24"/>
          <w:szCs w:val="24"/>
          <w:lang w:val="ru-RU"/>
        </w:rPr>
        <w:t>женных в них, а Покупатель обязыва</w:t>
      </w:r>
      <w:r w:rsidRPr="006D753F">
        <w:rPr>
          <w:rFonts w:ascii="Cambria" w:hAnsi="Cambria"/>
          <w:color w:val="000000" w:themeColor="text1"/>
          <w:sz w:val="24"/>
          <w:szCs w:val="24"/>
          <w:lang w:val="ru-RU"/>
        </w:rPr>
        <w:t>ется принять на праве собственности Проект с правом на использование результатов работ, выраженных в нем, и оплатить их стоимость.</w:t>
      </w:r>
    </w:p>
    <w:p w14:paraId="490A75F4" w14:textId="77777777" w:rsidR="00BB39B1" w:rsidRPr="00915567" w:rsidRDefault="00BB39B1" w:rsidP="00BB39B1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 w:themeColor="text1"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 w:rsidRPr="00915567">
        <w:rPr>
          <w:rFonts w:ascii="Cambria" w:hAnsi="Cambria"/>
          <w:color w:val="000000" w:themeColor="text1"/>
          <w:sz w:val="24"/>
          <w:szCs w:val="24"/>
          <w:lang w:val="ru-RU"/>
        </w:rPr>
        <w:t xml:space="preserve">: </w:t>
      </w:r>
      <w:r w:rsidR="00B87D74">
        <w:rPr>
          <w:rFonts w:ascii="Cambria" w:hAnsi="Cambria"/>
          <w:color w:val="000000" w:themeColor="text1"/>
          <w:sz w:val="24"/>
          <w:szCs w:val="24"/>
          <w:lang w:val="ru-RU"/>
        </w:rPr>
        <w:t>35 022 793</w:t>
      </w:r>
      <w:r w:rsidR="006D753F" w:rsidRPr="006D753F">
        <w:rPr>
          <w:rFonts w:ascii="Cambria" w:hAnsi="Cambria"/>
          <w:color w:val="000000" w:themeColor="text1"/>
          <w:sz w:val="24"/>
          <w:szCs w:val="24"/>
          <w:lang w:val="ru-RU"/>
        </w:rPr>
        <w:t xml:space="preserve"> (тридцать пять миллионов двадцать две тысячи семьсот девяносто три) рубля 33 копейки, что составляет 0,1776 % балансовой стоимости активов Общес</w:t>
      </w:r>
      <w:r w:rsidR="006D753F">
        <w:rPr>
          <w:rFonts w:ascii="Cambria" w:hAnsi="Cambria"/>
          <w:color w:val="000000" w:themeColor="text1"/>
          <w:sz w:val="24"/>
          <w:szCs w:val="24"/>
          <w:lang w:val="ru-RU"/>
        </w:rPr>
        <w:t>тва по состоянию на 31.12.2020</w:t>
      </w:r>
      <w:r w:rsidR="006D753F" w:rsidRPr="006D753F">
        <w:rPr>
          <w:rFonts w:ascii="Cambria" w:hAnsi="Cambria"/>
          <w:color w:val="000000" w:themeColor="text1"/>
          <w:sz w:val="24"/>
          <w:szCs w:val="24"/>
          <w:lang w:val="ru-RU"/>
        </w:rPr>
        <w:t>.</w:t>
      </w:r>
    </w:p>
    <w:p w14:paraId="315BDFDE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b/>
          <w:color w:val="000000" w:themeColor="text1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 w:themeColor="text1"/>
          <w:sz w:val="24"/>
          <w:szCs w:val="24"/>
          <w:lang w:val="ru-RU"/>
        </w:rPr>
        <w:t>Лицами, заинтересованными в совершении Обществом сделки</w:t>
      </w:r>
      <w:r w:rsidR="00187243">
        <w:rPr>
          <w:rFonts w:ascii="Cambria" w:hAnsi="Cambria"/>
          <w:b/>
          <w:color w:val="000000" w:themeColor="text1"/>
          <w:sz w:val="24"/>
          <w:szCs w:val="24"/>
          <w:lang w:val="ru-RU"/>
        </w:rPr>
        <w:t>,</w:t>
      </w:r>
      <w:r w:rsidR="00342D54">
        <w:rPr>
          <w:rFonts w:ascii="Cambria" w:hAnsi="Cambria"/>
          <w:b/>
          <w:color w:val="000000" w:themeColor="text1"/>
          <w:sz w:val="24"/>
          <w:szCs w:val="24"/>
          <w:lang w:val="ru-RU"/>
        </w:rPr>
        <w:t xml:space="preserve"> являются</w:t>
      </w:r>
      <w:r w:rsidRPr="00915567">
        <w:rPr>
          <w:rFonts w:ascii="Cambria" w:hAnsi="Cambria"/>
          <w:b/>
          <w:color w:val="000000" w:themeColor="text1"/>
          <w:sz w:val="24"/>
          <w:szCs w:val="24"/>
          <w:lang w:val="ru-RU"/>
        </w:rPr>
        <w:t xml:space="preserve">: </w:t>
      </w:r>
    </w:p>
    <w:p w14:paraId="2CA81367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 xml:space="preserve">» – лицо, контролирующее Общество (акционер, владеющий более 50% голосов в высшем органе управления), и одновременно является контролирующим лицом </w:t>
      </w:r>
      <w:r w:rsidR="00B3071B">
        <w:rPr>
          <w:rFonts w:ascii="Cambria" w:hAnsi="Cambria"/>
          <w:sz w:val="24"/>
          <w:szCs w:val="24"/>
          <w:lang w:val="ru-RU"/>
        </w:rPr>
        <w:t>ООО</w:t>
      </w:r>
      <w:r w:rsidR="006D753F">
        <w:rPr>
          <w:rFonts w:ascii="Cambria" w:hAnsi="Cambria"/>
          <w:sz w:val="24"/>
          <w:szCs w:val="24"/>
          <w:lang w:val="ru-RU"/>
        </w:rPr>
        <w:t xml:space="preserve"> «</w:t>
      </w:r>
      <w:r w:rsidR="00B3071B">
        <w:rPr>
          <w:rFonts w:ascii="Cambria" w:hAnsi="Cambria"/>
          <w:sz w:val="24"/>
          <w:szCs w:val="24"/>
          <w:lang w:val="ru-RU"/>
        </w:rPr>
        <w:t>ЯГПК</w:t>
      </w:r>
      <w:r w:rsidRPr="00915567">
        <w:rPr>
          <w:rFonts w:ascii="Cambria" w:hAnsi="Cambria"/>
          <w:sz w:val="24"/>
          <w:szCs w:val="24"/>
          <w:lang w:val="ru-RU"/>
        </w:rPr>
        <w:t>» (подконтрольное лицо), являющегося стор</w:t>
      </w:r>
      <w:r w:rsidR="006D753F">
        <w:rPr>
          <w:rFonts w:ascii="Cambria" w:hAnsi="Cambria"/>
          <w:sz w:val="24"/>
          <w:szCs w:val="24"/>
          <w:lang w:val="ru-RU"/>
        </w:rPr>
        <w:t>оной (покупателем</w:t>
      </w:r>
      <w:r w:rsidRPr="00915567">
        <w:rPr>
          <w:rFonts w:ascii="Cambria" w:hAnsi="Cambria"/>
          <w:sz w:val="24"/>
          <w:szCs w:val="24"/>
          <w:lang w:val="ru-RU"/>
        </w:rPr>
        <w:t>) в Договоре купли-продажи</w:t>
      </w:r>
      <w:r w:rsidR="00144336">
        <w:rPr>
          <w:rFonts w:ascii="Cambria" w:hAnsi="Cambria"/>
          <w:sz w:val="24"/>
          <w:szCs w:val="24"/>
          <w:lang w:val="ru-RU"/>
        </w:rPr>
        <w:t>.</w:t>
      </w:r>
    </w:p>
    <w:p w14:paraId="46FD2265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. 1 п. 3 ст. 83 Федерального закона «Об акционерных обществах»).</w:t>
      </w:r>
    </w:p>
    <w:p w14:paraId="781D5D92" w14:textId="77777777" w:rsidR="00342D54" w:rsidRDefault="00866CEC" w:rsidP="00BB39B1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="00BB39B1"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B39B1" w:rsidRPr="00915567">
        <w:rPr>
          <w:rFonts w:ascii="Cambria" w:hAnsi="Cambria"/>
          <w:color w:val="000000"/>
          <w:sz w:val="24"/>
          <w:szCs w:val="24"/>
          <w:lang w:val="ru-RU"/>
        </w:rPr>
        <w:t>Одобре</w:t>
      </w:r>
      <w:r w:rsidR="006D753F">
        <w:rPr>
          <w:rFonts w:ascii="Cambria" w:hAnsi="Cambria"/>
          <w:color w:val="000000"/>
          <w:sz w:val="24"/>
          <w:szCs w:val="24"/>
          <w:lang w:val="ru-RU"/>
        </w:rPr>
        <w:t>на решением Совета дирек</w:t>
      </w:r>
      <w:r w:rsidR="00187243">
        <w:rPr>
          <w:rFonts w:ascii="Cambria" w:hAnsi="Cambria"/>
          <w:color w:val="000000"/>
          <w:sz w:val="24"/>
          <w:szCs w:val="24"/>
          <w:lang w:val="ru-RU"/>
        </w:rPr>
        <w:t>торов 25</w:t>
      </w:r>
      <w:r w:rsidR="006D753F">
        <w:rPr>
          <w:rFonts w:ascii="Cambria" w:hAnsi="Cambria"/>
          <w:color w:val="000000"/>
          <w:sz w:val="24"/>
          <w:szCs w:val="24"/>
          <w:lang w:val="ru-RU"/>
        </w:rPr>
        <w:t>.01.2022</w:t>
      </w:r>
      <w:r w:rsidR="00BB39B1"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199BA4ED" w14:textId="77777777" w:rsidR="00B3071B" w:rsidRDefault="00B3071B" w:rsidP="00BB39B1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42D54" w:rsidRPr="00714E67" w14:paraId="02779F52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312C762" w14:textId="77777777" w:rsidR="00342D54" w:rsidRPr="00915567" w:rsidRDefault="00342D54" w:rsidP="0002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915567">
              <w:rPr>
                <w:rFonts w:ascii="Cambria" w:hAnsi="Cambria"/>
                <w:b/>
                <w:sz w:val="24"/>
                <w:szCs w:val="24"/>
                <w:lang w:val="ru-RU"/>
              </w:rPr>
              <w:t>Внесение дополнительног</w:t>
            </w:r>
            <w:r w:rsidR="00022874">
              <w:rPr>
                <w:rFonts w:ascii="Cambria" w:hAnsi="Cambria"/>
                <w:b/>
                <w:sz w:val="24"/>
                <w:szCs w:val="24"/>
                <w:lang w:val="ru-RU"/>
              </w:rPr>
              <w:t>о вклада в уставный капитал от 10.12</w:t>
            </w:r>
            <w:r w:rsidRPr="00915567">
              <w:rPr>
                <w:rFonts w:ascii="Cambria" w:hAnsi="Cambria"/>
                <w:b/>
                <w:sz w:val="24"/>
                <w:szCs w:val="24"/>
                <w:lang w:val="ru-RU"/>
              </w:rPr>
              <w:t>.2021 г.</w:t>
            </w:r>
          </w:p>
        </w:tc>
      </w:tr>
    </w:tbl>
    <w:p w14:paraId="4227C06B" w14:textId="77777777" w:rsidR="00342D54" w:rsidRPr="00915567" w:rsidRDefault="00342D54" w:rsidP="00342D54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 xml:space="preserve">Условия: </w:t>
      </w:r>
      <w:r w:rsidRPr="00915567">
        <w:rPr>
          <w:rFonts w:ascii="Cambria" w:hAnsi="Cambria"/>
          <w:sz w:val="24"/>
          <w:szCs w:val="24"/>
          <w:lang w:val="ru-RU"/>
        </w:rPr>
        <w:t xml:space="preserve">Общество – сторона, передающая имущество, 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>О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бщество с ограниченной ответственностью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 xml:space="preserve"> «Я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кутский газоперерабатывающий комплекс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» - сторона, принимающа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>я имущество. Общество осуществ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>ляет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внесение дополнительного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lastRenderedPageBreak/>
        <w:t>вклада в уставный капитал ООО «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>ЯГПК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» путем 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>в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>несения взноса в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 xml:space="preserve"> уставный капитал (увеличение уставного капитала)</w:t>
      </w:r>
      <w:r w:rsidR="00412E9B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  <w:r w:rsidR="00022874">
        <w:rPr>
          <w:rFonts w:ascii="Cambria" w:hAnsi="Cambria"/>
          <w:color w:val="000000"/>
          <w:sz w:val="24"/>
          <w:szCs w:val="24"/>
          <w:lang w:val="ru-RU"/>
        </w:rPr>
        <w:t xml:space="preserve">и 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>имущественного вклада.</w:t>
      </w:r>
    </w:p>
    <w:p w14:paraId="0A0D991E" w14:textId="77777777" w:rsidR="00022874" w:rsidRPr="00022874" w:rsidRDefault="00342D54" w:rsidP="00022874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 w:rsidR="00412E9B">
        <w:rPr>
          <w:rFonts w:ascii="Cambria" w:hAnsi="Cambria"/>
          <w:color w:val="000000"/>
          <w:sz w:val="24"/>
          <w:szCs w:val="24"/>
          <w:lang w:val="ru-RU"/>
        </w:rPr>
        <w:t xml:space="preserve">: 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 xml:space="preserve">Сумма, на которую увеличивается 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>уставный капитал ООО «ЯГПК»,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 xml:space="preserve"> и сумма, на которую увеличивается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 xml:space="preserve"> номинальная стоимость доли Общества </w:t>
      </w:r>
      <w:r w:rsidR="00187243">
        <w:rPr>
          <w:rFonts w:ascii="Cambria" w:hAnsi="Cambria"/>
          <w:color w:val="000000"/>
          <w:sz w:val="24"/>
          <w:szCs w:val="24"/>
          <w:lang w:val="ru-RU"/>
        </w:rPr>
        <w:t>в уставном капитале ООО «ЯГПК» - 17 000 000,00 (с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>емнадцать миллионов) рублей.</w:t>
      </w:r>
    </w:p>
    <w:p w14:paraId="46B7D456" w14:textId="77777777" w:rsidR="00022874" w:rsidRPr="00022874" w:rsidRDefault="009421DD" w:rsidP="00022874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color w:val="000000"/>
          <w:sz w:val="24"/>
          <w:szCs w:val="24"/>
          <w:lang w:val="ru-RU"/>
        </w:rPr>
        <w:t xml:space="preserve">Сумма, которая вносится 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>в качестве дополнительного вклада в ООО «ЯГПК»</w:t>
      </w:r>
      <w:r>
        <w:rPr>
          <w:rFonts w:ascii="Cambria" w:hAnsi="Cambria"/>
          <w:color w:val="000000"/>
          <w:sz w:val="24"/>
          <w:szCs w:val="24"/>
          <w:lang w:val="ru-RU"/>
        </w:rPr>
        <w:t>,</w:t>
      </w:r>
      <w:r w:rsidR="00022874" w:rsidRPr="00022874">
        <w:rPr>
          <w:rFonts w:ascii="Cambria" w:hAnsi="Cambria"/>
          <w:color w:val="000000"/>
          <w:sz w:val="24"/>
          <w:szCs w:val="24"/>
          <w:lang w:val="ru-RU"/>
        </w:rPr>
        <w:t xml:space="preserve"> составляет 168 000 000,00 (сто шестьдесят восемь миллионов) рублей.</w:t>
      </w:r>
    </w:p>
    <w:p w14:paraId="1559C92D" w14:textId="77777777" w:rsidR="00022874" w:rsidRDefault="00022874" w:rsidP="00022874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022874">
        <w:rPr>
          <w:rFonts w:ascii="Cambria" w:hAnsi="Cambria"/>
          <w:color w:val="000000"/>
          <w:sz w:val="24"/>
          <w:szCs w:val="24"/>
          <w:lang w:val="ru-RU"/>
        </w:rPr>
        <w:t>Общая стоимость дополнительных вкладов состав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>ляет</w:t>
      </w:r>
      <w:r w:rsidRPr="00022874">
        <w:rPr>
          <w:rFonts w:ascii="Cambria" w:hAnsi="Cambria"/>
          <w:color w:val="000000"/>
          <w:sz w:val="24"/>
          <w:szCs w:val="24"/>
          <w:lang w:val="ru-RU"/>
        </w:rPr>
        <w:t xml:space="preserve"> 185 000 000,00 рублей (сто восемьдесят пять миллионов) рублей, что составляет 0,94 % балансовой стоимости активов Общества по состоянию на 31.12.2020.</w:t>
      </w:r>
    </w:p>
    <w:p w14:paraId="30878656" w14:textId="77777777" w:rsidR="00342D54" w:rsidRPr="00915567" w:rsidRDefault="00342D54" w:rsidP="00342D54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 w:rsidR="00187243">
        <w:rPr>
          <w:rFonts w:ascii="Cambria" w:hAnsi="Cambria"/>
          <w:b/>
          <w:sz w:val="24"/>
          <w:szCs w:val="24"/>
          <w:lang w:val="ru-RU"/>
        </w:rPr>
        <w:t>, являются:</w:t>
      </w:r>
    </w:p>
    <w:p w14:paraId="5A39538D" w14:textId="77777777" w:rsidR="00342D54" w:rsidRPr="00915567" w:rsidRDefault="00342D54" w:rsidP="00342D54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и его контролирующие лица, так как 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является лицом, контролирующим Общество (акционер, владеющий более 50% голосов в высшем органе управления), и одновременно является ко</w:t>
      </w:r>
      <w:r w:rsidR="00187243">
        <w:rPr>
          <w:rFonts w:ascii="Cambria" w:hAnsi="Cambria"/>
          <w:bCs/>
          <w:sz w:val="24"/>
          <w:szCs w:val="24"/>
          <w:lang w:val="ru-RU"/>
        </w:rPr>
        <w:t>нтролирующим лицом ООО «ЯГПК</w:t>
      </w:r>
      <w:r w:rsidRPr="00915567">
        <w:rPr>
          <w:rFonts w:ascii="Cambria" w:hAnsi="Cambria"/>
          <w:bCs/>
          <w:sz w:val="24"/>
          <w:szCs w:val="24"/>
          <w:lang w:val="ru-RU"/>
        </w:rPr>
        <w:t>» (подконтрольное лицо).</w:t>
      </w:r>
    </w:p>
    <w:p w14:paraId="64473EE8" w14:textId="77777777" w:rsidR="00342D54" w:rsidRPr="00915567" w:rsidRDefault="00342D54" w:rsidP="00342D54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. 1 п. 3 ст. 83 Закона об АО).</w:t>
      </w:r>
    </w:p>
    <w:p w14:paraId="1C453FB2" w14:textId="77777777" w:rsidR="00342D54" w:rsidRPr="00915567" w:rsidRDefault="00342D54" w:rsidP="00342D54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</w:t>
      </w:r>
      <w:r w:rsidR="00866CEC">
        <w:rPr>
          <w:rFonts w:ascii="Cambria" w:hAnsi="Cambria"/>
          <w:b/>
          <w:color w:val="000000"/>
          <w:sz w:val="24"/>
          <w:szCs w:val="24"/>
          <w:lang w:val="ru-RU"/>
        </w:rPr>
        <w:t>ии сделки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Одобрена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 w:rsidR="00187243">
        <w:rPr>
          <w:rFonts w:ascii="Cambria" w:hAnsi="Cambria"/>
          <w:color w:val="000000"/>
          <w:sz w:val="24"/>
          <w:szCs w:val="24"/>
          <w:lang w:val="ru-RU"/>
        </w:rPr>
        <w:t>Решением Совета директоров 25.01.2022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27A95B58" w14:textId="77777777" w:rsidR="00BB39B1" w:rsidRPr="00915567" w:rsidRDefault="00BB39B1" w:rsidP="00BB39B1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BB39B1" w:rsidRPr="00714E67" w14:paraId="5EFF72D2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72203FB" w14:textId="77777777" w:rsidR="00BB39B1" w:rsidRPr="00342D54" w:rsidRDefault="00187243" w:rsidP="00187243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Соглашение </w:t>
            </w:r>
            <w:r w:rsidRPr="00187243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об уступке права (требования) от 1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4.12.2021</w:t>
            </w:r>
          </w:p>
        </w:tc>
      </w:tr>
    </w:tbl>
    <w:p w14:paraId="08E4DCCD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Условия</w:t>
      </w:r>
      <w:r w:rsidR="00187243" w:rsidRPr="00187243">
        <w:rPr>
          <w:lang w:val="ru-RU"/>
        </w:rPr>
        <w:t xml:space="preserve"> </w:t>
      </w:r>
      <w:r w:rsidR="00187243">
        <w:rPr>
          <w:rFonts w:ascii="Cambria" w:hAnsi="Cambria"/>
          <w:b/>
          <w:sz w:val="24"/>
          <w:szCs w:val="24"/>
          <w:lang w:val="ru-RU"/>
        </w:rPr>
        <w:t xml:space="preserve">Соглашения </w:t>
      </w:r>
      <w:r w:rsidR="00187243" w:rsidRPr="00187243">
        <w:rPr>
          <w:rFonts w:ascii="Cambria" w:hAnsi="Cambria"/>
          <w:b/>
          <w:sz w:val="24"/>
          <w:szCs w:val="24"/>
          <w:lang w:val="ru-RU"/>
        </w:rPr>
        <w:t>об уступке права (требования)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  <w:r w:rsidRPr="00915567">
        <w:rPr>
          <w:rFonts w:ascii="Cambria" w:hAnsi="Cambria"/>
          <w:sz w:val="24"/>
          <w:szCs w:val="24"/>
          <w:lang w:val="ru-RU"/>
        </w:rPr>
        <w:t xml:space="preserve"> Общество –</w:t>
      </w:r>
      <w:r w:rsidR="00187243">
        <w:rPr>
          <w:rFonts w:ascii="Cambria" w:hAnsi="Cambria"/>
          <w:sz w:val="24"/>
          <w:szCs w:val="24"/>
          <w:lang w:val="ru-RU"/>
        </w:rPr>
        <w:t xml:space="preserve"> </w:t>
      </w:r>
      <w:r w:rsidR="00AC5DB4">
        <w:rPr>
          <w:rFonts w:ascii="Cambria" w:hAnsi="Cambria"/>
          <w:sz w:val="24"/>
          <w:szCs w:val="24"/>
          <w:lang w:val="ru-RU"/>
        </w:rPr>
        <w:t>Новый кредитор (</w:t>
      </w:r>
      <w:r w:rsidR="00187243">
        <w:rPr>
          <w:rFonts w:ascii="Cambria" w:hAnsi="Cambria"/>
          <w:sz w:val="24"/>
          <w:szCs w:val="24"/>
          <w:lang w:val="ru-RU"/>
        </w:rPr>
        <w:t>цессионарий</w:t>
      </w:r>
      <w:r w:rsidR="00AC5DB4">
        <w:rPr>
          <w:rFonts w:ascii="Cambria" w:hAnsi="Cambria"/>
          <w:sz w:val="24"/>
          <w:szCs w:val="24"/>
          <w:lang w:val="ru-RU"/>
        </w:rPr>
        <w:t>)</w:t>
      </w:r>
      <w:r w:rsidRPr="00915567">
        <w:rPr>
          <w:rFonts w:ascii="Cambria" w:hAnsi="Cambria"/>
          <w:sz w:val="24"/>
          <w:szCs w:val="24"/>
          <w:lang w:val="ru-RU"/>
        </w:rPr>
        <w:t>,</w:t>
      </w:r>
      <w:r w:rsidR="00187243" w:rsidRPr="00187243">
        <w:rPr>
          <w:lang w:val="ru-RU"/>
        </w:rPr>
        <w:t xml:space="preserve"> </w:t>
      </w:r>
      <w:r w:rsidR="00187243" w:rsidRPr="00187243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«Я</w:t>
      </w:r>
      <w:r w:rsidR="00187243">
        <w:rPr>
          <w:rFonts w:ascii="Cambria" w:hAnsi="Cambria"/>
          <w:sz w:val="24"/>
          <w:szCs w:val="24"/>
          <w:lang w:val="ru-RU"/>
        </w:rPr>
        <w:t>ТЭК-Логистика</w:t>
      </w:r>
      <w:r w:rsidR="00187243" w:rsidRPr="00187243">
        <w:rPr>
          <w:rFonts w:ascii="Cambria" w:hAnsi="Cambria"/>
          <w:sz w:val="24"/>
          <w:szCs w:val="24"/>
          <w:lang w:val="ru-RU"/>
        </w:rPr>
        <w:t>» –</w:t>
      </w:r>
      <w:r w:rsidR="00AC5DB4">
        <w:rPr>
          <w:rFonts w:ascii="Cambria" w:hAnsi="Cambria"/>
          <w:sz w:val="24"/>
          <w:szCs w:val="24"/>
          <w:lang w:val="ru-RU"/>
        </w:rPr>
        <w:t xml:space="preserve"> Первоначальный кредитор</w:t>
      </w:r>
      <w:r w:rsidR="00187243" w:rsidRPr="00187243">
        <w:rPr>
          <w:rFonts w:ascii="Cambria" w:hAnsi="Cambria"/>
          <w:sz w:val="24"/>
          <w:szCs w:val="24"/>
          <w:lang w:val="ru-RU"/>
        </w:rPr>
        <w:t xml:space="preserve"> </w:t>
      </w:r>
      <w:r w:rsidR="00AC5DB4">
        <w:rPr>
          <w:rFonts w:ascii="Cambria" w:hAnsi="Cambria"/>
          <w:sz w:val="24"/>
          <w:szCs w:val="24"/>
          <w:lang w:val="ru-RU"/>
        </w:rPr>
        <w:t>(ц</w:t>
      </w:r>
      <w:r w:rsidR="00187243">
        <w:rPr>
          <w:rFonts w:ascii="Cambria" w:hAnsi="Cambria"/>
          <w:sz w:val="24"/>
          <w:szCs w:val="24"/>
          <w:lang w:val="ru-RU"/>
        </w:rPr>
        <w:t>едент</w:t>
      </w:r>
      <w:r w:rsidR="00AC5DB4">
        <w:rPr>
          <w:rFonts w:ascii="Cambria" w:hAnsi="Cambria"/>
          <w:sz w:val="24"/>
          <w:szCs w:val="24"/>
          <w:lang w:val="ru-RU"/>
        </w:rPr>
        <w:t>)</w:t>
      </w:r>
      <w:r w:rsidR="00187243">
        <w:rPr>
          <w:rFonts w:ascii="Cambria" w:hAnsi="Cambria"/>
          <w:sz w:val="24"/>
          <w:szCs w:val="24"/>
          <w:lang w:val="ru-RU"/>
        </w:rPr>
        <w:t>.</w:t>
      </w:r>
    </w:p>
    <w:p w14:paraId="4EF75746" w14:textId="77777777" w:rsidR="00187243" w:rsidRPr="00187243" w:rsidRDefault="00187243" w:rsidP="00187243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Первоначальный кредитор (цедент)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 xml:space="preserve"> уступает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, а Новый кредитор (цессионарий) 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>принимает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права требования по договору займа № 221/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>23-18 от 13.11.2018, заключенному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между Первоначальным кредитором (цедентом) и ООО «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 xml:space="preserve">ЯГПК», 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именуемым в дальнейшем «Должник». </w:t>
      </w:r>
    </w:p>
    <w:p w14:paraId="01DBF81E" w14:textId="77777777" w:rsidR="00187243" w:rsidRPr="00187243" w:rsidRDefault="00187243" w:rsidP="00187243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Право (требование) Первоначального кредитора (цедента) к Должнику на да</w:t>
      </w:r>
      <w:r w:rsidR="009421DD">
        <w:rPr>
          <w:rFonts w:ascii="Cambria" w:hAnsi="Cambria"/>
          <w:color w:val="000000"/>
          <w:sz w:val="24"/>
          <w:szCs w:val="24"/>
          <w:lang w:val="ru-RU"/>
        </w:rPr>
        <w:t>ту подписания Соглашения составляет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 xml:space="preserve"> денежную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сумму в размере 84 397 963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(восемьдесят четыре миллиона триста девяносто семь тысяч девятьсот шестьдесят три) рубля 71 копейка, в </w:t>
      </w:r>
      <w:proofErr w:type="spellStart"/>
      <w:r w:rsidRPr="00187243">
        <w:rPr>
          <w:rFonts w:ascii="Cambria" w:hAnsi="Cambria"/>
          <w:color w:val="000000"/>
          <w:sz w:val="24"/>
          <w:szCs w:val="24"/>
          <w:lang w:val="ru-RU"/>
        </w:rPr>
        <w:t>т.ч</w:t>
      </w:r>
      <w:proofErr w:type="spellEnd"/>
      <w:r w:rsidRPr="00187243">
        <w:rPr>
          <w:rFonts w:ascii="Cambria" w:hAnsi="Cambria"/>
          <w:color w:val="000000"/>
          <w:sz w:val="24"/>
          <w:szCs w:val="24"/>
          <w:lang w:val="ru-RU"/>
        </w:rPr>
        <w:t>.:</w:t>
      </w:r>
    </w:p>
    <w:p w14:paraId="6ECA48A6" w14:textId="77777777" w:rsidR="00187243" w:rsidRPr="00187243" w:rsidRDefault="00187243" w:rsidP="00187243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- сумма основного долга по договору за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 xml:space="preserve">йма № 221/23-18 от 13.11.2018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– 71 250 000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(семьдесят один миллион двести пятьдесят тысяч) рублей 00 копеек;</w:t>
      </w:r>
    </w:p>
    <w:p w14:paraId="6151F986" w14:textId="77777777" w:rsidR="00187243" w:rsidRDefault="00187243" w:rsidP="00187243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- сумма подлежащих уплате процент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>ов, начисленных по 30.11.2021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 xml:space="preserve"> – 13 147 963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(тринадцать миллионов сто сорок семь тысяч девятьсот шестьдесят три) рубля 71 копейка.</w:t>
      </w:r>
    </w:p>
    <w:p w14:paraId="20DE65C5" w14:textId="77777777" w:rsidR="00AC5DB4" w:rsidRPr="00AC5DB4" w:rsidRDefault="000046B1" w:rsidP="00AC5DB4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0046B1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х от стоимости активов Общества</w:t>
      </w:r>
      <w:r w:rsidR="00AC5DB4"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84 397 963</w:t>
      </w:r>
      <w:r w:rsidR="00AC5DB4" w:rsidRPr="00AC5DB4">
        <w:rPr>
          <w:rFonts w:ascii="Cambria" w:hAnsi="Cambria"/>
          <w:color w:val="000000"/>
          <w:sz w:val="24"/>
          <w:szCs w:val="24"/>
          <w:lang w:val="ru-RU"/>
        </w:rPr>
        <w:t xml:space="preserve"> (восемьдесят четыре миллиона триста девяносто семь тысяч девятьсот ш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естьдесят три) рубля 71 копейка, что </w:t>
      </w:r>
      <w:r w:rsidR="00BE56D0" w:rsidRPr="00BE56D0">
        <w:rPr>
          <w:rFonts w:ascii="Cambria" w:hAnsi="Cambria"/>
          <w:color w:val="000000"/>
          <w:sz w:val="24"/>
          <w:szCs w:val="24"/>
          <w:lang w:val="ru-RU"/>
        </w:rPr>
        <w:t>составляет 0,4281</w:t>
      </w:r>
      <w:r w:rsidRPr="00BE56D0">
        <w:rPr>
          <w:rFonts w:ascii="Cambria" w:hAnsi="Cambria"/>
          <w:color w:val="000000"/>
          <w:sz w:val="24"/>
          <w:szCs w:val="24"/>
          <w:lang w:val="ru-RU"/>
        </w:rPr>
        <w:t xml:space="preserve"> % балансовой стоимости активов Общества по состоянию на 31.12.2020.</w:t>
      </w:r>
    </w:p>
    <w:p w14:paraId="0EF2F31D" w14:textId="77777777" w:rsidR="00AC5DB4" w:rsidRDefault="00AC5DB4" w:rsidP="00AC5DB4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Срок оплаты – </w:t>
      </w:r>
      <w:r>
        <w:rPr>
          <w:rFonts w:ascii="Cambria" w:hAnsi="Cambria"/>
          <w:color w:val="000000"/>
          <w:sz w:val="24"/>
          <w:szCs w:val="24"/>
          <w:lang w:val="ru-RU"/>
        </w:rPr>
        <w:t>до 31.12.2021</w:t>
      </w:r>
      <w:r w:rsidRPr="00AC5DB4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19654A06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 w:rsidR="00AC5DB4">
        <w:rPr>
          <w:rFonts w:ascii="Cambria" w:hAnsi="Cambria"/>
          <w:b/>
          <w:sz w:val="24"/>
          <w:szCs w:val="24"/>
          <w:lang w:val="ru-RU"/>
        </w:rPr>
        <w:t>, являются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</w:p>
    <w:p w14:paraId="5DD57B47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» – лицо, контролирующее Общество (акционер, владеющий более 50% голосов в высшем органе управления), и одновременно является к</w:t>
      </w:r>
      <w:r w:rsidR="00AC5DB4">
        <w:rPr>
          <w:rFonts w:ascii="Cambria" w:hAnsi="Cambria"/>
          <w:sz w:val="24"/>
          <w:szCs w:val="24"/>
          <w:lang w:val="ru-RU"/>
        </w:rPr>
        <w:t>онтролирующим лицом ООО «ЯТЭК-Логистика</w:t>
      </w:r>
      <w:r w:rsidRPr="00915567">
        <w:rPr>
          <w:rFonts w:ascii="Cambria" w:hAnsi="Cambria"/>
          <w:sz w:val="24"/>
          <w:szCs w:val="24"/>
          <w:lang w:val="ru-RU"/>
        </w:rPr>
        <w:t>» (под</w:t>
      </w:r>
      <w:r w:rsidR="00AC5DB4">
        <w:rPr>
          <w:rFonts w:ascii="Cambria" w:hAnsi="Cambria"/>
          <w:sz w:val="24"/>
          <w:szCs w:val="24"/>
          <w:lang w:val="ru-RU"/>
        </w:rPr>
        <w:t xml:space="preserve">контрольное лицо), являющегося </w:t>
      </w:r>
      <w:r w:rsidR="00AC5DB4" w:rsidRPr="00AC5DB4">
        <w:rPr>
          <w:rFonts w:ascii="Cambria" w:hAnsi="Cambria"/>
          <w:sz w:val="24"/>
          <w:szCs w:val="24"/>
          <w:lang w:val="ru-RU"/>
        </w:rPr>
        <w:t>стороной (</w:t>
      </w:r>
      <w:r w:rsidR="00AC5DB4">
        <w:rPr>
          <w:rFonts w:ascii="Cambria" w:hAnsi="Cambria"/>
          <w:sz w:val="24"/>
          <w:szCs w:val="24"/>
          <w:lang w:val="ru-RU"/>
        </w:rPr>
        <w:t xml:space="preserve">цедентом) </w:t>
      </w:r>
      <w:r w:rsidR="00AC5DB4" w:rsidRPr="00AC5DB4">
        <w:rPr>
          <w:rFonts w:ascii="Cambria" w:hAnsi="Cambria"/>
          <w:sz w:val="24"/>
          <w:szCs w:val="24"/>
          <w:lang w:val="ru-RU"/>
        </w:rPr>
        <w:t xml:space="preserve">в </w:t>
      </w:r>
      <w:r w:rsidR="00AC5DB4">
        <w:rPr>
          <w:rFonts w:ascii="Cambria" w:hAnsi="Cambria"/>
          <w:sz w:val="24"/>
          <w:szCs w:val="24"/>
          <w:lang w:val="ru-RU"/>
        </w:rPr>
        <w:t>Соглашении</w:t>
      </w:r>
      <w:r w:rsidR="00AC5DB4" w:rsidRPr="00AC5DB4">
        <w:rPr>
          <w:rFonts w:ascii="Cambria" w:hAnsi="Cambria"/>
          <w:sz w:val="24"/>
          <w:szCs w:val="24"/>
          <w:lang w:val="ru-RU"/>
        </w:rPr>
        <w:t xml:space="preserve"> </w:t>
      </w:r>
      <w:r w:rsidR="00144336">
        <w:rPr>
          <w:rFonts w:ascii="Cambria" w:hAnsi="Cambria"/>
          <w:sz w:val="24"/>
          <w:szCs w:val="24"/>
          <w:lang w:val="ru-RU"/>
        </w:rPr>
        <w:t>об уступке права (требования).</w:t>
      </w:r>
    </w:p>
    <w:p w14:paraId="61E74E59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</w:t>
      </w:r>
      <w:r w:rsidRPr="00915567">
        <w:rPr>
          <w:rFonts w:ascii="Cambria" w:hAnsi="Cambria"/>
          <w:sz w:val="24"/>
          <w:szCs w:val="24"/>
          <w:lang w:val="ru-RU"/>
        </w:rPr>
        <w:lastRenderedPageBreak/>
        <w:t>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. 1 п. 3 ст. 83 Закона об АО).</w:t>
      </w:r>
    </w:p>
    <w:p w14:paraId="01B59A55" w14:textId="77777777" w:rsidR="00BB39B1" w:rsidRDefault="00866CEC" w:rsidP="00BB39B1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="00BB39B1"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B39B1" w:rsidRPr="00915567">
        <w:rPr>
          <w:rFonts w:ascii="Cambria" w:hAnsi="Cambria"/>
          <w:color w:val="000000"/>
          <w:sz w:val="24"/>
          <w:szCs w:val="24"/>
          <w:lang w:val="ru-RU"/>
        </w:rPr>
        <w:t>Одобре</w:t>
      </w:r>
      <w:r w:rsidR="00AC5DB4">
        <w:rPr>
          <w:rFonts w:ascii="Cambria" w:hAnsi="Cambria"/>
          <w:color w:val="000000"/>
          <w:sz w:val="24"/>
          <w:szCs w:val="24"/>
          <w:lang w:val="ru-RU"/>
        </w:rPr>
        <w:t>на решением Совета директоров 25.01.2022</w:t>
      </w:r>
      <w:r w:rsidR="00BB39B1"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2EEE54DE" w14:textId="77777777" w:rsidR="00AC5DB4" w:rsidRDefault="00AC5DB4" w:rsidP="00BB39B1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ED178F" w:rsidRPr="00714E67" w14:paraId="4CFF9802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83AA604" w14:textId="77777777" w:rsidR="00ED178F" w:rsidRPr="00342D54" w:rsidRDefault="00ED178F" w:rsidP="008A02AD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Соглашение </w:t>
            </w:r>
            <w:r w:rsidRPr="00187243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об уступке права (требования) от 1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4.12.2021</w:t>
            </w:r>
          </w:p>
        </w:tc>
      </w:tr>
    </w:tbl>
    <w:p w14:paraId="0477532E" w14:textId="77777777" w:rsidR="00ED178F" w:rsidRPr="00915567" w:rsidRDefault="00ED178F" w:rsidP="00ED178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Условия</w:t>
      </w:r>
      <w:r w:rsidRPr="00187243">
        <w:rPr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Соглашения </w:t>
      </w:r>
      <w:r w:rsidRPr="00187243">
        <w:rPr>
          <w:rFonts w:ascii="Cambria" w:hAnsi="Cambria"/>
          <w:b/>
          <w:sz w:val="24"/>
          <w:szCs w:val="24"/>
          <w:lang w:val="ru-RU"/>
        </w:rPr>
        <w:t>об уступке права (требования)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  <w:r w:rsidRPr="00915567">
        <w:rPr>
          <w:rFonts w:ascii="Cambria" w:hAnsi="Cambria"/>
          <w:sz w:val="24"/>
          <w:szCs w:val="24"/>
          <w:lang w:val="ru-RU"/>
        </w:rPr>
        <w:t xml:space="preserve"> Общество –</w:t>
      </w:r>
      <w:r>
        <w:rPr>
          <w:rFonts w:ascii="Cambria" w:hAnsi="Cambria"/>
          <w:sz w:val="24"/>
          <w:szCs w:val="24"/>
          <w:lang w:val="ru-RU"/>
        </w:rPr>
        <w:t xml:space="preserve"> Новый кредитор (цессионарий)</w:t>
      </w:r>
      <w:r w:rsidRPr="00915567">
        <w:rPr>
          <w:rFonts w:ascii="Cambria" w:hAnsi="Cambria"/>
          <w:sz w:val="24"/>
          <w:szCs w:val="24"/>
          <w:lang w:val="ru-RU"/>
        </w:rPr>
        <w:t>,</w:t>
      </w:r>
      <w:r w:rsidRPr="00187243">
        <w:rPr>
          <w:lang w:val="ru-RU"/>
        </w:rPr>
        <w:t xml:space="preserve"> </w:t>
      </w:r>
      <w:r w:rsidRPr="00187243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«Я</w:t>
      </w:r>
      <w:r>
        <w:rPr>
          <w:rFonts w:ascii="Cambria" w:hAnsi="Cambria"/>
          <w:sz w:val="24"/>
          <w:szCs w:val="24"/>
          <w:lang w:val="ru-RU"/>
        </w:rPr>
        <w:t>ТЭК-Моторное топливо</w:t>
      </w:r>
      <w:r w:rsidRPr="00187243">
        <w:rPr>
          <w:rFonts w:ascii="Cambria" w:hAnsi="Cambria"/>
          <w:sz w:val="24"/>
          <w:szCs w:val="24"/>
          <w:lang w:val="ru-RU"/>
        </w:rPr>
        <w:t>» –</w:t>
      </w:r>
      <w:r>
        <w:rPr>
          <w:rFonts w:ascii="Cambria" w:hAnsi="Cambria"/>
          <w:sz w:val="24"/>
          <w:szCs w:val="24"/>
          <w:lang w:val="ru-RU"/>
        </w:rPr>
        <w:t xml:space="preserve"> Первоначальный кредитор</w:t>
      </w:r>
      <w:r w:rsidRPr="001872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(цедент).</w:t>
      </w:r>
    </w:p>
    <w:p w14:paraId="70BEC601" w14:textId="77777777" w:rsidR="00B3071B" w:rsidRPr="00B3071B" w:rsidRDefault="00ED178F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Первоначальный кредитор (цедент)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 xml:space="preserve"> уступает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, а Новый кредитор (цессионарий) 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>принимает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права требования по 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договору займа от 31.10.2019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>,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 xml:space="preserve"> договору займа от 15.04.2019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>, договору займа от 06.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05.2019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>, заключенным между Первоначальным кредитором (цедентом) и ООО «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ЯГПК»,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 xml:space="preserve"> именуемым в дальнейшем «Должник». </w:t>
      </w:r>
    </w:p>
    <w:p w14:paraId="61BEFA57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Право (требование) Первоначального кредитора (цедента) к Должнику на да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>ту подписания Соглашения составляет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денежну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 xml:space="preserve">ю сумму в размере 13 487 855 </w:t>
      </w:r>
      <w:r>
        <w:rPr>
          <w:rFonts w:ascii="Cambria" w:hAnsi="Cambria"/>
          <w:color w:val="000000"/>
          <w:sz w:val="24"/>
          <w:szCs w:val="24"/>
          <w:lang w:val="ru-RU"/>
        </w:rPr>
        <w:t>(т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ринадцать миллионов четыреста восемьдесят семь тысяч восемьсот пятьдесят пять) рублей 33 копейки, в </w:t>
      </w:r>
      <w:proofErr w:type="spellStart"/>
      <w:r w:rsidRPr="00B3071B">
        <w:rPr>
          <w:rFonts w:ascii="Cambria" w:hAnsi="Cambria"/>
          <w:color w:val="000000"/>
          <w:sz w:val="24"/>
          <w:szCs w:val="24"/>
          <w:lang w:val="ru-RU"/>
        </w:rPr>
        <w:t>т.ч</w:t>
      </w:r>
      <w:proofErr w:type="spellEnd"/>
      <w:r w:rsidRPr="00B3071B">
        <w:rPr>
          <w:rFonts w:ascii="Cambria" w:hAnsi="Cambria"/>
          <w:color w:val="000000"/>
          <w:sz w:val="24"/>
          <w:szCs w:val="24"/>
          <w:lang w:val="ru-RU"/>
        </w:rPr>
        <w:t>.:</w:t>
      </w:r>
    </w:p>
    <w:p w14:paraId="7696BDAF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- сумма основного долга по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договору займа от 15.04.2019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– 966 000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(девятьсот шестьдесят шесть тысяч) рублей 00 копеек;</w:t>
      </w:r>
    </w:p>
    <w:p w14:paraId="0FF7D9DD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- сумма подлежащих уплате процент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ов, начисленных по 30.11.2021 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>– 1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 xml:space="preserve">46 258 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>(сто сорок шесть тысяч двести пятьдесят восемь) рублей 59 копеек;</w:t>
      </w:r>
    </w:p>
    <w:p w14:paraId="326DAD5B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- сумма основного долга по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договору займа от 31.10.2019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– 10 835 000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(десять миллионов восемьсот тридцать пять тысяч) рублей 00 копеек;</w:t>
      </w:r>
    </w:p>
    <w:p w14:paraId="34A04D22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- сумма подлежащих уплате процентов,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начисленных по 30.11.2021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– 1 132 202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(один миллион сто тридцать две тысячи двести два) рубля 96 копеек.</w:t>
      </w:r>
    </w:p>
    <w:p w14:paraId="04BBD95D" w14:textId="77777777" w:rsidR="00ED178F" w:rsidRPr="00187243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- сумма подлежащих уплате процентов, начисленных по </w:t>
      </w:r>
      <w:r>
        <w:rPr>
          <w:rFonts w:ascii="Cambria" w:hAnsi="Cambria"/>
          <w:color w:val="000000"/>
          <w:sz w:val="24"/>
          <w:szCs w:val="24"/>
          <w:lang w:val="ru-RU"/>
        </w:rPr>
        <w:t>договору займа от 06.05.2019 по 30.11.2021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 xml:space="preserve"> – 408 393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(четыреста восемь тысяч триста девяносто три) рубля 78 копеек.</w:t>
      </w:r>
    </w:p>
    <w:p w14:paraId="358E6741" w14:textId="77777777" w:rsidR="00ED178F" w:rsidRPr="00B3071B" w:rsidRDefault="000046B1" w:rsidP="00ED178F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0046B1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х от стоимости активов Общества</w:t>
      </w:r>
      <w:r w:rsidR="00ED178F"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>13 487 855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 xml:space="preserve"> (т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>ринадцать миллионов четыреста восемьдесят семь тысяч восемьсот пя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тьдесят пять) рублей 33 копейки, что </w:t>
      </w:r>
      <w:r w:rsidR="00BE56D0" w:rsidRPr="00BE56D0">
        <w:rPr>
          <w:rFonts w:ascii="Cambria" w:hAnsi="Cambria"/>
          <w:color w:val="000000"/>
          <w:sz w:val="24"/>
          <w:szCs w:val="24"/>
          <w:lang w:val="ru-RU"/>
        </w:rPr>
        <w:t>составляет 0,0684</w:t>
      </w:r>
      <w:r w:rsidRPr="00BE56D0">
        <w:rPr>
          <w:rFonts w:ascii="Cambria" w:hAnsi="Cambria"/>
          <w:color w:val="000000"/>
          <w:sz w:val="24"/>
          <w:szCs w:val="24"/>
          <w:lang w:val="ru-RU"/>
        </w:rPr>
        <w:t xml:space="preserve"> % балансовой стоимости активов Общества по состоянию на 31.12.2020.</w:t>
      </w:r>
    </w:p>
    <w:p w14:paraId="331BF15F" w14:textId="77777777" w:rsidR="00ED178F" w:rsidRDefault="00ED178F" w:rsidP="00ED178F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Срок оплаты – </w:t>
      </w:r>
      <w:r>
        <w:rPr>
          <w:rFonts w:ascii="Cambria" w:hAnsi="Cambria"/>
          <w:color w:val="000000"/>
          <w:sz w:val="24"/>
          <w:szCs w:val="24"/>
          <w:lang w:val="ru-RU"/>
        </w:rPr>
        <w:t>до 31.12.2021</w:t>
      </w:r>
      <w:r w:rsidRPr="00AC5DB4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52078B4C" w14:textId="77777777" w:rsidR="00ED178F" w:rsidRPr="00915567" w:rsidRDefault="00ED178F" w:rsidP="00ED178F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</w:p>
    <w:p w14:paraId="0677CEE2" w14:textId="77777777" w:rsidR="00ED178F" w:rsidRPr="00915567" w:rsidRDefault="00ED178F" w:rsidP="00ED178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» – лицо, контролирующее Общество (акционер, владеющий более 50% голосов в высшем органе управления), и одновременно является к</w:t>
      </w:r>
      <w:r w:rsidR="00B3071B">
        <w:rPr>
          <w:rFonts w:ascii="Cambria" w:hAnsi="Cambria"/>
          <w:sz w:val="24"/>
          <w:szCs w:val="24"/>
          <w:lang w:val="ru-RU"/>
        </w:rPr>
        <w:t>онтролирующим лицом ООО «ЯТЭК-МТ</w:t>
      </w:r>
      <w:r w:rsidRPr="00915567">
        <w:rPr>
          <w:rFonts w:ascii="Cambria" w:hAnsi="Cambria"/>
          <w:sz w:val="24"/>
          <w:szCs w:val="24"/>
          <w:lang w:val="ru-RU"/>
        </w:rPr>
        <w:t>» (под</w:t>
      </w:r>
      <w:r>
        <w:rPr>
          <w:rFonts w:ascii="Cambria" w:hAnsi="Cambria"/>
          <w:sz w:val="24"/>
          <w:szCs w:val="24"/>
          <w:lang w:val="ru-RU"/>
        </w:rPr>
        <w:t xml:space="preserve">контрольное лицо), являющегося </w:t>
      </w:r>
      <w:r w:rsidRPr="00AC5DB4">
        <w:rPr>
          <w:rFonts w:ascii="Cambria" w:hAnsi="Cambria"/>
          <w:sz w:val="24"/>
          <w:szCs w:val="24"/>
          <w:lang w:val="ru-RU"/>
        </w:rPr>
        <w:t>стороной (</w:t>
      </w:r>
      <w:r>
        <w:rPr>
          <w:rFonts w:ascii="Cambria" w:hAnsi="Cambria"/>
          <w:sz w:val="24"/>
          <w:szCs w:val="24"/>
          <w:lang w:val="ru-RU"/>
        </w:rPr>
        <w:t xml:space="preserve">цедентом) </w:t>
      </w:r>
      <w:r w:rsidRPr="00AC5DB4">
        <w:rPr>
          <w:rFonts w:ascii="Cambria" w:hAnsi="Cambria"/>
          <w:sz w:val="24"/>
          <w:szCs w:val="24"/>
          <w:lang w:val="ru-RU"/>
        </w:rPr>
        <w:t xml:space="preserve">в </w:t>
      </w:r>
      <w:r>
        <w:rPr>
          <w:rFonts w:ascii="Cambria" w:hAnsi="Cambria"/>
          <w:sz w:val="24"/>
          <w:szCs w:val="24"/>
          <w:lang w:val="ru-RU"/>
        </w:rPr>
        <w:t>Соглашении</w:t>
      </w:r>
      <w:r w:rsidRPr="00AC5DB4">
        <w:rPr>
          <w:rFonts w:ascii="Cambria" w:hAnsi="Cambria"/>
          <w:sz w:val="24"/>
          <w:szCs w:val="24"/>
          <w:lang w:val="ru-RU"/>
        </w:rPr>
        <w:t xml:space="preserve"> </w:t>
      </w:r>
      <w:r w:rsidR="00144336">
        <w:rPr>
          <w:rFonts w:ascii="Cambria" w:hAnsi="Cambria"/>
          <w:sz w:val="24"/>
          <w:szCs w:val="24"/>
          <w:lang w:val="ru-RU"/>
        </w:rPr>
        <w:t>об уступке права (требования).</w:t>
      </w:r>
    </w:p>
    <w:p w14:paraId="3D4879A3" w14:textId="77777777" w:rsidR="00ED178F" w:rsidRPr="00915567" w:rsidRDefault="00ED178F" w:rsidP="00ED178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. 1 п. 3 ст. 83 Закона об АО).</w:t>
      </w:r>
    </w:p>
    <w:p w14:paraId="206F2B46" w14:textId="77777777" w:rsidR="00ED178F" w:rsidRPr="00B3071B" w:rsidRDefault="00866CEC" w:rsidP="00BB39B1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="00ED178F"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ED178F" w:rsidRPr="00915567">
        <w:rPr>
          <w:rFonts w:ascii="Cambria" w:hAnsi="Cambria"/>
          <w:color w:val="000000"/>
          <w:sz w:val="24"/>
          <w:szCs w:val="24"/>
          <w:lang w:val="ru-RU"/>
        </w:rPr>
        <w:t>Одобре</w:t>
      </w:r>
      <w:r w:rsidR="00ED178F">
        <w:rPr>
          <w:rFonts w:ascii="Cambria" w:hAnsi="Cambria"/>
          <w:color w:val="000000"/>
          <w:sz w:val="24"/>
          <w:szCs w:val="24"/>
          <w:lang w:val="ru-RU"/>
        </w:rPr>
        <w:t>на решением Совета директоров 25.01.2022</w:t>
      </w:r>
      <w:r w:rsidR="00ED178F"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63DBD3BA" w14:textId="77777777" w:rsidR="00ED178F" w:rsidRDefault="00ED178F" w:rsidP="00BB39B1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B3071B" w:rsidRPr="00714E67" w14:paraId="24082A75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356625D" w14:textId="77777777" w:rsidR="00B3071B" w:rsidRPr="00342D54" w:rsidRDefault="00B3071B" w:rsidP="008A02AD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Соглашение </w:t>
            </w:r>
            <w:r w:rsidRPr="00187243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об уступке права (требования) от 1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4.12.2021</w:t>
            </w:r>
          </w:p>
        </w:tc>
      </w:tr>
    </w:tbl>
    <w:p w14:paraId="68518578" w14:textId="77777777" w:rsidR="00B3071B" w:rsidRPr="00915567" w:rsidRDefault="00B3071B" w:rsidP="00B3071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Условия</w:t>
      </w:r>
      <w:r w:rsidRPr="00187243">
        <w:rPr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Соглашения </w:t>
      </w:r>
      <w:r w:rsidRPr="00187243">
        <w:rPr>
          <w:rFonts w:ascii="Cambria" w:hAnsi="Cambria"/>
          <w:b/>
          <w:sz w:val="24"/>
          <w:szCs w:val="24"/>
          <w:lang w:val="ru-RU"/>
        </w:rPr>
        <w:t>об уступке права (требования)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  <w:r w:rsidRPr="00915567">
        <w:rPr>
          <w:rFonts w:ascii="Cambria" w:hAnsi="Cambria"/>
          <w:sz w:val="24"/>
          <w:szCs w:val="24"/>
          <w:lang w:val="ru-RU"/>
        </w:rPr>
        <w:t xml:space="preserve"> Общество –</w:t>
      </w:r>
      <w:r>
        <w:rPr>
          <w:rFonts w:ascii="Cambria" w:hAnsi="Cambria"/>
          <w:sz w:val="24"/>
          <w:szCs w:val="24"/>
          <w:lang w:val="ru-RU"/>
        </w:rPr>
        <w:t xml:space="preserve"> Новый кредитор (цессионарий)</w:t>
      </w:r>
      <w:r w:rsidRPr="00915567">
        <w:rPr>
          <w:rFonts w:ascii="Cambria" w:hAnsi="Cambria"/>
          <w:sz w:val="24"/>
          <w:szCs w:val="24"/>
          <w:lang w:val="ru-RU"/>
        </w:rPr>
        <w:t>,</w:t>
      </w:r>
      <w:r w:rsidRPr="00187243">
        <w:rPr>
          <w:lang w:val="ru-RU"/>
        </w:rPr>
        <w:t xml:space="preserve"> </w:t>
      </w:r>
      <w:r w:rsidRPr="00187243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</w:t>
      </w:r>
      <w:r>
        <w:rPr>
          <w:rFonts w:ascii="Cambria" w:hAnsi="Cambria"/>
          <w:sz w:val="24"/>
          <w:szCs w:val="24"/>
          <w:lang w:val="ru-RU"/>
        </w:rPr>
        <w:t>ЭКТО-ОЙЛ</w:t>
      </w:r>
      <w:r w:rsidRPr="00187243">
        <w:rPr>
          <w:rFonts w:ascii="Cambria" w:hAnsi="Cambria"/>
          <w:sz w:val="24"/>
          <w:szCs w:val="24"/>
          <w:lang w:val="ru-RU"/>
        </w:rPr>
        <w:t>» –</w:t>
      </w:r>
      <w:r>
        <w:rPr>
          <w:rFonts w:ascii="Cambria" w:hAnsi="Cambria"/>
          <w:sz w:val="24"/>
          <w:szCs w:val="24"/>
          <w:lang w:val="ru-RU"/>
        </w:rPr>
        <w:t xml:space="preserve"> Первоначальный кредитор</w:t>
      </w:r>
      <w:r w:rsidRPr="001872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(цедент).</w:t>
      </w:r>
    </w:p>
    <w:p w14:paraId="1A7A4AED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187243">
        <w:rPr>
          <w:rFonts w:ascii="Cambria" w:hAnsi="Cambria"/>
          <w:color w:val="000000"/>
          <w:sz w:val="24"/>
          <w:szCs w:val="24"/>
          <w:lang w:val="ru-RU"/>
        </w:rPr>
        <w:t>Первоначальный кредитор (цедент)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 xml:space="preserve"> уступает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, а Новый кредитор (цессионарий) 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>принимает</w:t>
      </w:r>
      <w:r w:rsidRPr="00187243">
        <w:rPr>
          <w:rFonts w:ascii="Cambria" w:hAnsi="Cambria"/>
          <w:color w:val="000000"/>
          <w:sz w:val="24"/>
          <w:szCs w:val="24"/>
          <w:lang w:val="ru-RU"/>
        </w:rPr>
        <w:t xml:space="preserve"> права требования по </w:t>
      </w:r>
      <w:r>
        <w:rPr>
          <w:rFonts w:ascii="Cambria" w:hAnsi="Cambria"/>
          <w:color w:val="000000"/>
          <w:sz w:val="24"/>
          <w:szCs w:val="24"/>
          <w:lang w:val="ru-RU"/>
        </w:rPr>
        <w:t>д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>ог</w:t>
      </w:r>
      <w:r>
        <w:rPr>
          <w:rFonts w:ascii="Cambria" w:hAnsi="Cambria"/>
          <w:color w:val="000000"/>
          <w:sz w:val="24"/>
          <w:szCs w:val="24"/>
          <w:lang w:val="ru-RU"/>
        </w:rPr>
        <w:t>овору займа № 1 от 03.04.2018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, заключенному 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lastRenderedPageBreak/>
        <w:t>между Первоначальным кредитором (цедентом) и ООО «</w:t>
      </w:r>
      <w:r>
        <w:rPr>
          <w:rFonts w:ascii="Cambria" w:hAnsi="Cambria"/>
          <w:color w:val="000000"/>
          <w:sz w:val="24"/>
          <w:szCs w:val="24"/>
          <w:lang w:val="ru-RU"/>
        </w:rPr>
        <w:t>ЯГПК»,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именуемым в дальнейшем «Должник».</w:t>
      </w:r>
    </w:p>
    <w:p w14:paraId="60992303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Право (требование) Первоначального кредитора (цедента) к Должнику на дату подписания Соглашения составл</w:t>
      </w:r>
      <w:r w:rsidR="000046B1">
        <w:rPr>
          <w:rFonts w:ascii="Cambria" w:hAnsi="Cambria"/>
          <w:color w:val="000000"/>
          <w:sz w:val="24"/>
          <w:szCs w:val="24"/>
          <w:lang w:val="ru-RU"/>
        </w:rPr>
        <w:t>яет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денежную сумму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на общую сумму в размере 12 292</w:t>
      </w:r>
      <w:r w:rsidR="00B87D74">
        <w:rPr>
          <w:rFonts w:ascii="Cambria" w:hAnsi="Cambria"/>
          <w:color w:val="000000"/>
          <w:sz w:val="24"/>
          <w:szCs w:val="24"/>
          <w:lang w:val="ru-RU"/>
        </w:rPr>
        <w:t xml:space="preserve"> 254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(двенадцать миллионов двести девяносто две тысячи двести пятьдесят четыре) рубля 49 копеек, в </w:t>
      </w:r>
      <w:proofErr w:type="spellStart"/>
      <w:r w:rsidRPr="00B3071B">
        <w:rPr>
          <w:rFonts w:ascii="Cambria" w:hAnsi="Cambria"/>
          <w:color w:val="000000"/>
          <w:sz w:val="24"/>
          <w:szCs w:val="24"/>
          <w:lang w:val="ru-RU"/>
        </w:rPr>
        <w:t>т.ч</w:t>
      </w:r>
      <w:proofErr w:type="spellEnd"/>
      <w:r w:rsidRPr="00B3071B">
        <w:rPr>
          <w:rFonts w:ascii="Cambria" w:hAnsi="Cambria"/>
          <w:color w:val="000000"/>
          <w:sz w:val="24"/>
          <w:szCs w:val="24"/>
          <w:lang w:val="ru-RU"/>
        </w:rPr>
        <w:t>.:</w:t>
      </w:r>
    </w:p>
    <w:p w14:paraId="6DE11DC7" w14:textId="77777777" w:rsidR="00B3071B" w:rsidRPr="00B3071B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- сумма основного долга по дог</w:t>
      </w:r>
      <w:r>
        <w:rPr>
          <w:rFonts w:ascii="Cambria" w:hAnsi="Cambria"/>
          <w:color w:val="000000"/>
          <w:sz w:val="24"/>
          <w:szCs w:val="24"/>
          <w:lang w:val="ru-RU"/>
        </w:rPr>
        <w:t>овору займа № 1 от 03.04.2018 – 10 000 000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(десять миллионов) рублей 00 копеек;</w:t>
      </w:r>
    </w:p>
    <w:p w14:paraId="70404683" w14:textId="77777777" w:rsidR="00B3071B" w:rsidRPr="00187243" w:rsidRDefault="00B3071B" w:rsidP="00B3071B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B3071B">
        <w:rPr>
          <w:rFonts w:ascii="Cambria" w:hAnsi="Cambria"/>
          <w:color w:val="000000"/>
          <w:sz w:val="24"/>
          <w:szCs w:val="24"/>
          <w:lang w:val="ru-RU"/>
        </w:rPr>
        <w:t>- сумма подлежащих уплате процент</w:t>
      </w:r>
      <w:r>
        <w:rPr>
          <w:rFonts w:ascii="Cambria" w:hAnsi="Cambria"/>
          <w:color w:val="000000"/>
          <w:sz w:val="24"/>
          <w:szCs w:val="24"/>
          <w:lang w:val="ru-RU"/>
        </w:rPr>
        <w:t>ов, начисленных по 30.11.2021 – 2 292 254</w:t>
      </w:r>
      <w:r w:rsidRPr="00B3071B">
        <w:rPr>
          <w:rFonts w:ascii="Cambria" w:hAnsi="Cambria"/>
          <w:color w:val="000000"/>
          <w:sz w:val="24"/>
          <w:szCs w:val="24"/>
          <w:lang w:val="ru-RU"/>
        </w:rPr>
        <w:t xml:space="preserve"> (два миллиона двести девяносто две тысячи двести пятьдесят четыре) рубля 49 копеек.</w:t>
      </w:r>
    </w:p>
    <w:p w14:paraId="6CDE0D18" w14:textId="77777777" w:rsidR="00B3071B" w:rsidRPr="00B3071B" w:rsidRDefault="000046B1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0046B1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х от стоимости активов Общества</w:t>
      </w:r>
      <w:r w:rsidR="00B3071B"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 xml:space="preserve">12 292 254 </w:t>
      </w:r>
      <w:r w:rsidR="00B3071B" w:rsidRPr="00B3071B">
        <w:rPr>
          <w:rFonts w:ascii="Cambria" w:hAnsi="Cambria"/>
          <w:color w:val="000000"/>
          <w:sz w:val="24"/>
          <w:szCs w:val="24"/>
          <w:lang w:val="ru-RU"/>
        </w:rPr>
        <w:t>(двенадцать миллионов двести девяносто две тысячи двести пя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тьдесят четыре) рубля 49 копеек, </w:t>
      </w:r>
      <w:r w:rsidR="00BE56D0" w:rsidRPr="00BE56D0">
        <w:rPr>
          <w:rFonts w:ascii="Cambria" w:hAnsi="Cambria"/>
          <w:color w:val="000000"/>
          <w:sz w:val="24"/>
          <w:szCs w:val="24"/>
          <w:lang w:val="ru-RU"/>
        </w:rPr>
        <w:t>что составляет 0,0624</w:t>
      </w:r>
      <w:r w:rsidRPr="00BE56D0">
        <w:rPr>
          <w:rFonts w:ascii="Cambria" w:hAnsi="Cambria"/>
          <w:color w:val="000000"/>
          <w:sz w:val="24"/>
          <w:szCs w:val="24"/>
          <w:lang w:val="ru-RU"/>
        </w:rPr>
        <w:t xml:space="preserve"> % балансовой стоимости активов Общества по состоянию на 31.12.2020.</w:t>
      </w:r>
    </w:p>
    <w:p w14:paraId="1DA93527" w14:textId="77777777" w:rsidR="00B3071B" w:rsidRDefault="00B3071B" w:rsidP="00B3071B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Срок оплаты – </w:t>
      </w:r>
      <w:r>
        <w:rPr>
          <w:rFonts w:ascii="Cambria" w:hAnsi="Cambria"/>
          <w:color w:val="000000"/>
          <w:sz w:val="24"/>
          <w:szCs w:val="24"/>
          <w:lang w:val="ru-RU"/>
        </w:rPr>
        <w:t>до 31.12.2021</w:t>
      </w:r>
      <w:r w:rsidRPr="00AC5DB4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7F68CE24" w14:textId="77777777" w:rsidR="00B3071B" w:rsidRPr="00915567" w:rsidRDefault="00B3071B" w:rsidP="00B3071B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</w:p>
    <w:p w14:paraId="72B92506" w14:textId="77777777" w:rsidR="00B3071B" w:rsidRPr="00915567" w:rsidRDefault="00B3071B" w:rsidP="00B3071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» – лицо, контролирующее Общество (акционер, владеющий более 50% голосов в высшем органе управления), и одновременно является к</w:t>
      </w:r>
      <w:r w:rsidR="00B87D74">
        <w:rPr>
          <w:rFonts w:ascii="Cambria" w:hAnsi="Cambria"/>
          <w:sz w:val="24"/>
          <w:szCs w:val="24"/>
          <w:lang w:val="ru-RU"/>
        </w:rPr>
        <w:t>онтролирующим лицом ООО «ЭКТО-ОЙЛ</w:t>
      </w:r>
      <w:r w:rsidRPr="00915567">
        <w:rPr>
          <w:rFonts w:ascii="Cambria" w:hAnsi="Cambria"/>
          <w:sz w:val="24"/>
          <w:szCs w:val="24"/>
          <w:lang w:val="ru-RU"/>
        </w:rPr>
        <w:t>» (под</w:t>
      </w:r>
      <w:r>
        <w:rPr>
          <w:rFonts w:ascii="Cambria" w:hAnsi="Cambria"/>
          <w:sz w:val="24"/>
          <w:szCs w:val="24"/>
          <w:lang w:val="ru-RU"/>
        </w:rPr>
        <w:t xml:space="preserve">контрольное лицо), являющегося </w:t>
      </w:r>
      <w:r w:rsidRPr="00AC5DB4">
        <w:rPr>
          <w:rFonts w:ascii="Cambria" w:hAnsi="Cambria"/>
          <w:sz w:val="24"/>
          <w:szCs w:val="24"/>
          <w:lang w:val="ru-RU"/>
        </w:rPr>
        <w:t>стороной (</w:t>
      </w:r>
      <w:r>
        <w:rPr>
          <w:rFonts w:ascii="Cambria" w:hAnsi="Cambria"/>
          <w:sz w:val="24"/>
          <w:szCs w:val="24"/>
          <w:lang w:val="ru-RU"/>
        </w:rPr>
        <w:t xml:space="preserve">цедентом) </w:t>
      </w:r>
      <w:r w:rsidRPr="00AC5DB4">
        <w:rPr>
          <w:rFonts w:ascii="Cambria" w:hAnsi="Cambria"/>
          <w:sz w:val="24"/>
          <w:szCs w:val="24"/>
          <w:lang w:val="ru-RU"/>
        </w:rPr>
        <w:t xml:space="preserve">в </w:t>
      </w:r>
      <w:r>
        <w:rPr>
          <w:rFonts w:ascii="Cambria" w:hAnsi="Cambria"/>
          <w:sz w:val="24"/>
          <w:szCs w:val="24"/>
          <w:lang w:val="ru-RU"/>
        </w:rPr>
        <w:t>Соглашении</w:t>
      </w:r>
      <w:r w:rsidRPr="00AC5DB4">
        <w:rPr>
          <w:rFonts w:ascii="Cambria" w:hAnsi="Cambria"/>
          <w:sz w:val="24"/>
          <w:szCs w:val="24"/>
          <w:lang w:val="ru-RU"/>
        </w:rPr>
        <w:t xml:space="preserve"> </w:t>
      </w:r>
      <w:r w:rsidR="00144336">
        <w:rPr>
          <w:rFonts w:ascii="Cambria" w:hAnsi="Cambria"/>
          <w:sz w:val="24"/>
          <w:szCs w:val="24"/>
          <w:lang w:val="ru-RU"/>
        </w:rPr>
        <w:t>об уступке права (требования).</w:t>
      </w:r>
    </w:p>
    <w:p w14:paraId="43CE5163" w14:textId="77777777" w:rsidR="00B3071B" w:rsidRPr="00915567" w:rsidRDefault="00B3071B" w:rsidP="00B3071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. 1 п. 3 ст. 83 Закона об АО).</w:t>
      </w:r>
    </w:p>
    <w:p w14:paraId="5D1526B1" w14:textId="77777777" w:rsidR="00B3071B" w:rsidRDefault="00866CEC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="00B3071B"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="00B3071B" w:rsidRPr="00915567">
        <w:rPr>
          <w:rFonts w:ascii="Cambria" w:hAnsi="Cambria"/>
          <w:color w:val="000000"/>
          <w:sz w:val="24"/>
          <w:szCs w:val="24"/>
          <w:lang w:val="ru-RU"/>
        </w:rPr>
        <w:t>Одобре</w:t>
      </w:r>
      <w:r w:rsidR="00B3071B">
        <w:rPr>
          <w:rFonts w:ascii="Cambria" w:hAnsi="Cambria"/>
          <w:color w:val="000000"/>
          <w:sz w:val="24"/>
          <w:szCs w:val="24"/>
          <w:lang w:val="ru-RU"/>
        </w:rPr>
        <w:t>на решением Совета директоров 25.01.2022</w:t>
      </w:r>
      <w:r w:rsidR="00B3071B"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0F7A4B71" w14:textId="77777777" w:rsidR="000E5160" w:rsidRDefault="000E5160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0E5160" w:rsidRPr="00DD4B5B" w14:paraId="3F3B1664" w14:textId="77777777" w:rsidTr="008A02A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1ACDA2F" w14:textId="77777777" w:rsidR="000E5160" w:rsidRPr="00866CEC" w:rsidRDefault="000E5160" w:rsidP="008A02AD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DD4B5B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Со</w:t>
            </w:r>
            <w:r w:rsidR="00DD4B5B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глашение о передаче договора </w:t>
            </w:r>
          </w:p>
        </w:tc>
      </w:tr>
    </w:tbl>
    <w:p w14:paraId="58D6C195" w14:textId="77777777" w:rsidR="000E5160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Условия</w:t>
      </w:r>
      <w:r w:rsidRPr="00B779AC">
        <w:rPr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>С</w:t>
      </w:r>
      <w:r w:rsidRPr="00B779AC">
        <w:rPr>
          <w:rFonts w:ascii="Cambria" w:hAnsi="Cambria"/>
          <w:b/>
          <w:sz w:val="24"/>
          <w:szCs w:val="24"/>
          <w:lang w:val="ru-RU"/>
        </w:rPr>
        <w:t>оглашения о передаче договора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  <w:r>
        <w:rPr>
          <w:rFonts w:ascii="Cambria" w:hAnsi="Cambria"/>
          <w:sz w:val="24"/>
          <w:szCs w:val="24"/>
          <w:lang w:val="ru-RU"/>
        </w:rPr>
        <w:t xml:space="preserve"> Общество – Сторона-1</w:t>
      </w:r>
      <w:r w:rsidRPr="00915567">
        <w:rPr>
          <w:rFonts w:ascii="Cambria" w:hAnsi="Cambria"/>
          <w:sz w:val="24"/>
          <w:szCs w:val="24"/>
          <w:lang w:val="ru-RU"/>
        </w:rPr>
        <w:t xml:space="preserve">, </w:t>
      </w:r>
      <w:r w:rsidRPr="001113AF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«Центр проектирования, науки техники «Недра»</w:t>
      </w:r>
      <w:r w:rsidRPr="0091556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– Сторона-2, </w:t>
      </w:r>
      <w:r w:rsidRPr="001113AF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«Межозерное»</w:t>
      </w:r>
      <w:r>
        <w:rPr>
          <w:rFonts w:ascii="Cambria" w:hAnsi="Cambria"/>
          <w:sz w:val="24"/>
          <w:szCs w:val="24"/>
          <w:lang w:val="ru-RU"/>
        </w:rPr>
        <w:t xml:space="preserve"> - Сторона-3.</w:t>
      </w:r>
    </w:p>
    <w:p w14:paraId="41CD675E" w14:textId="77777777" w:rsidR="000E5160" w:rsidRPr="00CD31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Сторона</w:t>
      </w:r>
      <w:r w:rsidRPr="00CD31EC">
        <w:rPr>
          <w:rFonts w:ascii="Cambria" w:hAnsi="Cambria"/>
          <w:sz w:val="24"/>
          <w:szCs w:val="24"/>
          <w:lang w:val="ru-RU"/>
        </w:rPr>
        <w:t xml:space="preserve">-1 </w:t>
      </w:r>
      <w:r>
        <w:rPr>
          <w:rFonts w:ascii="Cambria" w:hAnsi="Cambria"/>
          <w:sz w:val="24"/>
          <w:szCs w:val="24"/>
          <w:lang w:val="ru-RU"/>
        </w:rPr>
        <w:t>передает Стороне-3 договор</w:t>
      </w:r>
      <w:r w:rsidRPr="00CD31EC">
        <w:rPr>
          <w:rFonts w:ascii="Cambria" w:hAnsi="Cambria"/>
          <w:sz w:val="24"/>
          <w:szCs w:val="24"/>
          <w:lang w:val="ru-RU"/>
        </w:rPr>
        <w:t xml:space="preserve"> № 1456/25-21 от 15.11.2021 на выполнение работ</w:t>
      </w:r>
      <w:r>
        <w:rPr>
          <w:rFonts w:ascii="Cambria" w:hAnsi="Cambria"/>
          <w:sz w:val="24"/>
          <w:szCs w:val="24"/>
          <w:lang w:val="ru-RU"/>
        </w:rPr>
        <w:t xml:space="preserve"> (далее - Договор), заключенный</w:t>
      </w:r>
      <w:r w:rsidRPr="00CD31EC">
        <w:rPr>
          <w:rFonts w:ascii="Cambria" w:hAnsi="Cambria"/>
          <w:sz w:val="24"/>
          <w:szCs w:val="24"/>
          <w:lang w:val="ru-RU"/>
        </w:rPr>
        <w:t xml:space="preserve"> между Стороной-1 и Стороной-2, в порядке статьи 392.3 Гражданского кодекса Российской Федерации. Права и обязанн</w:t>
      </w:r>
      <w:r>
        <w:rPr>
          <w:rFonts w:ascii="Cambria" w:hAnsi="Cambria"/>
          <w:sz w:val="24"/>
          <w:szCs w:val="24"/>
          <w:lang w:val="ru-RU"/>
        </w:rPr>
        <w:t xml:space="preserve">ости Стороны-1 по Договору переходят </w:t>
      </w:r>
      <w:r w:rsidRPr="00CD31EC">
        <w:rPr>
          <w:rFonts w:ascii="Cambria" w:hAnsi="Cambria"/>
          <w:sz w:val="24"/>
          <w:szCs w:val="24"/>
          <w:lang w:val="ru-RU"/>
        </w:rPr>
        <w:t>к Стороне-3 в том объеме и на тех условиях, которые с</w:t>
      </w:r>
      <w:r>
        <w:rPr>
          <w:rFonts w:ascii="Cambria" w:hAnsi="Cambria"/>
          <w:sz w:val="24"/>
          <w:szCs w:val="24"/>
          <w:lang w:val="ru-RU"/>
        </w:rPr>
        <w:t xml:space="preserve">уществовали на дату подписания </w:t>
      </w:r>
      <w:r w:rsidRPr="00CD31EC">
        <w:rPr>
          <w:rFonts w:ascii="Cambria" w:hAnsi="Cambria"/>
          <w:sz w:val="24"/>
          <w:szCs w:val="24"/>
          <w:lang w:val="ru-RU"/>
        </w:rPr>
        <w:t>Соглашения. Сторона-3 обяз</w:t>
      </w:r>
      <w:r>
        <w:rPr>
          <w:rFonts w:ascii="Cambria" w:hAnsi="Cambria"/>
          <w:sz w:val="24"/>
          <w:szCs w:val="24"/>
          <w:lang w:val="ru-RU"/>
        </w:rPr>
        <w:t>ывается</w:t>
      </w:r>
      <w:r w:rsidRPr="00CD31EC">
        <w:rPr>
          <w:rFonts w:ascii="Cambria" w:hAnsi="Cambria"/>
          <w:sz w:val="24"/>
          <w:szCs w:val="24"/>
          <w:lang w:val="ru-RU"/>
        </w:rPr>
        <w:t xml:space="preserve"> должным образом исполнять все принятые на себя обязательства по Договору.</w:t>
      </w:r>
    </w:p>
    <w:p w14:paraId="00034CC1" w14:textId="77777777" w:rsidR="000E5160" w:rsidRPr="00CD31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CD31EC">
        <w:rPr>
          <w:rFonts w:ascii="Cambria" w:hAnsi="Cambria"/>
          <w:sz w:val="24"/>
          <w:szCs w:val="24"/>
          <w:lang w:val="ru-RU"/>
        </w:rPr>
        <w:t>В Договоре Сторона-1 именуется как «Заказчик». В соответствии с ус</w:t>
      </w:r>
      <w:r>
        <w:rPr>
          <w:rFonts w:ascii="Cambria" w:hAnsi="Cambria"/>
          <w:sz w:val="24"/>
          <w:szCs w:val="24"/>
          <w:lang w:val="ru-RU"/>
        </w:rPr>
        <w:t>ловиями Договора Сторона-2 обязыва</w:t>
      </w:r>
      <w:r w:rsidRPr="00CD31EC">
        <w:rPr>
          <w:rFonts w:ascii="Cambria" w:hAnsi="Cambria"/>
          <w:sz w:val="24"/>
          <w:szCs w:val="24"/>
          <w:lang w:val="ru-RU"/>
        </w:rPr>
        <w:t>ется по заданию Заказчика разработать:</w:t>
      </w:r>
    </w:p>
    <w:p w14:paraId="19A44628" w14:textId="77777777" w:rsidR="000E5160" w:rsidRPr="00CD31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CD31EC">
        <w:rPr>
          <w:rFonts w:ascii="Cambria" w:hAnsi="Cambria"/>
          <w:sz w:val="24"/>
          <w:szCs w:val="24"/>
          <w:lang w:val="ru-RU"/>
        </w:rPr>
        <w:t xml:space="preserve">- проект на проведение работ для геологического изучения на </w:t>
      </w:r>
      <w:proofErr w:type="spellStart"/>
      <w:r w:rsidRPr="00CD31EC">
        <w:rPr>
          <w:rFonts w:ascii="Cambria" w:hAnsi="Cambria"/>
          <w:sz w:val="24"/>
          <w:szCs w:val="24"/>
          <w:lang w:val="ru-RU"/>
        </w:rPr>
        <w:t>Буратинском</w:t>
      </w:r>
      <w:proofErr w:type="spellEnd"/>
      <w:r w:rsidRPr="00CD31EC">
        <w:rPr>
          <w:rFonts w:ascii="Cambria" w:hAnsi="Cambria"/>
          <w:sz w:val="24"/>
          <w:szCs w:val="24"/>
          <w:lang w:val="ru-RU"/>
        </w:rPr>
        <w:t xml:space="preserve"> лицензионном участке, расположенном на территории Республики Калмы</w:t>
      </w:r>
      <w:r>
        <w:rPr>
          <w:rFonts w:ascii="Cambria" w:hAnsi="Cambria"/>
          <w:sz w:val="24"/>
          <w:szCs w:val="24"/>
          <w:lang w:val="ru-RU"/>
        </w:rPr>
        <w:t>кия в соответствии с условиями Д</w:t>
      </w:r>
      <w:r w:rsidRPr="00CD31EC">
        <w:rPr>
          <w:rFonts w:ascii="Cambria" w:hAnsi="Cambria"/>
          <w:sz w:val="24"/>
          <w:szCs w:val="24"/>
          <w:lang w:val="ru-RU"/>
        </w:rPr>
        <w:t>оговора и своевременно сдать Заказчику проектную документацию;</w:t>
      </w:r>
    </w:p>
    <w:p w14:paraId="4E242F4B" w14:textId="77777777" w:rsidR="000E5160" w:rsidRPr="00CD31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CD31EC">
        <w:rPr>
          <w:rFonts w:ascii="Cambria" w:hAnsi="Cambria"/>
          <w:sz w:val="24"/>
          <w:szCs w:val="24"/>
          <w:lang w:val="ru-RU"/>
        </w:rPr>
        <w:t>- проект на проведение работ для геологического изучения на Майском лицензионном участке, расположенном на территории Республики Калмы</w:t>
      </w:r>
      <w:r>
        <w:rPr>
          <w:rFonts w:ascii="Cambria" w:hAnsi="Cambria"/>
          <w:sz w:val="24"/>
          <w:szCs w:val="24"/>
          <w:lang w:val="ru-RU"/>
        </w:rPr>
        <w:t>кия в соответствии с условиями Д</w:t>
      </w:r>
      <w:r w:rsidRPr="00CD31EC">
        <w:rPr>
          <w:rFonts w:ascii="Cambria" w:hAnsi="Cambria"/>
          <w:sz w:val="24"/>
          <w:szCs w:val="24"/>
          <w:lang w:val="ru-RU"/>
        </w:rPr>
        <w:t>оговора и своевременно сдать Заказчику проектную документацию.</w:t>
      </w:r>
    </w:p>
    <w:p w14:paraId="5D3731D7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0046B1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х от стоимости активов Общества</w:t>
      </w:r>
      <w:r w:rsidRPr="00AC5DB4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866CEC">
        <w:rPr>
          <w:rFonts w:ascii="Cambria" w:hAnsi="Cambria"/>
          <w:color w:val="000000"/>
          <w:sz w:val="24"/>
          <w:szCs w:val="24"/>
          <w:lang w:val="ru-RU"/>
        </w:rPr>
        <w:t>1 500 000,00 (один миллион пятьсот тысяч) рублей, что составляет 0,0076 % балансовой стоимости активов Общества по состоянию на 31.12.2020.</w:t>
      </w:r>
    </w:p>
    <w:p w14:paraId="297FE251" w14:textId="77777777" w:rsidR="000E5160" w:rsidRPr="00CD31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421DD">
        <w:rPr>
          <w:rFonts w:ascii="Cambria" w:hAnsi="Cambria"/>
          <w:b/>
          <w:sz w:val="24"/>
          <w:szCs w:val="24"/>
          <w:lang w:val="ru-RU"/>
        </w:rPr>
        <w:t>Срок оплаты:</w:t>
      </w:r>
      <w:r w:rsidRPr="00CD31EC">
        <w:rPr>
          <w:rFonts w:ascii="Cambria" w:hAnsi="Cambria"/>
          <w:sz w:val="24"/>
          <w:szCs w:val="24"/>
          <w:lang w:val="ru-RU"/>
        </w:rPr>
        <w:t xml:space="preserve"> не позднее 30 дней с момента подписания Соглашения.</w:t>
      </w:r>
    </w:p>
    <w:p w14:paraId="2A1A15C5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</w:p>
    <w:p w14:paraId="45C1DFF6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lastRenderedPageBreak/>
        <w:t>ООО «А-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» – лицо, контролирующее Общество (акционер, владеющий более 50% голосов в высшем органе управления), и одновременно является контролирующим лицом Общества с ограниченной ответственностью «</w:t>
      </w:r>
      <w:r>
        <w:rPr>
          <w:rFonts w:ascii="Cambria" w:hAnsi="Cambria"/>
          <w:sz w:val="24"/>
          <w:szCs w:val="24"/>
          <w:lang w:val="ru-RU"/>
        </w:rPr>
        <w:t>Межозерное</w:t>
      </w:r>
      <w:r w:rsidRPr="00915567">
        <w:rPr>
          <w:rFonts w:ascii="Cambria" w:hAnsi="Cambria"/>
          <w:sz w:val="24"/>
          <w:szCs w:val="24"/>
          <w:lang w:val="ru-RU"/>
        </w:rPr>
        <w:t xml:space="preserve">» (подконтрольное лицо), являющегося </w:t>
      </w:r>
      <w:r>
        <w:rPr>
          <w:rFonts w:ascii="Cambria" w:hAnsi="Cambria"/>
          <w:sz w:val="24"/>
          <w:szCs w:val="24"/>
          <w:lang w:val="ru-RU"/>
        </w:rPr>
        <w:t>стороной по Соглашению.</w:t>
      </w:r>
    </w:p>
    <w:p w14:paraId="39B9BF74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sz w:val="24"/>
          <w:szCs w:val="24"/>
          <w:lang w:val="ru-RU"/>
        </w:rPr>
        <w:t>. 1 п. 3 ст. 83 Закона об АО).</w:t>
      </w:r>
    </w:p>
    <w:p w14:paraId="25F28BE0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Одобре</w:t>
      </w:r>
      <w:r>
        <w:rPr>
          <w:rFonts w:ascii="Cambria" w:hAnsi="Cambria"/>
          <w:color w:val="000000"/>
          <w:sz w:val="24"/>
          <w:szCs w:val="24"/>
          <w:lang w:val="ru-RU"/>
        </w:rPr>
        <w:t>на решением Совета директоров 10.03.2022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64ECD5D5" w14:textId="77777777" w:rsidR="000E5160" w:rsidRDefault="000E5160" w:rsidP="000E5160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0E5160" w:rsidRPr="00714E67" w14:paraId="23FB8ACD" w14:textId="77777777" w:rsidTr="008A02A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CD434D4" w14:textId="77777777" w:rsidR="000E5160" w:rsidRPr="00866CEC" w:rsidRDefault="000E5160" w:rsidP="008A02AD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866CEC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Соглашение о передаче договора от </w:t>
            </w:r>
            <w:r w:rsidRPr="0017365F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>30.03.2022 г.</w:t>
            </w:r>
          </w:p>
        </w:tc>
      </w:tr>
    </w:tbl>
    <w:p w14:paraId="04088F9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b/>
          <w:sz w:val="24"/>
          <w:szCs w:val="24"/>
          <w:lang w:val="ru-RU"/>
        </w:rPr>
        <w:t>Условия</w:t>
      </w:r>
      <w:r w:rsidRPr="00866CEC">
        <w:rPr>
          <w:lang w:val="ru-RU"/>
        </w:rPr>
        <w:t xml:space="preserve"> </w:t>
      </w:r>
      <w:r w:rsidRPr="00866CEC">
        <w:rPr>
          <w:rFonts w:ascii="Cambria" w:hAnsi="Cambria"/>
          <w:b/>
          <w:sz w:val="24"/>
          <w:szCs w:val="24"/>
          <w:lang w:val="ru-RU"/>
        </w:rPr>
        <w:t>Соглашения о передаче договора:</w:t>
      </w:r>
      <w:r w:rsidRPr="00866CEC">
        <w:rPr>
          <w:rFonts w:ascii="Cambria" w:hAnsi="Cambria"/>
          <w:sz w:val="24"/>
          <w:szCs w:val="24"/>
          <w:lang w:val="ru-RU"/>
        </w:rPr>
        <w:t xml:space="preserve"> Общество – Сторона-1,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866CEC">
        <w:rPr>
          <w:rFonts w:ascii="Cambria" w:hAnsi="Cambria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Удмуртнефтегеофизика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>» – Сторона-2, Общество с ограниченной ответственностью «Межозерное» - Сторона-3.</w:t>
      </w:r>
    </w:p>
    <w:p w14:paraId="5779B21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Сторона</w:t>
      </w:r>
      <w:r w:rsidRPr="00866CEC">
        <w:rPr>
          <w:rFonts w:ascii="Cambria" w:hAnsi="Cambria"/>
          <w:sz w:val="24"/>
          <w:szCs w:val="24"/>
          <w:lang w:val="ru-RU"/>
        </w:rPr>
        <w:t xml:space="preserve">-1 </w:t>
      </w:r>
      <w:r>
        <w:rPr>
          <w:rFonts w:ascii="Cambria" w:hAnsi="Cambria"/>
          <w:sz w:val="24"/>
          <w:szCs w:val="24"/>
          <w:lang w:val="ru-RU"/>
        </w:rPr>
        <w:t>передает Стороне-3 договор</w:t>
      </w:r>
      <w:r w:rsidRPr="00866CEC">
        <w:rPr>
          <w:rFonts w:ascii="Cambria" w:hAnsi="Cambria"/>
          <w:sz w:val="24"/>
          <w:szCs w:val="24"/>
          <w:lang w:val="ru-RU"/>
        </w:rPr>
        <w:t xml:space="preserve"> № 1288/25-21 от 12.10.2021 на проведение полевых сейсморазведочных работ МОГТ-2Д (объем -720,7 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пог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 xml:space="preserve">. км) и выполнение камеральных работ в пределах 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Буратинского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 xml:space="preserve"> и Майского участков недр, расположенных на территории Республики Калмыкия</w:t>
      </w:r>
      <w:r>
        <w:rPr>
          <w:rFonts w:ascii="Cambria" w:hAnsi="Cambria"/>
          <w:sz w:val="24"/>
          <w:szCs w:val="24"/>
          <w:lang w:val="ru-RU"/>
        </w:rPr>
        <w:t xml:space="preserve"> (далее - Договор), заключенный</w:t>
      </w:r>
      <w:r w:rsidRPr="00866CEC">
        <w:rPr>
          <w:rFonts w:ascii="Cambria" w:hAnsi="Cambria"/>
          <w:sz w:val="24"/>
          <w:szCs w:val="24"/>
          <w:lang w:val="ru-RU"/>
        </w:rPr>
        <w:t xml:space="preserve"> между Стороной-1 и Стороной-2, в порядке статьи 392.3 Гражданского кодекса Российской Федерации. Права и обязанности Стороны-1 по Договору переходят к Стороне-3 в том объеме и на тех условиях, которые с</w:t>
      </w:r>
      <w:r>
        <w:rPr>
          <w:rFonts w:ascii="Cambria" w:hAnsi="Cambria"/>
          <w:sz w:val="24"/>
          <w:szCs w:val="24"/>
          <w:lang w:val="ru-RU"/>
        </w:rPr>
        <w:t xml:space="preserve">уществовали на дату подписания </w:t>
      </w:r>
      <w:r w:rsidRPr="00866CEC">
        <w:rPr>
          <w:rFonts w:ascii="Cambria" w:hAnsi="Cambria"/>
          <w:sz w:val="24"/>
          <w:szCs w:val="24"/>
          <w:lang w:val="ru-RU"/>
        </w:rPr>
        <w:t>Соглашения. В Договоре Сторона-1 именуется как «Заказчик».</w:t>
      </w:r>
    </w:p>
    <w:p w14:paraId="72B28142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В соответствии с условиями Договора Сторона-2 обязуется в установленный Договором срок по заданию Заказчика выполнить полевые сейсморазведочные работы МОГТ-2Д (объем – 720,7 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пог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 xml:space="preserve">. км) и выполнить камеральные работы в пределах 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Буратинского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 xml:space="preserve"> и Майского участков недр, расположенных на территории Республики Калмыкия, перечень которых указан в ведомости работ, в объеме, определенном Договором и в соответствии с проектной документацией, являющейся его неотъемлемой частью, с соблюдением действующих норм и правил и передать результат работ Заказчику, а Заказчик обязуется принять их результат и уплатить обусловленную цену. Стоимость работ по Договору составляет 372 000 000 руб. 00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коп.,</w:t>
      </w:r>
      <w:proofErr w:type="gramEnd"/>
      <w:r w:rsidRPr="00866CEC">
        <w:rPr>
          <w:rFonts w:ascii="Cambria" w:hAnsi="Cambria"/>
          <w:sz w:val="24"/>
          <w:szCs w:val="24"/>
          <w:lang w:val="ru-RU"/>
        </w:rPr>
        <w:t xml:space="preserve"> в том числе НДС 20%.</w:t>
      </w:r>
    </w:p>
    <w:p w14:paraId="4515BDCF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Стороной-2 выполнены работы по Договору на общую сумму 355 842 469 руб. 20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коп.,</w:t>
      </w:r>
      <w:proofErr w:type="gramEnd"/>
      <w:r w:rsidRPr="00866CEC">
        <w:rPr>
          <w:rFonts w:ascii="Cambria" w:hAnsi="Cambria"/>
          <w:sz w:val="24"/>
          <w:szCs w:val="24"/>
          <w:lang w:val="ru-RU"/>
        </w:rPr>
        <w:t xml:space="preserve"> что подтверждается подписанными актами выполненных работ:</w:t>
      </w:r>
    </w:p>
    <w:p w14:paraId="6E1F795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1 от 30.11.2021 на сумму 158 540 480 руб. 83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коп.,</w:t>
      </w:r>
      <w:proofErr w:type="gramEnd"/>
      <w:r w:rsidRPr="00866CEC">
        <w:rPr>
          <w:rFonts w:ascii="Cambria" w:hAnsi="Cambria"/>
          <w:sz w:val="24"/>
          <w:szCs w:val="24"/>
          <w:lang w:val="ru-RU"/>
        </w:rPr>
        <w:t xml:space="preserve"> в том числе НДС 26 423 413 руб. 47 коп.;</w:t>
      </w:r>
    </w:p>
    <w:p w14:paraId="487F52A7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2 от 27.12.2021 на сумму 197 301 988 руб. 37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коп.,</w:t>
      </w:r>
      <w:proofErr w:type="gramEnd"/>
      <w:r w:rsidRPr="00866CEC">
        <w:rPr>
          <w:rFonts w:ascii="Cambria" w:hAnsi="Cambria"/>
          <w:sz w:val="24"/>
          <w:szCs w:val="24"/>
          <w:lang w:val="ru-RU"/>
        </w:rPr>
        <w:t xml:space="preserve"> в том числе НДС 32 883 664 руб. 73 коп.</w:t>
      </w:r>
    </w:p>
    <w:p w14:paraId="5792AC4E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Сторона-3 в соответствии с условиями Договора принимает на себя обязательства по оплате работ на общую сумму 16 157 530 руб. 80 коп. по следующим этапам, подлежащими выполнению Стороной-2:</w:t>
      </w:r>
    </w:p>
    <w:p w14:paraId="30E90BCC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- ввод, обработка и интерпретация полученных полевых материалов;</w:t>
      </w:r>
    </w:p>
    <w:p w14:paraId="77765451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- составление окончательного геологического отчета, сдача окончательного отчета о результатах сейсморазведочных работ в территориальные и федеральные фонды,</w:t>
      </w:r>
    </w:p>
    <w:p w14:paraId="118DA502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при условии их надлежащего выполнения и сдачи в порядке и на условиях, предусмотренными Договором.</w:t>
      </w:r>
    </w:p>
    <w:p w14:paraId="020001B1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Сторона-1 уступает Стороне-3 право требовать у Стороны-2 выполнение Стороной-2 </w:t>
      </w:r>
      <w:r>
        <w:rPr>
          <w:rFonts w:ascii="Cambria" w:hAnsi="Cambria"/>
          <w:sz w:val="24"/>
          <w:szCs w:val="24"/>
          <w:lang w:val="ru-RU"/>
        </w:rPr>
        <w:t xml:space="preserve">работ, указанных в пункте 1.4 </w:t>
      </w:r>
      <w:r w:rsidRPr="00866CEC">
        <w:rPr>
          <w:rFonts w:ascii="Cambria" w:hAnsi="Cambria"/>
          <w:sz w:val="24"/>
          <w:szCs w:val="24"/>
          <w:lang w:val="ru-RU"/>
        </w:rPr>
        <w:t>Соглашения.</w:t>
      </w:r>
    </w:p>
    <w:p w14:paraId="554D8D1C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Стороной-1 исполнены обязательства по оплате выполненных Стороной-2 работ на общую сумму 355 842 469 руб. 20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коп.,</w:t>
      </w:r>
      <w:proofErr w:type="gramEnd"/>
      <w:r w:rsidRPr="00866CEC">
        <w:rPr>
          <w:rFonts w:ascii="Cambria" w:hAnsi="Cambria"/>
          <w:sz w:val="24"/>
          <w:szCs w:val="24"/>
          <w:lang w:val="ru-RU"/>
        </w:rPr>
        <w:t xml:space="preserve"> что подтверждается следующими платежными поручениями:</w:t>
      </w:r>
    </w:p>
    <w:p w14:paraId="1B2B52A7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lastRenderedPageBreak/>
        <w:t xml:space="preserve">- № 11254 от 29.10.2021 на сумму 22 320 000 руб. 00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680E953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11255 от 29.10.2021 на сумму 14 880 000 руб. 00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127FB3A1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13707 от 28.12.2021 на сумму 60 670 240 руб. 42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481AEDFF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13717 от 28.12.2021 на сумму 60 670 240 руб. 42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4C29268E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789 от 28.01.2022 на сумму 38 635 339 руб. 10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61B8E409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794 от 28.01.2022 на сумму 15 463 140 руб. 43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0D110DEE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 xml:space="preserve">- № 787 от 28.01.2022 на сумму 42 108 748 руб. 87 </w:t>
      </w:r>
      <w:proofErr w:type="gramStart"/>
      <w:r w:rsidRPr="00866CEC">
        <w:rPr>
          <w:rFonts w:ascii="Cambria" w:hAnsi="Cambria"/>
          <w:sz w:val="24"/>
          <w:szCs w:val="24"/>
          <w:lang w:val="ru-RU"/>
        </w:rPr>
        <w:t>коп.;</w:t>
      </w:r>
      <w:proofErr w:type="gramEnd"/>
    </w:p>
    <w:p w14:paraId="62502313" w14:textId="77777777" w:rsidR="000E5160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- № 788 от 28.01.2022 на сумму 101 094 759 руб. 97 коп.</w:t>
      </w:r>
    </w:p>
    <w:p w14:paraId="375E71E9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866CEC">
        <w:rPr>
          <w:rFonts w:ascii="Cambria" w:hAnsi="Cambria"/>
          <w:b/>
          <w:color w:val="000000"/>
          <w:sz w:val="24"/>
          <w:szCs w:val="24"/>
          <w:lang w:val="ru-RU"/>
        </w:rPr>
        <w:t xml:space="preserve">Размер сделки в денежном выражении и в процентах от стоимости активов Общества: </w:t>
      </w:r>
      <w:r w:rsidRPr="00866CEC">
        <w:rPr>
          <w:rFonts w:ascii="Cambria" w:hAnsi="Cambria"/>
          <w:color w:val="000000"/>
          <w:sz w:val="24"/>
          <w:szCs w:val="24"/>
          <w:lang w:val="ru-RU"/>
        </w:rPr>
        <w:t>Передача Договора Стороной-1 Стороне-3 осуществляется безвозмездно, Сторона-3 не вносит за уступку плату или иное встречное предоставление.</w:t>
      </w:r>
    </w:p>
    <w:p w14:paraId="3D44C199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color w:val="000000"/>
          <w:sz w:val="24"/>
          <w:szCs w:val="24"/>
          <w:lang w:val="ru-RU"/>
        </w:rPr>
        <w:t>Общая стоимость сделки составляет 372 000 000,00 (триста семьдесят два миллиона) рублей, что составляет 1,8868 % балансовой стоимости активов Общес</w:t>
      </w:r>
      <w:r>
        <w:rPr>
          <w:rFonts w:ascii="Cambria" w:hAnsi="Cambria"/>
          <w:color w:val="000000"/>
          <w:sz w:val="24"/>
          <w:szCs w:val="24"/>
          <w:lang w:val="ru-RU"/>
        </w:rPr>
        <w:t>тва по состоянию на 31.12.2020</w:t>
      </w:r>
      <w:r w:rsidRPr="00866CEC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11C3EF24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866CEC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</w:t>
      </w:r>
      <w:r w:rsidRPr="00866CEC">
        <w:rPr>
          <w:rFonts w:ascii="Cambria" w:hAnsi="Cambria"/>
          <w:b/>
          <w:sz w:val="24"/>
          <w:szCs w:val="24"/>
          <w:lang w:val="ru-RU"/>
        </w:rPr>
        <w:t>:</w:t>
      </w:r>
    </w:p>
    <w:p w14:paraId="24B9E26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ООО «А-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Проперти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>» – лицо, контролирующее Общество (акционер, владеющий более 50% голосов в высшем органе управления), и одновременно является контролирующим лицом Общества с ограниченной ответственностью «Межозерное» (подконтрольное лицо), являющегося стороной</w:t>
      </w:r>
      <w:r>
        <w:rPr>
          <w:rFonts w:ascii="Cambria" w:hAnsi="Cambria"/>
          <w:sz w:val="24"/>
          <w:szCs w:val="24"/>
          <w:lang w:val="ru-RU"/>
        </w:rPr>
        <w:t xml:space="preserve"> по Соглашению.</w:t>
      </w:r>
    </w:p>
    <w:p w14:paraId="0A2FC80A" w14:textId="77777777" w:rsidR="000E5160" w:rsidRPr="00866CEC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866CEC">
        <w:rPr>
          <w:rFonts w:ascii="Cambria" w:hAnsi="Cambria"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866CEC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866CEC">
        <w:rPr>
          <w:rFonts w:ascii="Cambria" w:hAnsi="Cambria"/>
          <w:sz w:val="24"/>
          <w:szCs w:val="24"/>
          <w:lang w:val="ru-RU"/>
        </w:rPr>
        <w:t>. 1 п. 3 ст. 83 Закона об АО).</w:t>
      </w:r>
    </w:p>
    <w:p w14:paraId="6619DEB4" w14:textId="77777777" w:rsidR="000E5160" w:rsidRDefault="000E5160" w:rsidP="000E5160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Pr="00866CEC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866CEC">
        <w:rPr>
          <w:rFonts w:ascii="Cambria" w:hAnsi="Cambria"/>
          <w:color w:val="000000"/>
          <w:sz w:val="24"/>
          <w:szCs w:val="24"/>
          <w:lang w:val="ru-RU"/>
        </w:rPr>
        <w:t>Одобрена решением Совета директоров 10.03.2022 г.</w:t>
      </w:r>
    </w:p>
    <w:p w14:paraId="09818CA4" w14:textId="77777777" w:rsidR="000E5160" w:rsidRDefault="000E5160" w:rsidP="000E5160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0E5160" w:rsidRPr="00714E67" w14:paraId="0E3F6CE2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9FD1C9C" w14:textId="77777777" w:rsidR="000E5160" w:rsidRPr="00915567" w:rsidRDefault="000E5160" w:rsidP="008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915567">
              <w:rPr>
                <w:rFonts w:ascii="Cambria" w:hAnsi="Cambria"/>
                <w:b/>
                <w:sz w:val="24"/>
                <w:szCs w:val="24"/>
                <w:lang w:val="ru-RU"/>
              </w:rPr>
              <w:t>Внесение дополнительног</w:t>
            </w:r>
            <w:r>
              <w:rPr>
                <w:rFonts w:ascii="Cambria" w:hAnsi="Cambria"/>
                <w:b/>
                <w:sz w:val="24"/>
                <w:szCs w:val="24"/>
                <w:lang w:val="ru-RU"/>
              </w:rPr>
              <w:t xml:space="preserve">о вклада в добавочный капитал </w:t>
            </w:r>
            <w:r w:rsidRPr="00E00715">
              <w:rPr>
                <w:rFonts w:ascii="Cambria" w:hAnsi="Cambria"/>
                <w:b/>
                <w:sz w:val="24"/>
                <w:szCs w:val="24"/>
                <w:lang w:val="ru-RU"/>
              </w:rPr>
              <w:t>от 15.03.2022 г.</w:t>
            </w:r>
          </w:p>
        </w:tc>
      </w:tr>
    </w:tbl>
    <w:p w14:paraId="3240D645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 xml:space="preserve">Условия: </w:t>
      </w:r>
      <w:r w:rsidRPr="00915567">
        <w:rPr>
          <w:rFonts w:ascii="Cambria" w:hAnsi="Cambria"/>
          <w:sz w:val="24"/>
          <w:szCs w:val="24"/>
          <w:lang w:val="ru-RU"/>
        </w:rPr>
        <w:t xml:space="preserve">Общество – сторона, передающая имущество, </w:t>
      </w:r>
      <w:r>
        <w:rPr>
          <w:rFonts w:ascii="Cambria" w:hAnsi="Cambria"/>
          <w:color w:val="000000"/>
          <w:sz w:val="24"/>
          <w:szCs w:val="24"/>
          <w:lang w:val="ru-RU"/>
        </w:rPr>
        <w:t>Общество с ограниченной ответственностью «Межозерное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» - сторона, принимающа</w:t>
      </w:r>
      <w:r>
        <w:rPr>
          <w:rFonts w:ascii="Cambria" w:hAnsi="Cambria"/>
          <w:color w:val="000000"/>
          <w:sz w:val="24"/>
          <w:szCs w:val="24"/>
          <w:lang w:val="ru-RU"/>
        </w:rPr>
        <w:t>я имущество. Общество осуществляет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внесение дополнительного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денежного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вклада в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добавочный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капитал ООО «</w:t>
      </w:r>
      <w:r>
        <w:rPr>
          <w:rFonts w:ascii="Cambria" w:hAnsi="Cambria"/>
          <w:color w:val="000000"/>
          <w:sz w:val="24"/>
          <w:szCs w:val="24"/>
          <w:lang w:val="ru-RU"/>
        </w:rPr>
        <w:t>Межозерное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» путем </w:t>
      </w:r>
      <w:r w:rsidRPr="006B29FD">
        <w:rPr>
          <w:rFonts w:ascii="Cambria" w:hAnsi="Cambria"/>
          <w:color w:val="000000"/>
          <w:sz w:val="24"/>
          <w:szCs w:val="24"/>
          <w:lang w:val="ru-RU"/>
        </w:rPr>
        <w:t>внесения имущественного вклада.</w:t>
      </w:r>
    </w:p>
    <w:p w14:paraId="7C68E96F" w14:textId="77777777" w:rsidR="000E5160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: </w:t>
      </w:r>
    </w:p>
    <w:p w14:paraId="5FD03564" w14:textId="77777777" w:rsidR="000E5160" w:rsidRPr="006B29FD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6B29FD">
        <w:rPr>
          <w:rFonts w:ascii="Cambria" w:hAnsi="Cambria"/>
          <w:color w:val="000000"/>
          <w:sz w:val="24"/>
          <w:szCs w:val="24"/>
          <w:lang w:val="ru-RU"/>
        </w:rPr>
        <w:t>Сумма, которая вносится в качестве дополнительного вклада в ООО «Межозерное» составляет 558 000 000 (пятьсот пятьдесят восемь миллионов) рублей 00 копеек.</w:t>
      </w:r>
    </w:p>
    <w:p w14:paraId="519D3716" w14:textId="77777777" w:rsidR="000E5160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6B29FD">
        <w:rPr>
          <w:rFonts w:ascii="Cambria" w:hAnsi="Cambria"/>
          <w:color w:val="000000"/>
          <w:sz w:val="24"/>
          <w:szCs w:val="24"/>
          <w:lang w:val="ru-RU"/>
        </w:rPr>
        <w:t>Общая стоимость дополнительных вкладов составляет 558 000 000 (пятьсот пятьдесят восемь миллионов) рублей 00 копеек, что составляет 2,8303 % балансовой стоимости активов Общества по состоянию на 31.12.2020.</w:t>
      </w:r>
    </w:p>
    <w:p w14:paraId="17572734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являются:</w:t>
      </w:r>
    </w:p>
    <w:p w14:paraId="0587B210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и его контролирующие лица, так как 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является лицом, контролирующим Общество (акционер, владеющий более 50% голосов в высшем органе управления), и одновременно является ко</w:t>
      </w:r>
      <w:r>
        <w:rPr>
          <w:rFonts w:ascii="Cambria" w:hAnsi="Cambria"/>
          <w:bCs/>
          <w:sz w:val="24"/>
          <w:szCs w:val="24"/>
          <w:lang w:val="ru-RU"/>
        </w:rPr>
        <w:t>нтролирующим лицом ООО «Межозерное</w:t>
      </w:r>
      <w:r w:rsidRPr="00915567">
        <w:rPr>
          <w:rFonts w:ascii="Cambria" w:hAnsi="Cambria"/>
          <w:bCs/>
          <w:sz w:val="24"/>
          <w:szCs w:val="24"/>
          <w:lang w:val="ru-RU"/>
        </w:rPr>
        <w:t>» (подконтрольное лицо).</w:t>
      </w:r>
    </w:p>
    <w:p w14:paraId="41C6BDD2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. 1 п. 3 ст. 83 Закона об АО).</w:t>
      </w:r>
    </w:p>
    <w:p w14:paraId="006CE900" w14:textId="77777777" w:rsidR="000E5160" w:rsidRPr="00915567" w:rsidRDefault="000E5160" w:rsidP="000E5160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</w:t>
      </w:r>
      <w:r>
        <w:rPr>
          <w:rFonts w:ascii="Cambria" w:hAnsi="Cambria"/>
          <w:b/>
          <w:color w:val="000000"/>
          <w:sz w:val="24"/>
          <w:szCs w:val="24"/>
          <w:lang w:val="ru-RU"/>
        </w:rPr>
        <w:t>ии сделки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Одобрена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ru-RU"/>
        </w:rPr>
        <w:t>Решением Совета директоров 10.03.2022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6D3351F4" w14:textId="77777777" w:rsidR="000E5160" w:rsidRDefault="000E5160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p w14:paraId="64DBFD3E" w14:textId="77777777" w:rsidR="000E5160" w:rsidRDefault="000E5160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p w14:paraId="668F25C9" w14:textId="77777777" w:rsidR="000E5160" w:rsidRDefault="000E5160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p w14:paraId="1CA9904D" w14:textId="77777777" w:rsidR="000E5160" w:rsidRPr="00B3071B" w:rsidRDefault="000E5160" w:rsidP="00B3071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</w:p>
    <w:p w14:paraId="30118C40" w14:textId="77777777" w:rsidR="00B3071B" w:rsidRDefault="00B3071B" w:rsidP="00BB39B1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0E5160" w:rsidRPr="00E00715" w14:paraId="6C70E4EA" w14:textId="77777777" w:rsidTr="008A02A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C3E4885" w14:textId="77777777" w:rsidR="000E5160" w:rsidRPr="00E00715" w:rsidRDefault="000E5160" w:rsidP="008A02AD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00715">
              <w:rPr>
                <w:rFonts w:ascii="Cambria" w:hAnsi="Cambria"/>
                <w:b/>
                <w:sz w:val="24"/>
                <w:szCs w:val="24"/>
              </w:rPr>
              <w:lastRenderedPageBreak/>
              <w:t>Договор</w:t>
            </w:r>
            <w:proofErr w:type="spellEnd"/>
            <w:r w:rsidRPr="00E0071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пожертвования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18.03</w:t>
            </w:r>
            <w:r w:rsidRPr="00E00715">
              <w:rPr>
                <w:rFonts w:ascii="Cambria" w:hAnsi="Cambria"/>
                <w:b/>
                <w:sz w:val="24"/>
                <w:szCs w:val="24"/>
              </w:rPr>
              <w:t>.2022 г.</w:t>
            </w:r>
          </w:p>
        </w:tc>
      </w:tr>
    </w:tbl>
    <w:p w14:paraId="420AD39A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 xml:space="preserve">Условия Договора: </w:t>
      </w:r>
      <w:r w:rsidRPr="00E00715">
        <w:rPr>
          <w:rFonts w:ascii="Cambria" w:hAnsi="Cambria"/>
          <w:sz w:val="24"/>
          <w:szCs w:val="24"/>
          <w:lang w:val="ru-RU"/>
        </w:rPr>
        <w:t xml:space="preserve">Общество – Жертвователь, Благотворительный фонд помощи детям-инвалидам, сиротам и тяжелобольным «Новый дом» - </w:t>
      </w:r>
      <w:proofErr w:type="spellStart"/>
      <w:r w:rsidRPr="00E00715">
        <w:rPr>
          <w:rFonts w:ascii="Cambria" w:hAnsi="Cambria"/>
          <w:sz w:val="24"/>
          <w:szCs w:val="24"/>
          <w:lang w:val="ru-RU"/>
        </w:rPr>
        <w:t>Жертвополучатель</w:t>
      </w:r>
      <w:proofErr w:type="spellEnd"/>
      <w:r w:rsidRPr="00E00715">
        <w:rPr>
          <w:rFonts w:ascii="Cambria" w:hAnsi="Cambria"/>
          <w:sz w:val="24"/>
          <w:szCs w:val="24"/>
          <w:lang w:val="ru-RU"/>
        </w:rPr>
        <w:t xml:space="preserve">, Фонд. </w:t>
      </w:r>
    </w:p>
    <w:p w14:paraId="346498AE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u-RU"/>
        </w:rPr>
      </w:pPr>
      <w:r w:rsidRPr="00E00715">
        <w:rPr>
          <w:rFonts w:ascii="Cambria" w:hAnsi="Cambria"/>
          <w:sz w:val="24"/>
          <w:szCs w:val="24"/>
          <w:lang w:val="ru-RU"/>
        </w:rPr>
        <w:t>Жертвователь безвозмездно передает в собственность Фонда, а Фонд принимает денежные средства в качестве пожертвования в порядке и сроки, установленные договором пожертвования.</w:t>
      </w:r>
    </w:p>
    <w:p w14:paraId="12422DF8" w14:textId="77777777" w:rsidR="000E5160" w:rsidRPr="00E00715" w:rsidRDefault="000E5160" w:rsidP="000E5160">
      <w:pPr>
        <w:spacing w:before="240"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 w:rsidRPr="00E00715">
        <w:rPr>
          <w:rFonts w:ascii="Cambria" w:hAnsi="Cambria"/>
          <w:sz w:val="24"/>
          <w:szCs w:val="24"/>
          <w:lang w:val="ru-RU"/>
        </w:rPr>
        <w:t xml:space="preserve">: </w:t>
      </w:r>
      <w:r>
        <w:rPr>
          <w:rFonts w:ascii="Cambria" w:hAnsi="Cambria"/>
          <w:sz w:val="24"/>
          <w:szCs w:val="24"/>
          <w:lang w:val="ru-RU"/>
        </w:rPr>
        <w:t xml:space="preserve">15 581 209 (пятнадцать миллионов пятьсот восемьдесят одна тысяча двести девять) </w:t>
      </w:r>
      <w:r w:rsidRPr="00E00715">
        <w:rPr>
          <w:rFonts w:ascii="Cambria" w:hAnsi="Cambria"/>
          <w:sz w:val="24"/>
          <w:szCs w:val="24"/>
          <w:lang w:val="ru-RU"/>
        </w:rPr>
        <w:t>рублей</w:t>
      </w:r>
      <w:r>
        <w:rPr>
          <w:rFonts w:ascii="Cambria" w:hAnsi="Cambria"/>
          <w:sz w:val="24"/>
          <w:szCs w:val="24"/>
          <w:lang w:val="ru-RU"/>
        </w:rPr>
        <w:t xml:space="preserve"> 37 копеек</w:t>
      </w:r>
      <w:r w:rsidRPr="00E00715">
        <w:rPr>
          <w:rFonts w:ascii="Cambria" w:hAnsi="Cambria"/>
          <w:sz w:val="24"/>
          <w:szCs w:val="24"/>
          <w:lang w:val="ru-RU"/>
        </w:rPr>
        <w:t>, что составляет 0,0790% балансовой стоимости активов Общества на 31.12.2020</w:t>
      </w:r>
      <w:r>
        <w:rPr>
          <w:rFonts w:ascii="Cambria" w:hAnsi="Cambria"/>
          <w:sz w:val="24"/>
          <w:szCs w:val="24"/>
          <w:lang w:val="ru-RU"/>
        </w:rPr>
        <w:t>.</w:t>
      </w:r>
    </w:p>
    <w:p w14:paraId="0FEA4602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 xml:space="preserve">Срок исполнения обязательств по сделке - </w:t>
      </w:r>
      <w:r w:rsidRPr="00E00715">
        <w:rPr>
          <w:rFonts w:ascii="Cambria" w:hAnsi="Cambria"/>
          <w:sz w:val="24"/>
          <w:szCs w:val="24"/>
          <w:lang w:val="ru-RU"/>
        </w:rPr>
        <w:t>до полного исполнения Сторонами всех обязательств по договору пожертвования.</w:t>
      </w:r>
    </w:p>
    <w:p w14:paraId="298C7612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сделки, являются:</w:t>
      </w:r>
    </w:p>
    <w:p w14:paraId="0C9A64FD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>Белянова Ирина Владимировна</w:t>
      </w:r>
      <w:r w:rsidRPr="00E00715">
        <w:rPr>
          <w:rFonts w:ascii="Cambria" w:hAnsi="Cambria"/>
          <w:sz w:val="24"/>
          <w:szCs w:val="24"/>
          <w:lang w:val="ru-RU"/>
        </w:rPr>
        <w:t xml:space="preserve"> - на основании ст. 81 Федерального закона «Об акционерных обществах», т.к. является членом Совета директоров Общества и единоличным исполнительным органом Благотворительного фонда помощи детям-инвалидам, сиротам и тяжелобольным «Новый дом».</w:t>
      </w:r>
    </w:p>
    <w:p w14:paraId="1A20E639" w14:textId="77777777" w:rsidR="000E5160" w:rsidRPr="00E00715" w:rsidRDefault="000E5160" w:rsidP="000E5160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sz w:val="24"/>
          <w:szCs w:val="24"/>
          <w:lang w:val="ru-RU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</w:t>
      </w:r>
      <w:r w:rsidRPr="000E5160">
        <w:rPr>
          <w:rFonts w:ascii="Cambria" w:hAnsi="Cambria"/>
          <w:sz w:val="24"/>
          <w:szCs w:val="24"/>
          <w:lang w:val="ru-RU"/>
        </w:rPr>
        <w:t>Коробов Андрей Владимирович</w:t>
      </w:r>
      <w:r w:rsidRPr="00E00715">
        <w:rPr>
          <w:rFonts w:ascii="Cambria" w:hAnsi="Cambria"/>
          <w:sz w:val="24"/>
          <w:szCs w:val="24"/>
          <w:lang w:val="ru-RU"/>
        </w:rPr>
        <w:t xml:space="preserve"> (</w:t>
      </w:r>
      <w:proofErr w:type="spellStart"/>
      <w:r w:rsidRPr="00E00715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E00715">
        <w:rPr>
          <w:rFonts w:ascii="Cambria" w:hAnsi="Cambria"/>
          <w:sz w:val="24"/>
          <w:szCs w:val="24"/>
          <w:lang w:val="ru-RU"/>
        </w:rPr>
        <w:t>. 1 п. 3 ст. 83 Федерального закона «Об акционерных обществах»).</w:t>
      </w:r>
    </w:p>
    <w:p w14:paraId="7B2CE7E7" w14:textId="77777777" w:rsidR="000E5160" w:rsidRDefault="000E5160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E00715">
        <w:rPr>
          <w:rFonts w:ascii="Cambria" w:hAnsi="Cambria"/>
          <w:b/>
          <w:sz w:val="24"/>
          <w:szCs w:val="24"/>
          <w:lang w:val="ru-RU"/>
        </w:rPr>
        <w:t xml:space="preserve">Сведения об одобрении сделки: </w:t>
      </w:r>
      <w:r w:rsidRPr="00E00715">
        <w:rPr>
          <w:rFonts w:ascii="Cambria" w:hAnsi="Cambria"/>
          <w:sz w:val="24"/>
          <w:szCs w:val="24"/>
          <w:lang w:val="ru-RU"/>
        </w:rPr>
        <w:t>Одобрена</w:t>
      </w:r>
      <w:r w:rsidRPr="00E00715">
        <w:rPr>
          <w:rFonts w:ascii="Cambria" w:hAnsi="Cambria"/>
          <w:b/>
          <w:sz w:val="24"/>
          <w:szCs w:val="24"/>
          <w:lang w:val="ru-RU"/>
        </w:rPr>
        <w:t xml:space="preserve"> </w:t>
      </w:r>
      <w:r w:rsidRPr="00E00715">
        <w:rPr>
          <w:rFonts w:ascii="Cambria" w:hAnsi="Cambria"/>
          <w:sz w:val="24"/>
          <w:szCs w:val="24"/>
          <w:lang w:val="ru-RU"/>
        </w:rPr>
        <w:t>Решение</w:t>
      </w:r>
      <w:r>
        <w:rPr>
          <w:rFonts w:ascii="Cambria" w:hAnsi="Cambria"/>
          <w:sz w:val="24"/>
          <w:szCs w:val="24"/>
          <w:lang w:val="ru-RU"/>
        </w:rPr>
        <w:t>м Совета директоров 28.03</w:t>
      </w:r>
      <w:r w:rsidRPr="00E00715">
        <w:rPr>
          <w:rFonts w:ascii="Cambria" w:hAnsi="Cambria"/>
          <w:sz w:val="24"/>
          <w:szCs w:val="24"/>
          <w:lang w:val="ru-RU"/>
        </w:rPr>
        <w:t>.2022 г.</w:t>
      </w:r>
    </w:p>
    <w:p w14:paraId="04C988E6" w14:textId="77777777" w:rsidR="000E5160" w:rsidRDefault="000E5160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0E5160" w:rsidRPr="00402DC7" w14:paraId="009ADB8C" w14:textId="77777777" w:rsidTr="008A02A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2959C52" w14:textId="77777777" w:rsidR="000E5160" w:rsidRPr="00402DC7" w:rsidRDefault="000E5160" w:rsidP="008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proofErr w:type="spellStart"/>
            <w:r w:rsidRPr="00402DC7">
              <w:rPr>
                <w:rFonts w:ascii="Cambria" w:hAnsi="Cambria"/>
                <w:b/>
                <w:sz w:val="24"/>
                <w:szCs w:val="24"/>
              </w:rPr>
              <w:t>Договор</w:t>
            </w:r>
            <w:proofErr w:type="spellEnd"/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пожертвования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27.06.2022 г.</w:t>
            </w:r>
          </w:p>
        </w:tc>
      </w:tr>
    </w:tbl>
    <w:p w14:paraId="4FE53099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 xml:space="preserve">Условия Договора: </w:t>
      </w:r>
      <w:r w:rsidRPr="00F416C7">
        <w:rPr>
          <w:rFonts w:ascii="Cambria" w:hAnsi="Cambria"/>
          <w:sz w:val="24"/>
          <w:szCs w:val="24"/>
          <w:lang w:val="ru-RU"/>
        </w:rPr>
        <w:t xml:space="preserve">Общество – Жертвователь, Благотворительный фонд помощи детям-инвалидам, сиротам и тяжелобольным «Новый дом» </w:t>
      </w:r>
      <w:r w:rsidRPr="00F416C7">
        <w:rPr>
          <w:rFonts w:ascii="Cambria" w:hAnsi="Cambria"/>
          <w:color w:val="000000"/>
          <w:sz w:val="24"/>
          <w:szCs w:val="24"/>
          <w:lang w:val="ru-RU"/>
        </w:rPr>
        <w:t xml:space="preserve">- </w:t>
      </w:r>
      <w:proofErr w:type="spellStart"/>
      <w:r w:rsidRPr="00F416C7">
        <w:rPr>
          <w:rFonts w:ascii="Cambria" w:hAnsi="Cambria"/>
          <w:sz w:val="24"/>
          <w:szCs w:val="24"/>
          <w:lang w:val="ru-RU"/>
        </w:rPr>
        <w:t>Жертвополучатель</w:t>
      </w:r>
      <w:proofErr w:type="spellEnd"/>
      <w:r w:rsidRPr="00F416C7">
        <w:rPr>
          <w:rFonts w:ascii="Cambria" w:hAnsi="Cambria"/>
          <w:sz w:val="24"/>
          <w:szCs w:val="24"/>
          <w:lang w:val="ru-RU"/>
        </w:rPr>
        <w:t>, Фонд</w:t>
      </w:r>
      <w:r w:rsidRPr="00F416C7">
        <w:rPr>
          <w:rFonts w:ascii="Cambria" w:hAnsi="Cambria"/>
          <w:color w:val="000000"/>
          <w:sz w:val="24"/>
          <w:szCs w:val="24"/>
          <w:lang w:val="ru-RU"/>
        </w:rPr>
        <w:t>.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</w:p>
    <w:p w14:paraId="268633E7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b/>
          <w:sz w:val="24"/>
          <w:szCs w:val="24"/>
          <w:lang w:val="ru-RU"/>
        </w:rPr>
      </w:pPr>
      <w:r w:rsidRPr="00915567">
        <w:rPr>
          <w:rFonts w:ascii="Cambria" w:hAnsi="Cambria"/>
          <w:sz w:val="24"/>
          <w:szCs w:val="24"/>
          <w:lang w:val="ru-RU"/>
        </w:rPr>
        <w:t>Жертвователь безвозмездно передает в собственность Фонда, а Фонд принимает денежные средства в качестве пожертвования в порядке и сроки, установленные договором пожертвования.</w:t>
      </w:r>
    </w:p>
    <w:p w14:paraId="0581ED74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: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27 082 355 </w:t>
      </w:r>
      <w:r w:rsidRPr="00F416C7">
        <w:rPr>
          <w:rFonts w:ascii="Cambria" w:hAnsi="Cambria"/>
          <w:color w:val="000000"/>
          <w:sz w:val="24"/>
          <w:szCs w:val="24"/>
          <w:lang w:val="ru-RU"/>
        </w:rPr>
        <w:t>(двадцать семь миллионов восемьдесят две тысячи триста пятьдесят пять) рублей 28 копеек, что составляет 0,1111% балансовой стоимости активов Общества на 31.12.2021.</w:t>
      </w:r>
    </w:p>
    <w:p w14:paraId="647F2805" w14:textId="77777777" w:rsidR="000E5160" w:rsidRPr="00915567" w:rsidRDefault="000E5160" w:rsidP="000E5160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 xml:space="preserve">Срок исполнения обязательств по сделке - </w:t>
      </w:r>
      <w:r w:rsidRPr="00915567">
        <w:rPr>
          <w:rFonts w:ascii="Cambria" w:hAnsi="Cambria"/>
          <w:sz w:val="24"/>
          <w:szCs w:val="24"/>
          <w:lang w:val="ru-RU"/>
        </w:rPr>
        <w:t xml:space="preserve">до полного исполнения Сторонами всех обязательств по </w:t>
      </w:r>
      <w:r>
        <w:rPr>
          <w:rFonts w:ascii="Cambria" w:hAnsi="Cambria"/>
          <w:sz w:val="24"/>
          <w:szCs w:val="24"/>
          <w:lang w:val="ru-RU"/>
        </w:rPr>
        <w:t>д</w:t>
      </w:r>
      <w:r w:rsidRPr="00915567">
        <w:rPr>
          <w:rFonts w:ascii="Cambria" w:hAnsi="Cambria"/>
          <w:sz w:val="24"/>
          <w:szCs w:val="24"/>
          <w:lang w:val="ru-RU"/>
        </w:rPr>
        <w:t>оговору</w:t>
      </w:r>
      <w:r>
        <w:rPr>
          <w:rFonts w:ascii="Cambria" w:hAnsi="Cambria"/>
          <w:sz w:val="24"/>
          <w:szCs w:val="24"/>
          <w:lang w:val="ru-RU"/>
        </w:rPr>
        <w:t xml:space="preserve"> пожертвования</w:t>
      </w:r>
      <w:r w:rsidRPr="00915567">
        <w:rPr>
          <w:rFonts w:ascii="Cambria" w:hAnsi="Cambria"/>
          <w:sz w:val="24"/>
          <w:szCs w:val="24"/>
          <w:lang w:val="ru-RU"/>
        </w:rPr>
        <w:t>.</w:t>
      </w:r>
    </w:p>
    <w:p w14:paraId="7D2F4073" w14:textId="77777777" w:rsidR="000E5160" w:rsidRPr="00915567" w:rsidRDefault="000E5160" w:rsidP="000E5160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</w:t>
      </w:r>
      <w:r w:rsidRPr="00915567">
        <w:rPr>
          <w:rFonts w:ascii="Cambria" w:hAnsi="Cambria"/>
          <w:b/>
          <w:sz w:val="24"/>
          <w:szCs w:val="24"/>
          <w:lang w:val="ru-RU"/>
        </w:rPr>
        <w:t>:</w:t>
      </w:r>
    </w:p>
    <w:p w14:paraId="18C8668E" w14:textId="77777777" w:rsidR="000E5160" w:rsidRPr="006B29FD" w:rsidRDefault="000E5160" w:rsidP="000E5160">
      <w:p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 w:rsidRPr="006B29FD">
        <w:rPr>
          <w:rFonts w:ascii="Cambria" w:hAnsi="Cambria"/>
          <w:b/>
          <w:sz w:val="24"/>
          <w:szCs w:val="24"/>
          <w:lang w:val="ru-RU"/>
        </w:rPr>
        <w:t>Белянова Ирина Владимировна</w:t>
      </w:r>
      <w:r w:rsidRPr="006B29FD">
        <w:rPr>
          <w:rFonts w:ascii="Cambria" w:hAnsi="Cambria"/>
          <w:sz w:val="24"/>
          <w:szCs w:val="24"/>
          <w:lang w:val="ru-RU"/>
        </w:rPr>
        <w:t xml:space="preserve"> - на основании ст. 81 Федерального закона «Об акционерных обществах», т.к. является членом Совета директоров Общества и единоличным исполнительным органом Благотворительного фонда помощи детям-инвалидам, сиротам и тяжелобольным «Новый дом».</w:t>
      </w:r>
    </w:p>
    <w:p w14:paraId="5B1302EB" w14:textId="77777777" w:rsidR="000E5160" w:rsidRPr="006B29FD" w:rsidRDefault="000E5160" w:rsidP="000E5160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6B29FD">
        <w:rPr>
          <w:rFonts w:ascii="Cambria" w:hAnsi="Cambria"/>
          <w:sz w:val="24"/>
          <w:szCs w:val="24"/>
          <w:lang w:val="ru-RU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</w:t>
      </w:r>
      <w:r w:rsidRPr="000E5160">
        <w:rPr>
          <w:rFonts w:ascii="Cambria" w:hAnsi="Cambria"/>
          <w:sz w:val="24"/>
          <w:szCs w:val="24"/>
          <w:lang w:val="ru-RU"/>
        </w:rPr>
        <w:t xml:space="preserve">Коробов Андрей Владимирович </w:t>
      </w:r>
      <w:r w:rsidRPr="006B29FD">
        <w:rPr>
          <w:rFonts w:ascii="Cambria" w:hAnsi="Cambria"/>
          <w:sz w:val="24"/>
          <w:szCs w:val="24"/>
          <w:lang w:val="ru-RU"/>
        </w:rPr>
        <w:t>(</w:t>
      </w:r>
      <w:proofErr w:type="spellStart"/>
      <w:r w:rsidRPr="006B29FD">
        <w:rPr>
          <w:rFonts w:ascii="Cambria" w:hAnsi="Cambria"/>
          <w:sz w:val="24"/>
          <w:szCs w:val="24"/>
          <w:lang w:val="ru-RU"/>
        </w:rPr>
        <w:t>пп</w:t>
      </w:r>
      <w:proofErr w:type="spellEnd"/>
      <w:r w:rsidRPr="006B29FD">
        <w:rPr>
          <w:rFonts w:ascii="Cambria" w:hAnsi="Cambria"/>
          <w:sz w:val="24"/>
          <w:szCs w:val="24"/>
          <w:lang w:val="ru-RU"/>
        </w:rPr>
        <w:t>. 1 п. 3 ст. 83 Федерального закона «Об акционерных обществах»).</w:t>
      </w:r>
    </w:p>
    <w:p w14:paraId="0363C718" w14:textId="77777777" w:rsidR="000E5160" w:rsidRPr="000E5160" w:rsidRDefault="000E5160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одобрении сделки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: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Одобрена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ru-RU"/>
        </w:rPr>
        <w:t>Решением Совета директоров 24.06.2022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25D98F67" w14:textId="77777777" w:rsidR="000E5160" w:rsidRDefault="000E5160" w:rsidP="00BB39B1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B87D74" w:rsidRPr="00714E67" w14:paraId="2DFF2881" w14:textId="77777777" w:rsidTr="008A02AD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65F384A" w14:textId="77777777" w:rsidR="00B87D74" w:rsidRPr="00915567" w:rsidRDefault="00B87D74" w:rsidP="008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915567">
              <w:rPr>
                <w:rFonts w:ascii="Cambria" w:hAnsi="Cambria"/>
                <w:b/>
                <w:sz w:val="24"/>
                <w:szCs w:val="24"/>
                <w:lang w:val="ru-RU"/>
              </w:rPr>
              <w:t>Внесение дополнительног</w:t>
            </w:r>
            <w:r>
              <w:rPr>
                <w:rFonts w:ascii="Cambria" w:hAnsi="Cambria"/>
                <w:b/>
                <w:sz w:val="24"/>
                <w:szCs w:val="24"/>
                <w:lang w:val="ru-RU"/>
              </w:rPr>
              <w:t>о вк</w:t>
            </w:r>
            <w:r w:rsidR="0068269F">
              <w:rPr>
                <w:rFonts w:ascii="Cambria" w:hAnsi="Cambria"/>
                <w:b/>
                <w:sz w:val="24"/>
                <w:szCs w:val="24"/>
                <w:lang w:val="ru-RU"/>
              </w:rPr>
              <w:t xml:space="preserve">лада в добавочный капитал </w:t>
            </w:r>
            <w:r w:rsidR="00DD4B5B" w:rsidRPr="00DD4B5B">
              <w:rPr>
                <w:rFonts w:ascii="Cambria" w:hAnsi="Cambria"/>
                <w:b/>
                <w:sz w:val="24"/>
                <w:szCs w:val="24"/>
                <w:lang w:val="ru-RU"/>
              </w:rPr>
              <w:t>от 19.07</w:t>
            </w:r>
            <w:r w:rsidR="0068269F" w:rsidRPr="00DD4B5B">
              <w:rPr>
                <w:rFonts w:ascii="Cambria" w:hAnsi="Cambria"/>
                <w:b/>
                <w:sz w:val="24"/>
                <w:szCs w:val="24"/>
                <w:lang w:val="ru-RU"/>
              </w:rPr>
              <w:t>.2022</w:t>
            </w:r>
            <w:r w:rsidRPr="00DD4B5B">
              <w:rPr>
                <w:rFonts w:ascii="Cambria" w:hAnsi="Cambria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30C1AA7E" w14:textId="77777777" w:rsidR="00B87D74" w:rsidRPr="00915567" w:rsidRDefault="00B87D74" w:rsidP="00B87D74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 xml:space="preserve">Условия: </w:t>
      </w:r>
      <w:r w:rsidRPr="00915567">
        <w:rPr>
          <w:rFonts w:ascii="Cambria" w:hAnsi="Cambria"/>
          <w:sz w:val="24"/>
          <w:szCs w:val="24"/>
          <w:lang w:val="ru-RU"/>
        </w:rPr>
        <w:t xml:space="preserve">Общество – сторона, передающая имущество, </w:t>
      </w:r>
      <w:r>
        <w:rPr>
          <w:rFonts w:ascii="Cambria" w:hAnsi="Cambria"/>
          <w:color w:val="000000"/>
          <w:sz w:val="24"/>
          <w:szCs w:val="24"/>
          <w:lang w:val="ru-RU"/>
        </w:rPr>
        <w:t>Общество с ограниченной ответственностью «</w:t>
      </w:r>
      <w:r w:rsidR="0068269F">
        <w:rPr>
          <w:rFonts w:ascii="Cambria" w:hAnsi="Cambria"/>
          <w:color w:val="000000"/>
          <w:sz w:val="24"/>
          <w:szCs w:val="24"/>
          <w:lang w:val="ru-RU"/>
        </w:rPr>
        <w:t>ЭКТО-ОЙЛ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» - сторона, принимающа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я имущество. Общество </w:t>
      </w:r>
      <w:r>
        <w:rPr>
          <w:rFonts w:ascii="Cambria" w:hAnsi="Cambria"/>
          <w:color w:val="000000"/>
          <w:sz w:val="24"/>
          <w:szCs w:val="24"/>
          <w:lang w:val="ru-RU"/>
        </w:rPr>
        <w:lastRenderedPageBreak/>
        <w:t>осуществ</w:t>
      </w:r>
      <w:r w:rsidR="00866CEC">
        <w:rPr>
          <w:rFonts w:ascii="Cambria" w:hAnsi="Cambria"/>
          <w:color w:val="000000"/>
          <w:sz w:val="24"/>
          <w:szCs w:val="24"/>
          <w:lang w:val="ru-RU"/>
        </w:rPr>
        <w:t xml:space="preserve">ляет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внесение дополнительного </w:t>
      </w:r>
      <w:r w:rsidR="0068269F">
        <w:rPr>
          <w:rFonts w:ascii="Cambria" w:hAnsi="Cambria"/>
          <w:color w:val="000000"/>
          <w:sz w:val="24"/>
          <w:szCs w:val="24"/>
          <w:lang w:val="ru-RU"/>
        </w:rPr>
        <w:t xml:space="preserve">денежного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вклада в </w:t>
      </w:r>
      <w:r w:rsidR="0068269F">
        <w:rPr>
          <w:rFonts w:ascii="Cambria" w:hAnsi="Cambria"/>
          <w:color w:val="000000"/>
          <w:sz w:val="24"/>
          <w:szCs w:val="24"/>
          <w:lang w:val="ru-RU"/>
        </w:rPr>
        <w:t xml:space="preserve">добавочный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капитал ООО «</w:t>
      </w:r>
      <w:r w:rsidR="0068269F">
        <w:rPr>
          <w:rFonts w:ascii="Cambria" w:hAnsi="Cambria"/>
          <w:color w:val="000000"/>
          <w:sz w:val="24"/>
          <w:szCs w:val="24"/>
          <w:lang w:val="ru-RU"/>
        </w:rPr>
        <w:t>ЭКТО-ОЙЛ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» путем </w:t>
      </w:r>
      <w:r w:rsidR="0068269F" w:rsidRPr="0068269F">
        <w:rPr>
          <w:rFonts w:ascii="Cambria" w:hAnsi="Cambria"/>
          <w:color w:val="000000"/>
          <w:sz w:val="24"/>
          <w:szCs w:val="24"/>
          <w:lang w:val="ru-RU"/>
        </w:rPr>
        <w:t>внесения имущественного вклада</w:t>
      </w:r>
      <w:r w:rsidR="0068269F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10B65E25" w14:textId="77777777" w:rsidR="0068269F" w:rsidRDefault="00B87D74" w:rsidP="0068269F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Размер сделки в денежном выражении и в процентах от стоимости активов Общества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: </w:t>
      </w:r>
    </w:p>
    <w:p w14:paraId="3F467806" w14:textId="77777777" w:rsidR="0068269F" w:rsidRPr="00DD4B5B" w:rsidRDefault="0068269F" w:rsidP="0068269F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DD4B5B">
        <w:rPr>
          <w:rFonts w:ascii="Cambria" w:hAnsi="Cambria"/>
          <w:color w:val="000000"/>
          <w:sz w:val="24"/>
          <w:szCs w:val="24"/>
          <w:lang w:val="ru-RU"/>
        </w:rPr>
        <w:t xml:space="preserve">Сумма, которая вносится в качестве дополнительного вклада в ООО «ЭКТО-ОЙЛ», составляет </w:t>
      </w:r>
      <w:r w:rsidR="00DD4B5B" w:rsidRPr="00DD4B5B">
        <w:rPr>
          <w:rFonts w:ascii="Cambria" w:hAnsi="Cambria"/>
          <w:color w:val="000000"/>
          <w:sz w:val="24"/>
          <w:szCs w:val="24"/>
          <w:lang w:val="ru-RU"/>
        </w:rPr>
        <w:t>674 975 832</w:t>
      </w:r>
      <w:r w:rsidRPr="00DD4B5B">
        <w:rPr>
          <w:rFonts w:ascii="Cambria" w:hAnsi="Cambria"/>
          <w:color w:val="000000"/>
          <w:sz w:val="24"/>
          <w:szCs w:val="24"/>
          <w:lang w:val="ru-RU"/>
        </w:rPr>
        <w:t xml:space="preserve"> (шестьсот</w:t>
      </w:r>
      <w:r w:rsidR="00DD4B5B" w:rsidRPr="00DD4B5B">
        <w:rPr>
          <w:rFonts w:ascii="Cambria" w:hAnsi="Cambria"/>
          <w:color w:val="000000"/>
          <w:sz w:val="24"/>
          <w:szCs w:val="24"/>
          <w:lang w:val="ru-RU"/>
        </w:rPr>
        <w:t xml:space="preserve"> семьдесят четыре миллиона девятьсот семьдесят пять тысяч восемьсот тридцать два) рубля 92 копейки</w:t>
      </w:r>
      <w:r w:rsidRPr="00DD4B5B">
        <w:rPr>
          <w:rFonts w:ascii="Cambria" w:hAnsi="Cambria"/>
          <w:color w:val="000000"/>
          <w:sz w:val="24"/>
          <w:szCs w:val="24"/>
          <w:lang w:val="ru-RU"/>
        </w:rPr>
        <w:t>.</w:t>
      </w:r>
    </w:p>
    <w:p w14:paraId="0D775C11" w14:textId="77777777" w:rsidR="00B87D74" w:rsidRDefault="0068269F" w:rsidP="0068269F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DD4B5B">
        <w:rPr>
          <w:rFonts w:ascii="Cambria" w:hAnsi="Cambria"/>
          <w:color w:val="000000"/>
          <w:sz w:val="24"/>
          <w:szCs w:val="24"/>
          <w:lang w:val="ru-RU"/>
        </w:rPr>
        <w:t>Общая стоимость</w:t>
      </w:r>
      <w:r w:rsidR="00DD4B5B" w:rsidRPr="00DD4B5B">
        <w:rPr>
          <w:rFonts w:ascii="Cambria" w:hAnsi="Cambria"/>
          <w:color w:val="000000"/>
          <w:sz w:val="24"/>
          <w:szCs w:val="24"/>
          <w:lang w:val="ru-RU"/>
        </w:rPr>
        <w:t xml:space="preserve"> дополнительных вкладов составляет 674 975 832 (шестьсот семьдесят четыре миллиона девятьсот семьдесят пять тысяч восемьсот тридцать два) рубля 92 копейки, ч</w:t>
      </w:r>
      <w:r w:rsidR="00DD4B5B">
        <w:rPr>
          <w:rFonts w:ascii="Cambria" w:hAnsi="Cambria"/>
          <w:color w:val="000000"/>
          <w:sz w:val="24"/>
          <w:szCs w:val="24"/>
          <w:lang w:val="ru-RU"/>
        </w:rPr>
        <w:t>то составляет 2,7713</w:t>
      </w:r>
      <w:r w:rsidRPr="00DD4B5B">
        <w:rPr>
          <w:rFonts w:ascii="Cambria" w:hAnsi="Cambria"/>
          <w:color w:val="000000"/>
          <w:sz w:val="24"/>
          <w:szCs w:val="24"/>
          <w:lang w:val="ru-RU"/>
        </w:rPr>
        <w:t>% балансовой стоимости активов Общества по состоянию на 31.12.2021.</w:t>
      </w:r>
    </w:p>
    <w:p w14:paraId="3713C281" w14:textId="77777777" w:rsidR="00B87D74" w:rsidRPr="00915567" w:rsidRDefault="00B87D74" w:rsidP="00B87D74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  <w:lang w:val="ru-RU"/>
        </w:rPr>
      </w:pPr>
      <w:r w:rsidRPr="00915567">
        <w:rPr>
          <w:rFonts w:ascii="Cambria" w:hAnsi="Cambria"/>
          <w:b/>
          <w:sz w:val="24"/>
          <w:szCs w:val="24"/>
          <w:lang w:val="ru-RU"/>
        </w:rPr>
        <w:t>Лицами, заинтересованными в совершении Обществом сделки</w:t>
      </w:r>
      <w:r>
        <w:rPr>
          <w:rFonts w:ascii="Cambria" w:hAnsi="Cambria"/>
          <w:b/>
          <w:sz w:val="24"/>
          <w:szCs w:val="24"/>
          <w:lang w:val="ru-RU"/>
        </w:rPr>
        <w:t>, являются:</w:t>
      </w:r>
    </w:p>
    <w:p w14:paraId="0C19AFE6" w14:textId="77777777" w:rsidR="00B87D74" w:rsidRPr="00915567" w:rsidRDefault="00B87D74" w:rsidP="00B87D74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и его контролирующие лица, так как ООО «А-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Проперти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» является лицом, контролирующим Общество (акционер, владеющий более 50% голосов в высшем органе управления), и одновременно является ко</w:t>
      </w:r>
      <w:r w:rsidR="00B779AC">
        <w:rPr>
          <w:rFonts w:ascii="Cambria" w:hAnsi="Cambria"/>
          <w:bCs/>
          <w:sz w:val="24"/>
          <w:szCs w:val="24"/>
          <w:lang w:val="ru-RU"/>
        </w:rPr>
        <w:t>нтролирующим лицом ООО «ЭКТО-ОЙЛ</w:t>
      </w:r>
      <w:r w:rsidRPr="00915567">
        <w:rPr>
          <w:rFonts w:ascii="Cambria" w:hAnsi="Cambria"/>
          <w:bCs/>
          <w:sz w:val="24"/>
          <w:szCs w:val="24"/>
          <w:lang w:val="ru-RU"/>
        </w:rPr>
        <w:t>» (подконтрольное лицо).</w:t>
      </w:r>
    </w:p>
    <w:p w14:paraId="507DC6A6" w14:textId="77777777" w:rsidR="00B87D74" w:rsidRPr="00915567" w:rsidRDefault="00B87D74" w:rsidP="00B87D74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  <w:lang w:val="ru-RU"/>
        </w:rPr>
      </w:pPr>
      <w:r w:rsidRPr="00915567">
        <w:rPr>
          <w:rFonts w:ascii="Cambria" w:hAnsi="Cambria"/>
          <w:bCs/>
          <w:sz w:val="24"/>
          <w:szCs w:val="24"/>
          <w:lang w:val="ru-RU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5567">
        <w:rPr>
          <w:rFonts w:ascii="Cambria" w:hAnsi="Cambria"/>
          <w:bCs/>
          <w:sz w:val="24"/>
          <w:szCs w:val="24"/>
          <w:lang w:val="ru-RU"/>
        </w:rPr>
        <w:t>пп</w:t>
      </w:r>
      <w:proofErr w:type="spellEnd"/>
      <w:r w:rsidRPr="00915567">
        <w:rPr>
          <w:rFonts w:ascii="Cambria" w:hAnsi="Cambria"/>
          <w:bCs/>
          <w:sz w:val="24"/>
          <w:szCs w:val="24"/>
          <w:lang w:val="ru-RU"/>
        </w:rPr>
        <w:t>. 1 п. 3 ст. 83 Закона об АО).</w:t>
      </w:r>
    </w:p>
    <w:p w14:paraId="043A9BB6" w14:textId="77777777" w:rsidR="00B87D74" w:rsidRPr="000E5160" w:rsidRDefault="00B87D74" w:rsidP="00BB39B1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>Сведения об одобрен</w:t>
      </w:r>
      <w:r w:rsidR="00866CEC">
        <w:rPr>
          <w:rFonts w:ascii="Cambria" w:hAnsi="Cambria"/>
          <w:b/>
          <w:color w:val="000000"/>
          <w:sz w:val="24"/>
          <w:szCs w:val="24"/>
          <w:lang w:val="ru-RU"/>
        </w:rPr>
        <w:t xml:space="preserve">ии сделки: 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>Одобрена</w:t>
      </w:r>
      <w:r w:rsidRPr="00915567">
        <w:rPr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 w:rsidR="00B779AC">
        <w:rPr>
          <w:rFonts w:ascii="Cambria" w:hAnsi="Cambria"/>
          <w:color w:val="000000"/>
          <w:sz w:val="24"/>
          <w:szCs w:val="24"/>
          <w:lang w:val="ru-RU"/>
        </w:rPr>
        <w:t>Решением Совета директоров 08.07</w:t>
      </w:r>
      <w:r>
        <w:rPr>
          <w:rFonts w:ascii="Cambria" w:hAnsi="Cambria"/>
          <w:color w:val="000000"/>
          <w:sz w:val="24"/>
          <w:szCs w:val="24"/>
          <w:lang w:val="ru-RU"/>
        </w:rPr>
        <w:t>.2022</w:t>
      </w:r>
      <w:r w:rsidRPr="00915567">
        <w:rPr>
          <w:rFonts w:ascii="Cambria" w:hAnsi="Cambria"/>
          <w:color w:val="000000"/>
          <w:sz w:val="24"/>
          <w:szCs w:val="24"/>
          <w:lang w:val="ru-RU"/>
        </w:rPr>
        <w:t xml:space="preserve"> г.</w:t>
      </w:r>
    </w:p>
    <w:p w14:paraId="57743A95" w14:textId="77777777" w:rsidR="00BB39B1" w:rsidRPr="00915567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</w:p>
    <w:p w14:paraId="20F83914" w14:textId="77777777" w:rsidR="00BB39B1" w:rsidRDefault="00BB39B1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</w:p>
    <w:p w14:paraId="6DB26AA9" w14:textId="77777777" w:rsidR="00E00715" w:rsidRPr="00915567" w:rsidRDefault="00E00715" w:rsidP="00BB39B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u-RU"/>
        </w:rPr>
      </w:pPr>
    </w:p>
    <w:sectPr w:rsidR="00E00715" w:rsidRPr="00915567" w:rsidSect="00BB39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B1"/>
    <w:rsid w:val="000046B1"/>
    <w:rsid w:val="00022874"/>
    <w:rsid w:val="000E5160"/>
    <w:rsid w:val="001113AF"/>
    <w:rsid w:val="00144336"/>
    <w:rsid w:val="0017365F"/>
    <w:rsid w:val="00187243"/>
    <w:rsid w:val="00342D54"/>
    <w:rsid w:val="003A12AD"/>
    <w:rsid w:val="00412E9B"/>
    <w:rsid w:val="004F05CF"/>
    <w:rsid w:val="0068269F"/>
    <w:rsid w:val="006B29FD"/>
    <w:rsid w:val="006D753F"/>
    <w:rsid w:val="00714E67"/>
    <w:rsid w:val="00866CEC"/>
    <w:rsid w:val="00900B92"/>
    <w:rsid w:val="0093349E"/>
    <w:rsid w:val="009421DD"/>
    <w:rsid w:val="00AC5DB4"/>
    <w:rsid w:val="00B3071B"/>
    <w:rsid w:val="00B779AC"/>
    <w:rsid w:val="00B87D74"/>
    <w:rsid w:val="00BB39B1"/>
    <w:rsid w:val="00BE56D0"/>
    <w:rsid w:val="00CD31EC"/>
    <w:rsid w:val="00DD4B5B"/>
    <w:rsid w:val="00E00715"/>
    <w:rsid w:val="00ED178F"/>
    <w:rsid w:val="00F35199"/>
    <w:rsid w:val="00F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320"/>
  <w15:chartTrackingRefBased/>
  <w15:docId w15:val="{F773E741-89DE-42F9-9E5E-0B04703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39B1"/>
    <w:rPr>
      <w:lang w:val="en-US" w:eastAsia="zh-CN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BB39B1"/>
    <w:pPr>
      <w:keepNext/>
      <w:pageBreakBefore/>
      <w:spacing w:before="360" w:line="257" w:lineRule="auto"/>
      <w:outlineLvl w:val="0"/>
    </w:pPr>
    <w:rPr>
      <w:rFonts w:ascii="Arial" w:eastAsiaTheme="majorEastAsia" w:hAnsi="Arial" w:cs="Arial"/>
      <w:b/>
      <w:bCs/>
      <w:color w:val="1F3864" w:themeColor="accent5" w:themeShade="80"/>
      <w:spacing w:val="-14"/>
      <w:kern w:val="32"/>
      <w:sz w:val="60"/>
      <w:szCs w:val="40"/>
      <w14:textOutline w14:w="9525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9"/>
    <w:rsid w:val="00BB39B1"/>
    <w:rPr>
      <w:rFonts w:ascii="Arial" w:eastAsiaTheme="majorEastAsia" w:hAnsi="Arial" w:cs="Arial"/>
      <w:b/>
      <w:bCs/>
      <w:color w:val="1F3864" w:themeColor="accent5" w:themeShade="80"/>
      <w:spacing w:val="-14"/>
      <w:kern w:val="32"/>
      <w:sz w:val="60"/>
      <w:szCs w:val="40"/>
      <w:lang w:val="en-US" w:eastAsia="zh-CN"/>
      <w14:textOutline w14:w="9525" w14:cap="rnd" w14:cmpd="sng" w14:algn="ctr">
        <w14:noFill/>
        <w14:prstDash w14:val="solid"/>
        <w14:bevel/>
      </w14:textOutline>
    </w:rPr>
  </w:style>
  <w:style w:type="paragraph" w:styleId="a3">
    <w:name w:val="List Paragraph"/>
    <w:basedOn w:val="a"/>
    <w:link w:val="a4"/>
    <w:uiPriority w:val="34"/>
    <w:qFormat/>
    <w:rsid w:val="00BB39B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39B1"/>
    <w:rPr>
      <w:lang w:val="en-US" w:eastAsia="zh-CN"/>
    </w:rPr>
  </w:style>
  <w:style w:type="character" w:styleId="a5">
    <w:name w:val="annotation reference"/>
    <w:basedOn w:val="a0"/>
    <w:uiPriority w:val="99"/>
    <w:semiHidden/>
    <w:unhideWhenUsed/>
    <w:rsid w:val="00DD4B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4B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4B5B"/>
    <w:rPr>
      <w:sz w:val="20"/>
      <w:szCs w:val="20"/>
      <w:lang w:val="en-US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4B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4B5B"/>
    <w:rPr>
      <w:b/>
      <w:bCs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B5B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Уарова Мичийэ Александровна</dc:creator>
  <cp:keywords/>
  <dc:description/>
  <cp:lastModifiedBy>Уарова Мичийэ Александровна</cp:lastModifiedBy>
  <cp:revision>14</cp:revision>
  <dcterms:created xsi:type="dcterms:W3CDTF">2023-05-17T08:16:00Z</dcterms:created>
  <dcterms:modified xsi:type="dcterms:W3CDTF">2023-06-09T07:17:00Z</dcterms:modified>
</cp:coreProperties>
</file>