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Look w:val="00BF"/>
      </w:tblPr>
      <w:tblGrid>
        <w:gridCol w:w="5450"/>
        <w:gridCol w:w="4899"/>
      </w:tblGrid>
      <w:tr w:rsidR="00D635D8" w:rsidTr="008F2B27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>
            <w:pPr>
              <w:pStyle w:val="prilozhenie"/>
              <w:ind w:firstLine="0"/>
              <w:jc w:val="center"/>
            </w:pPr>
            <w:r>
              <w:t>1. Общие сведения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Открытое акционерное общество «Якутская топливно-энергетическая компания»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1.2. Сокращенное фирменное наименование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ОАО «ЯТЭК»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1.3. Место нахождения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 xml:space="preserve">678214, Республика Саха (Якутия), Вилюйский улус, п. </w:t>
            </w:r>
            <w:proofErr w:type="spellStart"/>
            <w:r w:rsidRPr="008008B5">
              <w:t>Кысыл-Сыр</w:t>
            </w:r>
            <w:proofErr w:type="spellEnd"/>
            <w:r w:rsidRPr="008008B5">
              <w:t>, ул. Ленина, 4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1.4. ОГРН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1021401062187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1.5. ИНН эмитента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1435032049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1.6. Уникальный код эмитента, присвоенный регистрирующим органом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D635D8" w:rsidP="00367E94">
            <w:pPr>
              <w:jc w:val="both"/>
            </w:pPr>
            <w:r w:rsidRPr="008008B5">
              <w:t>20510-F</w:t>
            </w:r>
          </w:p>
        </w:tc>
      </w:tr>
      <w:tr w:rsidR="00D635D8" w:rsidTr="008F2B27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 w:rsidP="008008B5">
            <w:pPr>
              <w:ind w:firstLine="709"/>
              <w:jc w:val="both"/>
            </w:pPr>
            <w: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D8" w:rsidRDefault="006B1406" w:rsidP="00367E94">
            <w:pPr>
              <w:jc w:val="both"/>
            </w:pPr>
            <w:hyperlink r:id="rId5" w:history="1">
              <w:r w:rsidR="007775C6" w:rsidRPr="007775C6">
                <w:t>http://www.yatec.ru/akcioner/info/report</w:t>
              </w:r>
            </w:hyperlink>
          </w:p>
        </w:tc>
      </w:tr>
    </w:tbl>
    <w:p w:rsidR="00D635D8" w:rsidRDefault="00D635D8" w:rsidP="00D635D8">
      <w:pPr>
        <w:pStyle w:val="prilozhenie"/>
      </w:pPr>
    </w:p>
    <w:tbl>
      <w:tblPr>
        <w:tblW w:w="10349" w:type="dxa"/>
        <w:tblInd w:w="-743" w:type="dxa"/>
        <w:tblLayout w:type="fixed"/>
        <w:tblLook w:val="00BF"/>
      </w:tblPr>
      <w:tblGrid>
        <w:gridCol w:w="10349"/>
      </w:tblGrid>
      <w:tr w:rsidR="00D635D8" w:rsidTr="008008B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D8" w:rsidRDefault="00D635D8">
            <w:pPr>
              <w:pStyle w:val="prilozhenie"/>
              <w:ind w:firstLine="0"/>
              <w:jc w:val="center"/>
            </w:pPr>
            <w:r>
              <w:t>2. Содержание сообщения</w:t>
            </w:r>
          </w:p>
        </w:tc>
      </w:tr>
      <w:tr w:rsidR="00D635D8" w:rsidTr="006A3DFA">
        <w:trPr>
          <w:trHeight w:val="195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E" w:rsidRPr="006053CF" w:rsidRDefault="001F32FE" w:rsidP="00806DEE">
            <w:pPr>
              <w:jc w:val="center"/>
            </w:pPr>
          </w:p>
          <w:tbl>
            <w:tblPr>
              <w:tblW w:w="10068" w:type="dxa"/>
              <w:tblLayout w:type="fixed"/>
              <w:tblLook w:val="0000"/>
            </w:tblPr>
            <w:tblGrid>
              <w:gridCol w:w="10068"/>
            </w:tblGrid>
            <w:tr w:rsidR="00EA0404" w:rsidRPr="0023428C" w:rsidTr="003E0384">
              <w:trPr>
                <w:trHeight w:val="2299"/>
              </w:trPr>
              <w:tc>
                <w:tcPr>
                  <w:tcW w:w="10068" w:type="dxa"/>
                </w:tcPr>
                <w:p w:rsidR="007775C6" w:rsidRDefault="007775C6" w:rsidP="007775C6">
                  <w:r w:rsidRPr="007775C6">
                    <w:t xml:space="preserve">2.1. Вид документа, раскрытого эмитентом: ежеквартальный отчет эмитента </w:t>
                  </w:r>
                  <w:r w:rsidRPr="007775C6">
                    <w:br/>
                    <w:t>2.2.</w:t>
                  </w:r>
                  <w:r>
                    <w:t xml:space="preserve"> </w:t>
                  </w:r>
                  <w:r w:rsidRPr="007775C6">
                    <w:t xml:space="preserve"> Отчетный период, за который составлен ежеквартальный отчет, раскрытый эмитентом: </w:t>
                  </w:r>
                  <w:r w:rsidR="00B32304">
                    <w:t>4</w:t>
                  </w:r>
                  <w:r w:rsidRPr="007775C6">
                    <w:t xml:space="preserve"> квартал 2011 г. </w:t>
                  </w:r>
                  <w:r w:rsidRPr="007775C6">
                    <w:br/>
                    <w:t xml:space="preserve">2.3. </w:t>
                  </w:r>
                  <w:r>
                    <w:t xml:space="preserve"> </w:t>
                  </w:r>
                  <w:r w:rsidRPr="007775C6">
                    <w:t xml:space="preserve">Адрес страницы в сети Интернет, на которой опубликован текст ежеквартального отчета эмитента: </w:t>
                  </w:r>
                  <w:hyperlink r:id="rId6" w:history="1">
                    <w:r w:rsidRPr="007775C6">
                      <w:t>http://www.yatec.ru/akcioner/info/report</w:t>
                    </w:r>
                  </w:hyperlink>
                </w:p>
                <w:p w:rsidR="007775C6" w:rsidRPr="007775C6" w:rsidRDefault="007775C6" w:rsidP="0028761F">
                  <w:pPr>
                    <w:jc w:val="both"/>
                  </w:pPr>
                  <w:r w:rsidRPr="007775C6">
                    <w:t>2.4. Дата опубликования текста ежеквартального отчета эмитента</w:t>
                  </w:r>
                  <w:r w:rsidR="00B32304">
                    <w:t xml:space="preserve"> на странице в сети Интернет: 14.02</w:t>
                  </w:r>
                  <w:r w:rsidRPr="007775C6">
                    <w:t>.201</w:t>
                  </w:r>
                  <w:r w:rsidR="00B32304">
                    <w:t>2</w:t>
                  </w:r>
                  <w:r w:rsidRPr="007775C6">
                    <w:t xml:space="preserve"> г. </w:t>
                  </w:r>
                  <w:r w:rsidRPr="007775C6">
                    <w:br/>
                    <w:t xml:space="preserve">2.5. </w:t>
                  </w:r>
                  <w:r w:rsidR="0028761F" w:rsidRPr="0028761F">
                    <w:t xml:space="preserve">Копия ежеквартального отчета предоставляется по требованию заинтересованного лица за плату, не превышающую расходов на изготовление </w:t>
                  </w:r>
                  <w:r w:rsidR="0028761F">
                    <w:t xml:space="preserve">такой копии </w:t>
                  </w:r>
                  <w:r w:rsidR="0028761F" w:rsidRPr="0028761F">
                    <w:t>в срок не более 7 дней с даты предъявления соответствующего требования.</w:t>
                  </w:r>
                </w:p>
              </w:tc>
            </w:tr>
            <w:tr w:rsidR="00EA0404" w:rsidRPr="0023428C" w:rsidTr="006A3DFA">
              <w:trPr>
                <w:trHeight w:val="80"/>
              </w:trPr>
              <w:tc>
                <w:tcPr>
                  <w:tcW w:w="10068" w:type="dxa"/>
                </w:tcPr>
                <w:p w:rsidR="00EA0404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635D8" w:rsidRDefault="00D635D8">
            <w:pPr>
              <w:pStyle w:val="prilozhenie"/>
              <w:ind w:firstLine="0"/>
            </w:pPr>
          </w:p>
        </w:tc>
      </w:tr>
    </w:tbl>
    <w:tbl>
      <w:tblPr>
        <w:tblpPr w:leftFromText="180" w:rightFromText="180" w:vertAnchor="text" w:horzAnchor="margin" w:tblpXSpec="center" w:tblpY="228"/>
        <w:tblW w:w="10490" w:type="dxa"/>
        <w:tblLook w:val="00BF"/>
      </w:tblPr>
      <w:tblGrid>
        <w:gridCol w:w="10490"/>
      </w:tblGrid>
      <w:tr w:rsidR="00384B4E" w:rsidTr="00384B4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4E" w:rsidRPr="003E0384" w:rsidRDefault="00384B4E" w:rsidP="00384B4E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  <w:r w:rsidRPr="003E0384">
              <w:rPr>
                <w:sz w:val="20"/>
                <w:szCs w:val="20"/>
              </w:rPr>
              <w:t>3. Подпись</w:t>
            </w:r>
          </w:p>
        </w:tc>
      </w:tr>
      <w:tr w:rsidR="00384B4E" w:rsidTr="00384B4E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4E" w:rsidRPr="003E0384" w:rsidRDefault="00384B4E" w:rsidP="00384B4E">
            <w:pPr>
              <w:pStyle w:val="prilozhenie"/>
              <w:ind w:firstLine="0"/>
              <w:rPr>
                <w:sz w:val="20"/>
                <w:szCs w:val="20"/>
              </w:rPr>
            </w:pPr>
            <w:r w:rsidRPr="003E0384">
              <w:rPr>
                <w:sz w:val="20"/>
                <w:szCs w:val="20"/>
              </w:rPr>
              <w:t xml:space="preserve">3.1. Генеральный директор               ______________                          </w:t>
            </w:r>
            <w:r w:rsidR="00B32304">
              <w:rPr>
                <w:sz w:val="20"/>
                <w:szCs w:val="20"/>
              </w:rPr>
              <w:t>Юсупов З.К.</w:t>
            </w:r>
          </w:p>
          <w:p w:rsidR="00384B4E" w:rsidRDefault="00384B4E" w:rsidP="00384B4E">
            <w:pPr>
              <w:pStyle w:val="prilozhenie"/>
              <w:ind w:firstLine="0"/>
              <w:rPr>
                <w:sz w:val="20"/>
                <w:szCs w:val="20"/>
              </w:rPr>
            </w:pPr>
            <w:r w:rsidRPr="003E0384">
              <w:rPr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sz w:val="20"/>
                <w:szCs w:val="20"/>
              </w:rPr>
              <w:t>(подпись)</w:t>
            </w:r>
          </w:p>
          <w:p w:rsidR="00384B4E" w:rsidRPr="003E0384" w:rsidRDefault="00384B4E" w:rsidP="00384B4E">
            <w:pPr>
              <w:pStyle w:val="prilozhenie"/>
              <w:ind w:firstLine="0"/>
              <w:rPr>
                <w:sz w:val="20"/>
                <w:szCs w:val="20"/>
              </w:rPr>
            </w:pPr>
          </w:p>
          <w:p w:rsidR="00384B4E" w:rsidRPr="003E0384" w:rsidRDefault="00384B4E" w:rsidP="00384B4E">
            <w:pPr>
              <w:pStyle w:val="prilozhenie"/>
              <w:ind w:firstLine="0"/>
              <w:rPr>
                <w:sz w:val="20"/>
                <w:szCs w:val="20"/>
              </w:rPr>
            </w:pPr>
            <w:r w:rsidRPr="003E0384">
              <w:rPr>
                <w:sz w:val="20"/>
                <w:szCs w:val="20"/>
              </w:rPr>
              <w:t>3.2. Дата «1</w:t>
            </w:r>
            <w:r w:rsidR="00B32304">
              <w:rPr>
                <w:sz w:val="20"/>
                <w:szCs w:val="20"/>
              </w:rPr>
              <w:t>4</w:t>
            </w:r>
            <w:r w:rsidRPr="003E0384">
              <w:rPr>
                <w:sz w:val="20"/>
                <w:szCs w:val="20"/>
              </w:rPr>
              <w:t xml:space="preserve">» </w:t>
            </w:r>
            <w:r w:rsidR="00B32304">
              <w:rPr>
                <w:sz w:val="20"/>
                <w:szCs w:val="20"/>
              </w:rPr>
              <w:t>февраля</w:t>
            </w:r>
            <w:r w:rsidRPr="003E0384">
              <w:rPr>
                <w:sz w:val="20"/>
                <w:szCs w:val="20"/>
              </w:rPr>
              <w:t xml:space="preserve"> 201</w:t>
            </w:r>
            <w:r w:rsidR="00B32304">
              <w:rPr>
                <w:sz w:val="20"/>
                <w:szCs w:val="20"/>
              </w:rPr>
              <w:t>2</w:t>
            </w:r>
            <w:r w:rsidRPr="003E0384">
              <w:rPr>
                <w:sz w:val="20"/>
                <w:szCs w:val="20"/>
              </w:rPr>
              <w:t xml:space="preserve"> г.                    М.П.</w:t>
            </w:r>
          </w:p>
          <w:p w:rsidR="00384B4E" w:rsidRPr="003E0384" w:rsidRDefault="00384B4E" w:rsidP="00384B4E">
            <w:pPr>
              <w:pStyle w:val="prilozhenie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D635D8" w:rsidRDefault="00D635D8" w:rsidP="008008B5">
      <w:pPr>
        <w:pStyle w:val="prilozhenie"/>
        <w:ind w:firstLine="0"/>
        <w:jc w:val="center"/>
        <w:rPr>
          <w:sz w:val="20"/>
          <w:szCs w:val="20"/>
        </w:rPr>
      </w:pPr>
    </w:p>
    <w:sectPr w:rsidR="00D635D8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D8"/>
    <w:rsid w:val="00010449"/>
    <w:rsid w:val="000119CD"/>
    <w:rsid w:val="000157A2"/>
    <w:rsid w:val="00093E4C"/>
    <w:rsid w:val="0013614B"/>
    <w:rsid w:val="001F32FE"/>
    <w:rsid w:val="0023618C"/>
    <w:rsid w:val="00274AA5"/>
    <w:rsid w:val="0028761F"/>
    <w:rsid w:val="00326D3F"/>
    <w:rsid w:val="00367E94"/>
    <w:rsid w:val="00384B4E"/>
    <w:rsid w:val="003E0384"/>
    <w:rsid w:val="00544E0B"/>
    <w:rsid w:val="00575016"/>
    <w:rsid w:val="00582AC3"/>
    <w:rsid w:val="005C2193"/>
    <w:rsid w:val="005F4C9B"/>
    <w:rsid w:val="006053CF"/>
    <w:rsid w:val="00681619"/>
    <w:rsid w:val="006A3DFA"/>
    <w:rsid w:val="006B1406"/>
    <w:rsid w:val="0075037D"/>
    <w:rsid w:val="007775C6"/>
    <w:rsid w:val="007D7314"/>
    <w:rsid w:val="008008B5"/>
    <w:rsid w:val="00806DEE"/>
    <w:rsid w:val="00857B83"/>
    <w:rsid w:val="0088137D"/>
    <w:rsid w:val="008F2B27"/>
    <w:rsid w:val="009128D9"/>
    <w:rsid w:val="00965AFD"/>
    <w:rsid w:val="0099030C"/>
    <w:rsid w:val="009A6F9A"/>
    <w:rsid w:val="00AC6215"/>
    <w:rsid w:val="00B32304"/>
    <w:rsid w:val="00C33B17"/>
    <w:rsid w:val="00C46483"/>
    <w:rsid w:val="00C81006"/>
    <w:rsid w:val="00CD3F72"/>
    <w:rsid w:val="00CF09B7"/>
    <w:rsid w:val="00D635D8"/>
    <w:rsid w:val="00DF0776"/>
    <w:rsid w:val="00EA0404"/>
    <w:rsid w:val="00F31C55"/>
    <w:rsid w:val="00FA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775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/akcioner/info/report" TargetMode="External"/><Relationship Id="rId5" Type="http://schemas.openxmlformats.org/officeDocument/2006/relationships/hyperlink" Target="http://www.yatec.ru/akcioner/info/re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19</cp:revision>
  <cp:lastPrinted>2011-08-12T13:06:00Z</cp:lastPrinted>
  <dcterms:created xsi:type="dcterms:W3CDTF">2011-08-12T07:57:00Z</dcterms:created>
  <dcterms:modified xsi:type="dcterms:W3CDTF">2012-02-14T15:09:00Z</dcterms:modified>
</cp:coreProperties>
</file>