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A8" w:rsidRDefault="00FC16A8" w:rsidP="00FC16A8">
      <w:pPr>
        <w:pStyle w:val="a4"/>
        <w:ind w:firstLine="72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Приложение № 1 к Сообщению о </w:t>
      </w:r>
    </w:p>
    <w:p w:rsidR="00FC16A8" w:rsidRPr="00EA265D" w:rsidRDefault="00FC16A8" w:rsidP="00FC16A8">
      <w:pPr>
        <w:pStyle w:val="a4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проведении внеочередного общего собрания ОАО «ЯТЭК» (лист 1)</w:t>
      </w:r>
    </w:p>
    <w:p w:rsidR="00FC16A8" w:rsidRDefault="00FC16A8" w:rsidP="00FC16A8">
      <w:pPr>
        <w:suppressAutoHyphens/>
        <w:spacing w:after="200" w:line="276" w:lineRule="auto"/>
        <w:jc w:val="center"/>
        <w:rPr>
          <w:rFonts w:cs="Arial"/>
          <w:b/>
          <w:kern w:val="1"/>
          <w:sz w:val="20"/>
          <w:szCs w:val="20"/>
        </w:rPr>
      </w:pPr>
    </w:p>
    <w:p w:rsidR="00FC16A8" w:rsidRDefault="00FC16A8" w:rsidP="00FC16A8">
      <w:pPr>
        <w:suppressAutoHyphens/>
        <w:spacing w:after="200" w:line="276" w:lineRule="auto"/>
        <w:jc w:val="center"/>
        <w:rPr>
          <w:rFonts w:cs="Arial"/>
          <w:b/>
          <w:kern w:val="1"/>
          <w:sz w:val="20"/>
          <w:szCs w:val="20"/>
        </w:rPr>
      </w:pPr>
      <w:r w:rsidRPr="004B2C45">
        <w:rPr>
          <w:rFonts w:cs="Arial"/>
          <w:b/>
          <w:kern w:val="1"/>
          <w:sz w:val="20"/>
          <w:szCs w:val="20"/>
        </w:rPr>
        <w:t>ТРЕБОВАНИЕ АКЦИОНЕРА</w:t>
      </w:r>
      <w:r>
        <w:rPr>
          <w:rStyle w:val="a8"/>
          <w:rFonts w:cs="Arial"/>
          <w:b/>
          <w:kern w:val="1"/>
          <w:sz w:val="20"/>
          <w:szCs w:val="20"/>
        </w:rPr>
        <w:footnoteReference w:id="1"/>
      </w:r>
      <w:r w:rsidRPr="004B2C45">
        <w:rPr>
          <w:rFonts w:cs="Arial"/>
          <w:b/>
          <w:kern w:val="1"/>
          <w:sz w:val="20"/>
          <w:szCs w:val="20"/>
        </w:rPr>
        <w:t xml:space="preserve"> </w:t>
      </w:r>
      <w:r w:rsidRPr="004B2C45">
        <w:rPr>
          <w:rFonts w:cs="Calibri"/>
          <w:kern w:val="1"/>
        </w:rPr>
        <w:br/>
      </w:r>
      <w:r w:rsidRPr="004B2C45">
        <w:rPr>
          <w:rFonts w:cs="Arial"/>
          <w:b/>
          <w:kern w:val="1"/>
          <w:sz w:val="20"/>
          <w:szCs w:val="20"/>
        </w:rPr>
        <w:t>О ВЫКУПЕ ПРИНАДЛЕЖАЩИХ ЕМУ АКЦИЙ</w:t>
      </w:r>
    </w:p>
    <w:p w:rsidR="00FC16A8" w:rsidRPr="009869DE" w:rsidRDefault="00FC16A8" w:rsidP="00FC16A8">
      <w:pPr>
        <w:spacing w:line="228" w:lineRule="auto"/>
        <w:ind w:firstLine="720"/>
        <w:jc w:val="right"/>
        <w:rPr>
          <w:sz w:val="20"/>
          <w:szCs w:val="20"/>
        </w:rPr>
      </w:pPr>
      <w:r w:rsidRPr="009869DE">
        <w:rPr>
          <w:sz w:val="20"/>
          <w:szCs w:val="20"/>
        </w:rPr>
        <w:t>в Общество с ограниченно ответственностью</w:t>
      </w:r>
    </w:p>
    <w:p w:rsidR="00FC16A8" w:rsidRPr="009869DE" w:rsidRDefault="00FC16A8" w:rsidP="00FC16A8">
      <w:pPr>
        <w:spacing w:line="228" w:lineRule="auto"/>
        <w:ind w:firstLine="720"/>
        <w:jc w:val="right"/>
        <w:rPr>
          <w:b/>
          <w:caps/>
          <w:sz w:val="20"/>
          <w:szCs w:val="20"/>
        </w:rPr>
      </w:pPr>
      <w:r w:rsidRPr="009869DE">
        <w:rPr>
          <w:sz w:val="20"/>
          <w:szCs w:val="20"/>
        </w:rPr>
        <w:t xml:space="preserve"> «Московский Фондовый Центр»</w:t>
      </w:r>
    </w:p>
    <w:p w:rsidR="00FC16A8" w:rsidRDefault="00FC16A8" w:rsidP="00FC16A8">
      <w:pPr>
        <w:spacing w:line="228" w:lineRule="auto"/>
        <w:ind w:firstLine="720"/>
        <w:jc w:val="center"/>
        <w:rPr>
          <w:b/>
          <w:caps/>
        </w:rPr>
      </w:pPr>
    </w:p>
    <w:p w:rsidR="00FC16A8" w:rsidRDefault="00FC16A8" w:rsidP="00FC16A8">
      <w:pPr>
        <w:spacing w:line="228" w:lineRule="auto"/>
        <w:jc w:val="center"/>
        <w:rPr>
          <w:b/>
          <w:caps/>
        </w:rPr>
      </w:pPr>
      <w:r>
        <w:rPr>
          <w:b/>
          <w:caps/>
        </w:rPr>
        <w:t>_______________________________________________</w:t>
      </w:r>
      <w:r w:rsidR="00741120">
        <w:rPr>
          <w:b/>
          <w:caps/>
        </w:rPr>
        <w:t>_____________________________</w:t>
      </w:r>
    </w:p>
    <w:p w:rsidR="00FC16A8" w:rsidRDefault="00FC16A8" w:rsidP="00FC16A8">
      <w:pPr>
        <w:pStyle w:val="30"/>
        <w:spacing w:line="228" w:lineRule="auto"/>
        <w:ind w:left="0" w:firstLine="720"/>
        <w:rPr>
          <w:b/>
          <w:sz w:val="20"/>
        </w:rPr>
      </w:pPr>
      <w:r w:rsidRPr="009869DE">
        <w:rPr>
          <w:sz w:val="20"/>
          <w:szCs w:val="20"/>
        </w:rPr>
        <w:t>(</w:t>
      </w:r>
      <w:r w:rsidRPr="009869DE">
        <w:rPr>
          <w:sz w:val="20"/>
        </w:rPr>
        <w:t>ФИО акционера - физического лица /</w:t>
      </w:r>
      <w:r>
        <w:rPr>
          <w:b/>
          <w:sz w:val="20"/>
        </w:rPr>
        <w:t xml:space="preserve"> п</w:t>
      </w:r>
      <w:r w:rsidRPr="00A84EDD">
        <w:rPr>
          <w:sz w:val="20"/>
          <w:szCs w:val="20"/>
        </w:rPr>
        <w:t>олное наименование юридического лица)</w:t>
      </w:r>
    </w:p>
    <w:p w:rsidR="00FC16A8" w:rsidRDefault="00FC16A8" w:rsidP="00FC16A8">
      <w:pPr>
        <w:spacing w:line="228" w:lineRule="auto"/>
        <w:ind w:firstLine="720"/>
        <w:jc w:val="center"/>
        <w:rPr>
          <w:b/>
          <w:caps/>
        </w:rPr>
      </w:pPr>
    </w:p>
    <w:tbl>
      <w:tblPr>
        <w:tblpPr w:leftFromText="180" w:rightFromText="180" w:vertAnchor="text" w:horzAnchor="margin" w:tblpXSpec="center" w:tblpY="9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8"/>
        <w:gridCol w:w="3969"/>
      </w:tblGrid>
      <w:tr w:rsidR="00FC16A8" w:rsidTr="003F0C8A">
        <w:trPr>
          <w:trHeight w:val="128"/>
        </w:trPr>
        <w:tc>
          <w:tcPr>
            <w:tcW w:w="2830" w:type="dxa"/>
            <w:vMerge w:val="restart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  <w:sz w:val="20"/>
                <w:szCs w:val="20"/>
              </w:rPr>
            </w:pPr>
            <w:r w:rsidRPr="00D22C16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  <w:sz w:val="20"/>
                <w:szCs w:val="20"/>
              </w:rPr>
            </w:pPr>
            <w:r w:rsidRPr="00D22C16">
              <w:rPr>
                <w:rFonts w:cs="Calibri"/>
                <w:b/>
                <w:kern w:val="1"/>
                <w:sz w:val="20"/>
                <w:szCs w:val="20"/>
              </w:rPr>
              <w:t>Серия</w:t>
            </w:r>
          </w:p>
        </w:tc>
        <w:tc>
          <w:tcPr>
            <w:tcW w:w="3969" w:type="dxa"/>
            <w:shd w:val="clear" w:color="auto" w:fill="auto"/>
          </w:tcPr>
          <w:p w:rsidR="00FC16A8" w:rsidRPr="00010ED6" w:rsidRDefault="00010ED6" w:rsidP="003F0C8A">
            <w:pPr>
              <w:pStyle w:val="30"/>
              <w:spacing w:line="228" w:lineRule="auto"/>
              <w:ind w:left="0"/>
              <w:rPr>
                <w:b/>
                <w:lang w:val="ru-RU"/>
              </w:rPr>
            </w:pPr>
            <w:r>
              <w:rPr>
                <w:rFonts w:cs="Calibri"/>
                <w:b/>
                <w:kern w:val="1"/>
                <w:sz w:val="20"/>
                <w:szCs w:val="20"/>
                <w:lang w:val="ru-RU"/>
              </w:rPr>
              <w:t>№</w:t>
            </w:r>
          </w:p>
        </w:tc>
      </w:tr>
      <w:tr w:rsidR="00FC16A8" w:rsidTr="003F0C8A">
        <w:trPr>
          <w:trHeight w:val="128"/>
        </w:trPr>
        <w:tc>
          <w:tcPr>
            <w:tcW w:w="2830" w:type="dxa"/>
            <w:vMerge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C16A8" w:rsidRPr="00D22C16" w:rsidRDefault="00FC16A8" w:rsidP="003F0C8A">
            <w:pPr>
              <w:suppressAutoHyphens/>
              <w:spacing w:before="228" w:after="228" w:line="276" w:lineRule="auto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D22C16">
              <w:rPr>
                <w:rFonts w:cs="Calibri"/>
                <w:kern w:val="1"/>
                <w:sz w:val="20"/>
                <w:szCs w:val="20"/>
              </w:rPr>
              <w:t>Выдан (кем, когда)</w:t>
            </w: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RPr="00D22C16" w:rsidTr="003F0C8A">
        <w:trPr>
          <w:trHeight w:val="127"/>
        </w:trPr>
        <w:tc>
          <w:tcPr>
            <w:tcW w:w="2830" w:type="dxa"/>
            <w:vMerge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RPr="00D22C16" w:rsidTr="003F0C8A">
        <w:trPr>
          <w:trHeight w:val="518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FC16A8" w:rsidRPr="00D22C16" w:rsidRDefault="00FC16A8" w:rsidP="003F0C8A">
            <w:pPr>
              <w:suppressAutoHyphens/>
              <w:spacing w:after="200" w:line="276" w:lineRule="auto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D22C16">
              <w:rPr>
                <w:rFonts w:cs="Calibri"/>
                <w:kern w:val="1"/>
                <w:sz w:val="20"/>
                <w:szCs w:val="20"/>
              </w:rPr>
              <w:t>Реквизиты юридического лица - резидента: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C16A8" w:rsidRPr="00D22C16" w:rsidRDefault="00FC16A8" w:rsidP="003F0C8A">
            <w:pPr>
              <w:suppressAutoHyphens/>
              <w:spacing w:line="276" w:lineRule="auto"/>
              <w:rPr>
                <w:rFonts w:cs="Calibri"/>
                <w:kern w:val="1"/>
                <w:sz w:val="20"/>
                <w:szCs w:val="20"/>
              </w:rPr>
            </w:pPr>
            <w:r w:rsidRPr="00D22C16">
              <w:rPr>
                <w:rFonts w:cs="Calibri"/>
                <w:kern w:val="1"/>
                <w:sz w:val="20"/>
                <w:szCs w:val="20"/>
              </w:rPr>
              <w:t>ОГРН</w:t>
            </w:r>
          </w:p>
          <w:p w:rsidR="00FC16A8" w:rsidRPr="00D22C16" w:rsidRDefault="00FC16A8" w:rsidP="003F0C8A">
            <w:pPr>
              <w:suppressAutoHyphens/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D22C16">
              <w:rPr>
                <w:rFonts w:cs="Calibri"/>
                <w:kern w:val="1"/>
                <w:sz w:val="20"/>
                <w:szCs w:val="20"/>
              </w:rPr>
              <w:t>ИНН</w:t>
            </w: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Tr="003F0C8A">
        <w:trPr>
          <w:trHeight w:val="175"/>
        </w:trPr>
        <w:tc>
          <w:tcPr>
            <w:tcW w:w="2830" w:type="dxa"/>
            <w:vMerge/>
            <w:shd w:val="clear" w:color="auto" w:fill="auto"/>
            <w:vAlign w:val="center"/>
          </w:tcPr>
          <w:p w:rsidR="00FC16A8" w:rsidRPr="00D22C16" w:rsidRDefault="00FC16A8" w:rsidP="003F0C8A">
            <w:pPr>
              <w:suppressAutoHyphens/>
              <w:spacing w:after="200" w:line="276" w:lineRule="auto"/>
              <w:rPr>
                <w:rFonts w:cs="Calibri"/>
                <w:kern w:val="1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C16A8" w:rsidRPr="00D22C16" w:rsidRDefault="00FC16A8" w:rsidP="003F0C8A">
            <w:pPr>
              <w:suppressAutoHyphens/>
              <w:spacing w:after="200" w:line="276" w:lineRule="auto"/>
              <w:rPr>
                <w:rFonts w:cs="Calibri"/>
                <w:kern w:val="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RPr="00D22C16" w:rsidTr="003F0C8A">
        <w:trPr>
          <w:trHeight w:val="85"/>
        </w:trPr>
        <w:tc>
          <w:tcPr>
            <w:tcW w:w="2830" w:type="dxa"/>
            <w:vMerge w:val="restart"/>
            <w:shd w:val="clear" w:color="auto" w:fill="auto"/>
          </w:tcPr>
          <w:p w:rsidR="00FC16A8" w:rsidRPr="00D22C16" w:rsidRDefault="00FC16A8" w:rsidP="003F0C8A">
            <w:pPr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Реквизиты юридического лица - нерезидента:</w:t>
            </w:r>
          </w:p>
          <w:p w:rsidR="00FC16A8" w:rsidRPr="00D22C16" w:rsidRDefault="00FC16A8" w:rsidP="003F0C8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Наименование органа, осуществившего регистрацию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C16A8" w:rsidRPr="009869DE" w:rsidRDefault="00FC16A8" w:rsidP="003F0C8A">
            <w:pPr>
              <w:pStyle w:val="30"/>
              <w:spacing w:line="228" w:lineRule="auto"/>
              <w:ind w:left="0"/>
            </w:pPr>
          </w:p>
        </w:tc>
      </w:tr>
      <w:tr w:rsidR="00FC16A8" w:rsidTr="003F0C8A">
        <w:trPr>
          <w:trHeight w:val="85"/>
        </w:trPr>
        <w:tc>
          <w:tcPr>
            <w:tcW w:w="2830" w:type="dxa"/>
            <w:vMerge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3969" w:type="dxa"/>
            <w:vMerge/>
            <w:shd w:val="clear" w:color="auto" w:fill="auto"/>
          </w:tcPr>
          <w:p w:rsidR="00FC16A8" w:rsidRPr="009869DE" w:rsidRDefault="00FC16A8" w:rsidP="003F0C8A">
            <w:pPr>
              <w:pStyle w:val="30"/>
              <w:spacing w:line="228" w:lineRule="auto"/>
              <w:ind w:left="0"/>
            </w:pPr>
          </w:p>
        </w:tc>
      </w:tr>
      <w:tr w:rsidR="00FC16A8" w:rsidTr="003F0C8A">
        <w:trPr>
          <w:trHeight w:val="85"/>
        </w:trPr>
        <w:tc>
          <w:tcPr>
            <w:tcW w:w="2830" w:type="dxa"/>
            <w:vMerge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Место и дата регистрации</w:t>
            </w:r>
          </w:p>
        </w:tc>
        <w:tc>
          <w:tcPr>
            <w:tcW w:w="3969" w:type="dxa"/>
            <w:vMerge/>
            <w:shd w:val="clear" w:color="auto" w:fill="auto"/>
          </w:tcPr>
          <w:p w:rsidR="00FC16A8" w:rsidRPr="009869DE" w:rsidRDefault="00FC16A8" w:rsidP="003F0C8A">
            <w:pPr>
              <w:pStyle w:val="30"/>
              <w:spacing w:line="228" w:lineRule="auto"/>
              <w:ind w:left="0"/>
            </w:pPr>
          </w:p>
        </w:tc>
      </w:tr>
      <w:tr w:rsidR="00FC16A8" w:rsidTr="003F0C8A">
        <w:tc>
          <w:tcPr>
            <w:tcW w:w="9917" w:type="dxa"/>
            <w:gridSpan w:val="3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rFonts w:cs="Calibri"/>
                <w:kern w:val="1"/>
                <w:sz w:val="20"/>
                <w:szCs w:val="20"/>
              </w:rPr>
              <w:t>Место жительства / адрес юридического лица</w:t>
            </w:r>
          </w:p>
        </w:tc>
      </w:tr>
      <w:tr w:rsidR="00FC16A8" w:rsidRPr="00D22C16" w:rsidTr="003F0C8A">
        <w:tc>
          <w:tcPr>
            <w:tcW w:w="2830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Страна</w:t>
            </w: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Индекс</w:t>
            </w: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Республика\Край\Область</w:t>
            </w:r>
          </w:p>
        </w:tc>
      </w:tr>
      <w:tr w:rsidR="00FC16A8" w:rsidRPr="00D22C16" w:rsidTr="003F0C8A">
        <w:tc>
          <w:tcPr>
            <w:tcW w:w="2830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FC16A8" w:rsidTr="003F0C8A">
        <w:tc>
          <w:tcPr>
            <w:tcW w:w="2830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Район</w:t>
            </w: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Улица\</w:t>
            </w:r>
            <w:proofErr w:type="spellStart"/>
            <w:r w:rsidRPr="00D22C16">
              <w:rPr>
                <w:sz w:val="20"/>
                <w:szCs w:val="20"/>
              </w:rPr>
              <w:t>пр-кт</w:t>
            </w:r>
            <w:proofErr w:type="spellEnd"/>
            <w:r w:rsidRPr="00D22C16">
              <w:rPr>
                <w:sz w:val="20"/>
                <w:szCs w:val="20"/>
              </w:rPr>
              <w:t>\аллея и иной</w:t>
            </w:r>
          </w:p>
        </w:tc>
      </w:tr>
      <w:tr w:rsidR="00FC16A8" w:rsidRPr="00D22C16" w:rsidTr="003F0C8A">
        <w:tc>
          <w:tcPr>
            <w:tcW w:w="2830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</w:p>
        </w:tc>
      </w:tr>
      <w:tr w:rsidR="00FC16A8" w:rsidTr="003F0C8A">
        <w:tc>
          <w:tcPr>
            <w:tcW w:w="2830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Дом</w:t>
            </w: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Корпус\строение</w:t>
            </w: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sz w:val="20"/>
                <w:szCs w:val="20"/>
              </w:rPr>
            </w:pPr>
            <w:r w:rsidRPr="00D22C16">
              <w:rPr>
                <w:sz w:val="20"/>
                <w:szCs w:val="20"/>
              </w:rPr>
              <w:t>Квартира\комната\офис</w:t>
            </w:r>
          </w:p>
        </w:tc>
      </w:tr>
      <w:tr w:rsidR="00FC16A8" w:rsidRPr="00D22C16" w:rsidTr="003F0C8A">
        <w:tc>
          <w:tcPr>
            <w:tcW w:w="2830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AA7542" w:rsidRPr="00D22C16" w:rsidTr="003F0C8A">
        <w:tc>
          <w:tcPr>
            <w:tcW w:w="2830" w:type="dxa"/>
            <w:shd w:val="clear" w:color="auto" w:fill="auto"/>
          </w:tcPr>
          <w:p w:rsidR="00AA7542" w:rsidRPr="00AA7542" w:rsidRDefault="00AA7542" w:rsidP="003F0C8A">
            <w:pPr>
              <w:pStyle w:val="30"/>
              <w:spacing w:line="228" w:lineRule="auto"/>
              <w:ind w:left="0"/>
            </w:pPr>
            <w:r w:rsidRPr="00AA7542">
              <w:t>телефон</w:t>
            </w:r>
          </w:p>
        </w:tc>
        <w:tc>
          <w:tcPr>
            <w:tcW w:w="3118" w:type="dxa"/>
            <w:shd w:val="clear" w:color="auto" w:fill="auto"/>
          </w:tcPr>
          <w:p w:rsidR="00AA7542" w:rsidRPr="00D22C16" w:rsidRDefault="00AA7542" w:rsidP="003F0C8A">
            <w:pPr>
              <w:pStyle w:val="30"/>
              <w:spacing w:line="228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A7542" w:rsidRPr="00D22C16" w:rsidRDefault="00AA7542" w:rsidP="003F0C8A">
            <w:pPr>
              <w:pStyle w:val="30"/>
              <w:spacing w:line="228" w:lineRule="auto"/>
              <w:ind w:left="0"/>
              <w:rPr>
                <w:b/>
                <w:sz w:val="20"/>
                <w:szCs w:val="20"/>
              </w:rPr>
            </w:pPr>
          </w:p>
        </w:tc>
      </w:tr>
    </w:tbl>
    <w:p w:rsidR="00FC16A8" w:rsidRDefault="00FC16A8" w:rsidP="00FC16A8">
      <w:pPr>
        <w:pStyle w:val="30"/>
        <w:spacing w:line="228" w:lineRule="auto"/>
        <w:ind w:left="0"/>
        <w:rPr>
          <w:b/>
          <w:caps/>
          <w:sz w:val="24"/>
          <w:szCs w:val="24"/>
          <w:lang w:val="ru-RU" w:eastAsia="ru-RU"/>
        </w:rPr>
      </w:pPr>
    </w:p>
    <w:p w:rsidR="00FC16A8" w:rsidRPr="009869DE" w:rsidRDefault="00FC16A8" w:rsidP="00FC16A8">
      <w:pPr>
        <w:pStyle w:val="30"/>
        <w:spacing w:line="228" w:lineRule="auto"/>
        <w:ind w:left="0"/>
        <w:rPr>
          <w:b/>
          <w:sz w:val="22"/>
          <w:szCs w:val="22"/>
        </w:rPr>
      </w:pPr>
      <w:r w:rsidRPr="009869DE">
        <w:rPr>
          <w:sz w:val="22"/>
          <w:szCs w:val="22"/>
        </w:rPr>
        <w:t xml:space="preserve">Реквизиты банковского счета для перечисления денежных средств в оплату ценных бумаг: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FC16A8" w:rsidTr="003F0C8A">
        <w:tc>
          <w:tcPr>
            <w:tcW w:w="960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D22C16">
              <w:rPr>
                <w:i/>
                <w:sz w:val="18"/>
                <w:szCs w:val="18"/>
              </w:rPr>
              <w:t>Реквизиты, обязательные для заполнения</w:t>
            </w:r>
          </w:p>
        </w:tc>
      </w:tr>
      <w:tr w:rsidR="00FC16A8" w:rsidTr="003F0C8A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  <w:r>
              <w:t>Расчетный счет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Tr="003F0C8A">
        <w:tc>
          <w:tcPr>
            <w:tcW w:w="27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  <w:r>
              <w:t>Наименование банка</w:t>
            </w:r>
          </w:p>
        </w:tc>
        <w:tc>
          <w:tcPr>
            <w:tcW w:w="6865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Tr="003F0C8A">
        <w:tc>
          <w:tcPr>
            <w:tcW w:w="2739" w:type="dxa"/>
            <w:vMerge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6865" w:type="dxa"/>
            <w:gridSpan w:val="20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Tr="003F0C8A">
        <w:tc>
          <w:tcPr>
            <w:tcW w:w="2739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  <w:r>
              <w:t>ИНН банка</w:t>
            </w:r>
          </w:p>
        </w:tc>
        <w:tc>
          <w:tcPr>
            <w:tcW w:w="344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Tr="003F0C8A"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  <w:r>
              <w:t>БИК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Tr="003F0C8A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  <w:r>
              <w:t>Корреспондентский счет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RPr="007D7F29" w:rsidTr="003F0C8A">
        <w:tc>
          <w:tcPr>
            <w:tcW w:w="96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FC16A8" w:rsidRPr="00D22C16" w:rsidRDefault="00FC16A8" w:rsidP="003F0C8A">
            <w:pPr>
              <w:pStyle w:val="30"/>
              <w:spacing w:line="228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D22C16">
              <w:rPr>
                <w:i/>
                <w:sz w:val="18"/>
                <w:szCs w:val="18"/>
              </w:rPr>
              <w:t>Дополнительно заполняется при наличии сведений</w:t>
            </w:r>
          </w:p>
        </w:tc>
      </w:tr>
      <w:tr w:rsidR="00FC16A8" w:rsidTr="003F0C8A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  <w:r>
              <w:t>ИНН получателя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Tr="003F0C8A">
        <w:tc>
          <w:tcPr>
            <w:tcW w:w="2739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  <w:r>
              <w:t>Лицевой счет</w:t>
            </w: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Tr="003F0C8A">
        <w:tc>
          <w:tcPr>
            <w:tcW w:w="2739" w:type="dxa"/>
            <w:vMerge w:val="restart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  <w:r>
              <w:t>Особые отметки для назначения платежа</w:t>
            </w:r>
          </w:p>
        </w:tc>
        <w:tc>
          <w:tcPr>
            <w:tcW w:w="6865" w:type="dxa"/>
            <w:gridSpan w:val="20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  <w:tr w:rsidR="00FC16A8" w:rsidTr="003F0C8A">
        <w:tc>
          <w:tcPr>
            <w:tcW w:w="2739" w:type="dxa"/>
            <w:vMerge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  <w:tc>
          <w:tcPr>
            <w:tcW w:w="6865" w:type="dxa"/>
            <w:gridSpan w:val="20"/>
            <w:shd w:val="clear" w:color="auto" w:fill="auto"/>
          </w:tcPr>
          <w:p w:rsidR="00FC16A8" w:rsidRPr="00D22C16" w:rsidRDefault="00FC16A8" w:rsidP="003F0C8A">
            <w:pPr>
              <w:pStyle w:val="30"/>
              <w:spacing w:line="228" w:lineRule="auto"/>
              <w:ind w:left="0"/>
              <w:rPr>
                <w:b/>
              </w:rPr>
            </w:pPr>
          </w:p>
        </w:tc>
      </w:tr>
    </w:tbl>
    <w:p w:rsidR="00FC16A8" w:rsidRDefault="00FC16A8" w:rsidP="00FC16A8">
      <w:pPr>
        <w:pStyle w:val="30"/>
        <w:spacing w:line="228" w:lineRule="auto"/>
        <w:ind w:left="0" w:firstLine="720"/>
        <w:rPr>
          <w:b/>
        </w:rPr>
      </w:pPr>
    </w:p>
    <w:p w:rsidR="00FC16A8" w:rsidRPr="009869DE" w:rsidRDefault="00FC16A8" w:rsidP="00FC16A8">
      <w:pPr>
        <w:pStyle w:val="30"/>
        <w:spacing w:line="228" w:lineRule="auto"/>
        <w:ind w:left="0"/>
        <w:rPr>
          <w:sz w:val="24"/>
          <w:szCs w:val="24"/>
        </w:rPr>
      </w:pPr>
      <w:r w:rsidRPr="009869DE">
        <w:rPr>
          <w:sz w:val="24"/>
          <w:szCs w:val="24"/>
        </w:rPr>
        <w:t>Настоящим заявляю</w:t>
      </w:r>
      <w:r w:rsidRPr="009869DE">
        <w:rPr>
          <w:b/>
          <w:sz w:val="24"/>
          <w:szCs w:val="24"/>
        </w:rPr>
        <w:t xml:space="preserve"> </w:t>
      </w:r>
      <w:r w:rsidRPr="009869DE">
        <w:rPr>
          <w:sz w:val="24"/>
          <w:szCs w:val="24"/>
        </w:rPr>
        <w:t>(ем) требование</w:t>
      </w:r>
      <w:r w:rsidRPr="009869DE">
        <w:rPr>
          <w:b/>
          <w:sz w:val="24"/>
          <w:szCs w:val="24"/>
        </w:rPr>
        <w:t xml:space="preserve"> о </w:t>
      </w:r>
      <w:r w:rsidRPr="009869DE">
        <w:rPr>
          <w:sz w:val="24"/>
          <w:szCs w:val="24"/>
        </w:rPr>
        <w:t>выкуп</w:t>
      </w:r>
      <w:r w:rsidRPr="009869DE">
        <w:rPr>
          <w:b/>
          <w:sz w:val="24"/>
          <w:szCs w:val="24"/>
        </w:rPr>
        <w:t>е</w:t>
      </w:r>
      <w:r w:rsidRPr="009869DE">
        <w:rPr>
          <w:sz w:val="24"/>
          <w:szCs w:val="24"/>
        </w:rPr>
        <w:t xml:space="preserve"> акци</w:t>
      </w:r>
      <w:r w:rsidRPr="009869DE">
        <w:rPr>
          <w:b/>
          <w:sz w:val="24"/>
          <w:szCs w:val="24"/>
        </w:rPr>
        <w:t xml:space="preserve">й </w:t>
      </w:r>
      <w:r w:rsidRPr="009869DE">
        <w:rPr>
          <w:sz w:val="24"/>
          <w:szCs w:val="24"/>
        </w:rPr>
        <w:t>Открыто</w:t>
      </w:r>
      <w:r w:rsidRPr="009869DE">
        <w:rPr>
          <w:b/>
          <w:sz w:val="24"/>
          <w:szCs w:val="24"/>
        </w:rPr>
        <w:t>го</w:t>
      </w:r>
      <w:r w:rsidRPr="009869DE">
        <w:rPr>
          <w:sz w:val="24"/>
          <w:szCs w:val="24"/>
        </w:rPr>
        <w:t xml:space="preserve"> акционерно</w:t>
      </w:r>
      <w:r w:rsidRPr="009869DE">
        <w:rPr>
          <w:b/>
          <w:sz w:val="24"/>
          <w:szCs w:val="24"/>
        </w:rPr>
        <w:t>го</w:t>
      </w:r>
      <w:r w:rsidRPr="009869DE">
        <w:rPr>
          <w:sz w:val="24"/>
          <w:szCs w:val="24"/>
        </w:rPr>
        <w:t xml:space="preserve"> обществ</w:t>
      </w:r>
      <w:r w:rsidRPr="009869DE">
        <w:rPr>
          <w:b/>
          <w:sz w:val="24"/>
          <w:szCs w:val="24"/>
        </w:rPr>
        <w:t>а</w:t>
      </w:r>
      <w:r w:rsidRPr="009869DE">
        <w:rPr>
          <w:sz w:val="24"/>
          <w:szCs w:val="24"/>
        </w:rPr>
        <w:t xml:space="preserve"> «Якутская топливно-энергетическая компания» (ОГРН 1021401062187, ИНН 1435032049)</w:t>
      </w:r>
      <w:r w:rsidRPr="009869DE">
        <w:rPr>
          <w:b/>
          <w:sz w:val="24"/>
          <w:szCs w:val="24"/>
        </w:rPr>
        <w:t>.</w:t>
      </w:r>
      <w:r w:rsidRPr="009869DE">
        <w:rPr>
          <w:sz w:val="24"/>
          <w:szCs w:val="24"/>
        </w:rPr>
        <w:t xml:space="preserve"> </w:t>
      </w:r>
    </w:p>
    <w:p w:rsidR="00FC16A8" w:rsidRPr="009869DE" w:rsidRDefault="00FC16A8" w:rsidP="00FC16A8">
      <w:pPr>
        <w:pStyle w:val="30"/>
        <w:spacing w:line="228" w:lineRule="auto"/>
        <w:ind w:left="0"/>
        <w:rPr>
          <w:b/>
          <w:sz w:val="24"/>
          <w:szCs w:val="24"/>
        </w:rPr>
      </w:pPr>
      <w:r w:rsidRPr="009869DE">
        <w:rPr>
          <w:sz w:val="24"/>
          <w:szCs w:val="24"/>
        </w:rPr>
        <w:t>Категория (тип) акций: обыкновенные именные бездокументарные акции</w:t>
      </w:r>
      <w:r w:rsidRPr="009869DE">
        <w:rPr>
          <w:b/>
          <w:sz w:val="24"/>
          <w:szCs w:val="24"/>
        </w:rPr>
        <w:t>.</w:t>
      </w:r>
    </w:p>
    <w:p w:rsidR="00FC16A8" w:rsidRDefault="00FC16A8" w:rsidP="00FC16A8">
      <w:pPr>
        <w:pStyle w:val="30"/>
        <w:spacing w:line="228" w:lineRule="auto"/>
        <w:ind w:left="0"/>
        <w:jc w:val="both"/>
        <w:rPr>
          <w:b/>
          <w:sz w:val="24"/>
          <w:szCs w:val="24"/>
        </w:rPr>
      </w:pPr>
      <w:r w:rsidRPr="009869DE">
        <w:rPr>
          <w:sz w:val="24"/>
          <w:szCs w:val="24"/>
        </w:rPr>
        <w:t>Государственный регистрационный номер выпуска акций</w:t>
      </w:r>
      <w:r w:rsidRPr="009869DE">
        <w:rPr>
          <w:b/>
          <w:sz w:val="24"/>
          <w:szCs w:val="24"/>
        </w:rPr>
        <w:t xml:space="preserve">: </w:t>
      </w:r>
    </w:p>
    <w:p w:rsidR="00FC16A8" w:rsidRPr="009869DE" w:rsidRDefault="00FC16A8" w:rsidP="00FC16A8">
      <w:pPr>
        <w:pStyle w:val="30"/>
        <w:spacing w:line="228" w:lineRule="auto"/>
        <w:ind w:left="0"/>
        <w:jc w:val="both"/>
        <w:rPr>
          <w:b/>
          <w:sz w:val="24"/>
          <w:szCs w:val="24"/>
        </w:rPr>
      </w:pPr>
      <w:r w:rsidRPr="009869DE">
        <w:rPr>
          <w:sz w:val="24"/>
          <w:szCs w:val="24"/>
        </w:rPr>
        <w:t>1-01-20510-F, ISIN RU0007796819</w:t>
      </w:r>
      <w:r w:rsidRPr="009869DE">
        <w:rPr>
          <w:b/>
          <w:sz w:val="24"/>
          <w:szCs w:val="24"/>
        </w:rPr>
        <w:t>.</w:t>
      </w:r>
    </w:p>
    <w:p w:rsidR="00FC16A8" w:rsidRPr="009869DE" w:rsidRDefault="00FC16A8" w:rsidP="00FC16A8">
      <w:pPr>
        <w:pStyle w:val="30"/>
        <w:spacing w:after="0" w:line="228" w:lineRule="auto"/>
        <w:ind w:left="0"/>
        <w:rPr>
          <w:b/>
          <w:sz w:val="22"/>
          <w:szCs w:val="22"/>
        </w:rPr>
      </w:pPr>
      <w:r w:rsidRPr="009869DE">
        <w:rPr>
          <w:sz w:val="24"/>
          <w:szCs w:val="24"/>
        </w:rPr>
        <w:t>Количество акций, шт</w:t>
      </w:r>
      <w:r w:rsidRPr="009869DE">
        <w:rPr>
          <w:sz w:val="22"/>
          <w:szCs w:val="22"/>
        </w:rPr>
        <w:t>.</w:t>
      </w:r>
      <w:r w:rsidRPr="009869DE">
        <w:rPr>
          <w:b/>
          <w:sz w:val="22"/>
          <w:szCs w:val="22"/>
        </w:rPr>
        <w:t>: __________________________________________________________________</w:t>
      </w:r>
    </w:p>
    <w:p w:rsidR="00FC16A8" w:rsidRPr="009869DE" w:rsidRDefault="00FC16A8" w:rsidP="00FC16A8">
      <w:pPr>
        <w:pStyle w:val="30"/>
        <w:spacing w:after="0" w:line="228" w:lineRule="auto"/>
        <w:ind w:left="0"/>
        <w:rPr>
          <w:sz w:val="22"/>
          <w:szCs w:val="22"/>
        </w:rPr>
      </w:pPr>
      <w:r w:rsidRPr="009869DE">
        <w:rPr>
          <w:b/>
          <w:sz w:val="22"/>
          <w:szCs w:val="22"/>
        </w:rPr>
        <w:t xml:space="preserve">                                         </w:t>
      </w:r>
      <w:r w:rsidRPr="009869DE">
        <w:rPr>
          <w:sz w:val="22"/>
          <w:szCs w:val="22"/>
        </w:rPr>
        <w:t>(</w:t>
      </w:r>
      <w:r w:rsidRPr="009869DE">
        <w:rPr>
          <w:sz w:val="20"/>
          <w:szCs w:val="20"/>
        </w:rPr>
        <w:t>числом и прописью)</w:t>
      </w:r>
      <w:r w:rsidRPr="009869DE">
        <w:rPr>
          <w:sz w:val="22"/>
          <w:szCs w:val="22"/>
        </w:rPr>
        <w:t xml:space="preserve"> </w:t>
      </w:r>
    </w:p>
    <w:p w:rsidR="00FC16A8" w:rsidRPr="009869DE" w:rsidRDefault="00FC16A8" w:rsidP="00FC16A8">
      <w:pPr>
        <w:pStyle w:val="30"/>
        <w:spacing w:line="228" w:lineRule="auto"/>
        <w:ind w:left="0"/>
        <w:rPr>
          <w:b/>
          <w:sz w:val="24"/>
          <w:szCs w:val="24"/>
        </w:rPr>
      </w:pPr>
      <w:r w:rsidRPr="009869DE">
        <w:rPr>
          <w:sz w:val="24"/>
          <w:szCs w:val="24"/>
        </w:rPr>
        <w:t>Акции не арестованы и не обременены обязательствами</w:t>
      </w:r>
      <w:r w:rsidRPr="009869DE">
        <w:rPr>
          <w:b/>
          <w:sz w:val="24"/>
          <w:szCs w:val="24"/>
        </w:rPr>
        <w:t>.</w:t>
      </w:r>
    </w:p>
    <w:p w:rsidR="00FC16A8" w:rsidRPr="009869DE" w:rsidRDefault="00FC16A8" w:rsidP="00FC16A8">
      <w:pPr>
        <w:pStyle w:val="30"/>
        <w:spacing w:line="228" w:lineRule="auto"/>
        <w:ind w:left="0"/>
        <w:rPr>
          <w:sz w:val="24"/>
          <w:szCs w:val="24"/>
        </w:rPr>
      </w:pPr>
      <w:r w:rsidRPr="009869DE">
        <w:rPr>
          <w:sz w:val="24"/>
          <w:szCs w:val="24"/>
        </w:rPr>
        <w:t>Настоящим подтверждаем полноту и достоверность предоставленной информации.</w:t>
      </w:r>
    </w:p>
    <w:p w:rsidR="00561730" w:rsidRDefault="00FC16A8" w:rsidP="00FC16A8">
      <w:pPr>
        <w:pStyle w:val="30"/>
        <w:spacing w:line="228" w:lineRule="auto"/>
        <w:ind w:left="0"/>
        <w:rPr>
          <w:b/>
          <w:sz w:val="22"/>
          <w:szCs w:val="22"/>
        </w:rPr>
      </w:pPr>
      <w:r w:rsidRPr="009869DE">
        <w:rPr>
          <w:b/>
          <w:sz w:val="22"/>
          <w:szCs w:val="22"/>
        </w:rPr>
        <w:t xml:space="preserve">________________________________________________________________________  </w:t>
      </w:r>
    </w:p>
    <w:p w:rsidR="00561730" w:rsidRDefault="00561730" w:rsidP="00561730">
      <w:pPr>
        <w:pStyle w:val="30"/>
        <w:spacing w:line="228" w:lineRule="auto"/>
        <w:ind w:left="0"/>
        <w:rPr>
          <w:b/>
          <w:sz w:val="22"/>
          <w:szCs w:val="22"/>
        </w:rPr>
      </w:pPr>
      <w:r w:rsidRPr="009869DE">
        <w:rPr>
          <w:sz w:val="20"/>
          <w:szCs w:val="20"/>
        </w:rPr>
        <w:t>(ФИО физического лица - акционера\представителя физического лица-акционера</w:t>
      </w:r>
      <w:r w:rsidR="0069679D" w:rsidRPr="009869DE">
        <w:rPr>
          <w:sz w:val="20"/>
          <w:szCs w:val="20"/>
        </w:rPr>
        <w:t>\</w:t>
      </w:r>
      <w:r w:rsidR="0069679D">
        <w:rPr>
          <w:sz w:val="20"/>
          <w:szCs w:val="20"/>
        </w:rPr>
        <w:t xml:space="preserve">представителя </w:t>
      </w:r>
      <w:r w:rsidR="0069679D" w:rsidRPr="009869DE">
        <w:rPr>
          <w:sz w:val="20"/>
          <w:szCs w:val="20"/>
        </w:rPr>
        <w:t>юридического лица)</w:t>
      </w:r>
    </w:p>
    <w:p w:rsidR="00561730" w:rsidRDefault="00561730" w:rsidP="00FC16A8">
      <w:pPr>
        <w:pStyle w:val="30"/>
        <w:spacing w:line="228" w:lineRule="auto"/>
        <w:ind w:left="0"/>
        <w:rPr>
          <w:b/>
          <w:sz w:val="22"/>
          <w:szCs w:val="22"/>
        </w:rPr>
      </w:pPr>
    </w:p>
    <w:p w:rsidR="00561730" w:rsidRDefault="00561730" w:rsidP="00FC16A8">
      <w:pPr>
        <w:pStyle w:val="30"/>
        <w:spacing w:line="228" w:lineRule="auto"/>
        <w:ind w:left="0"/>
        <w:rPr>
          <w:b/>
          <w:sz w:val="22"/>
          <w:szCs w:val="22"/>
        </w:rPr>
      </w:pPr>
    </w:p>
    <w:p w:rsidR="00FC16A8" w:rsidRPr="009869DE" w:rsidRDefault="00561730" w:rsidP="0069679D">
      <w:pPr>
        <w:pStyle w:val="30"/>
        <w:spacing w:line="228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_____________</w:t>
      </w:r>
      <w:r w:rsidR="00FC16A8" w:rsidRPr="009869DE">
        <w:rPr>
          <w:b/>
          <w:sz w:val="22"/>
          <w:szCs w:val="22"/>
        </w:rPr>
        <w:t>_____________</w:t>
      </w:r>
    </w:p>
    <w:p w:rsidR="00FC16A8" w:rsidRPr="009869DE" w:rsidRDefault="00FC16A8" w:rsidP="0069679D">
      <w:pPr>
        <w:suppressAutoHyphens/>
        <w:spacing w:after="200" w:line="276" w:lineRule="auto"/>
        <w:rPr>
          <w:rFonts w:cs="Arial"/>
          <w:kern w:val="1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869DE">
        <w:rPr>
          <w:sz w:val="20"/>
          <w:szCs w:val="20"/>
        </w:rPr>
        <w:t>(подпись \МП)</w:t>
      </w:r>
      <w:r w:rsidR="0069679D">
        <w:rPr>
          <w:sz w:val="20"/>
          <w:szCs w:val="20"/>
        </w:rPr>
        <w:t xml:space="preserve">  </w:t>
      </w:r>
      <w:r w:rsidRPr="009869DE">
        <w:rPr>
          <w:sz w:val="20"/>
          <w:szCs w:val="20"/>
        </w:rPr>
        <w:t xml:space="preserve">  </w:t>
      </w:r>
    </w:p>
    <w:p w:rsidR="00FC16A8" w:rsidRDefault="00FC16A8" w:rsidP="00F27D02">
      <w:pPr>
        <w:pStyle w:val="a4"/>
        <w:ind w:firstLine="720"/>
        <w:jc w:val="right"/>
      </w:pPr>
    </w:p>
    <w:sectPr w:rsidR="00FC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06" w:rsidRDefault="006F2406" w:rsidP="00FC16A8">
      <w:r>
        <w:separator/>
      </w:r>
    </w:p>
  </w:endnote>
  <w:endnote w:type="continuationSeparator" w:id="0">
    <w:p w:rsidR="006F2406" w:rsidRDefault="006F2406" w:rsidP="00FC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06" w:rsidRDefault="006F2406" w:rsidP="00FC16A8">
      <w:r>
        <w:separator/>
      </w:r>
    </w:p>
  </w:footnote>
  <w:footnote w:type="continuationSeparator" w:id="0">
    <w:p w:rsidR="006F2406" w:rsidRDefault="006F2406" w:rsidP="00FC16A8">
      <w:r>
        <w:continuationSeparator/>
      </w:r>
    </w:p>
  </w:footnote>
  <w:footnote w:id="1">
    <w:p w:rsidR="00FC16A8" w:rsidRPr="00BC46E2" w:rsidRDefault="00FC16A8" w:rsidP="00FC16A8">
      <w:pPr>
        <w:pStyle w:val="a6"/>
      </w:pPr>
      <w:r w:rsidRPr="00BC46E2">
        <w:rPr>
          <w:rStyle w:val="a8"/>
        </w:rPr>
        <w:footnoteRef/>
      </w:r>
      <w:r w:rsidRPr="00BC46E2">
        <w:t xml:space="preserve">  Для</w:t>
      </w:r>
      <w:r>
        <w:t xml:space="preserve"> участников общей долевой собственности заполняется в отношении каждого совладельца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72DEB"/>
    <w:multiLevelType w:val="hybridMultilevel"/>
    <w:tmpl w:val="4CF82A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CE"/>
    <w:rsid w:val="00010ED6"/>
    <w:rsid w:val="000C1ADB"/>
    <w:rsid w:val="0014044F"/>
    <w:rsid w:val="00305FCE"/>
    <w:rsid w:val="00455365"/>
    <w:rsid w:val="00494450"/>
    <w:rsid w:val="00561730"/>
    <w:rsid w:val="005F782C"/>
    <w:rsid w:val="0069679D"/>
    <w:rsid w:val="006F2406"/>
    <w:rsid w:val="00721085"/>
    <w:rsid w:val="00741120"/>
    <w:rsid w:val="008011C6"/>
    <w:rsid w:val="00A02FB7"/>
    <w:rsid w:val="00AA7542"/>
    <w:rsid w:val="00AB6D0F"/>
    <w:rsid w:val="00B4286E"/>
    <w:rsid w:val="00B57B91"/>
    <w:rsid w:val="00B863ED"/>
    <w:rsid w:val="00C56993"/>
    <w:rsid w:val="00F27CC9"/>
    <w:rsid w:val="00F27D02"/>
    <w:rsid w:val="00F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13EF-031A-4A8E-B0A0-0FF4E409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63ED"/>
    <w:pPr>
      <w:keepNext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5FCE"/>
    <w:rPr>
      <w:color w:val="0000FF"/>
      <w:u w:val="single"/>
    </w:rPr>
  </w:style>
  <w:style w:type="paragraph" w:customStyle="1" w:styleId="1">
    <w:name w:val="Обычный1"/>
    <w:rsid w:val="00305FC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">
    <w:name w:val="Обычный2"/>
    <w:rsid w:val="00305FC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">
    <w:name w:val="Обычный3"/>
    <w:rsid w:val="00305FC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FC16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FC16A8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C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C16A8"/>
    <w:rPr>
      <w:rFonts w:cs="Times New Roman"/>
      <w:vertAlign w:val="superscript"/>
    </w:rPr>
  </w:style>
  <w:style w:type="paragraph" w:styleId="30">
    <w:name w:val="Body Text Indent 3"/>
    <w:basedOn w:val="a"/>
    <w:link w:val="31"/>
    <w:rsid w:val="00FC16A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FC16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40">
    <w:name w:val="Заголовок 4 Знак"/>
    <w:basedOn w:val="a0"/>
    <w:link w:val="4"/>
    <w:rsid w:val="00B863E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B863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B863E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Bushmeleva</dc:creator>
  <cp:keywords/>
  <dc:description/>
  <cp:lastModifiedBy>Mariya Bushmeleva</cp:lastModifiedBy>
  <cp:revision>2</cp:revision>
  <dcterms:created xsi:type="dcterms:W3CDTF">2017-10-18T08:48:00Z</dcterms:created>
  <dcterms:modified xsi:type="dcterms:W3CDTF">2017-10-18T08:48:00Z</dcterms:modified>
</cp:coreProperties>
</file>