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10F00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010F00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бумагам эмитента</w:t>
            </w:r>
            <w:r w:rsidR="003A4F1C">
              <w:rPr>
                <w:rFonts w:eastAsiaTheme="minorHAnsi"/>
                <w:bCs/>
                <w:lang w:eastAsia="en-US"/>
              </w:rPr>
              <w:t xml:space="preserve">: </w:t>
            </w:r>
            <w:r w:rsidR="00A6088C">
              <w:rPr>
                <w:rFonts w:eastAsiaTheme="minorHAnsi"/>
                <w:bCs/>
                <w:lang w:eastAsia="en-US"/>
              </w:rPr>
              <w:t>по результатам 9 месяцев</w:t>
            </w:r>
            <w:r w:rsidR="00221FA3">
              <w:rPr>
                <w:rFonts w:eastAsiaTheme="minorHAnsi"/>
                <w:bCs/>
                <w:lang w:eastAsia="en-US"/>
              </w:rPr>
              <w:t xml:space="preserve"> 2015 года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</w:t>
            </w:r>
            <w:r w:rsidR="00111536" w:rsidRPr="002A4F28">
              <w:rPr>
                <w:rFonts w:eastAsiaTheme="minorHAnsi"/>
                <w:bCs/>
                <w:lang w:eastAsia="en-US"/>
              </w:rPr>
              <w:t>)</w:t>
            </w:r>
            <w:r w:rsidR="00610F44" w:rsidRPr="002A4F28">
              <w:rPr>
                <w:rFonts w:eastAsiaTheme="minorHAnsi"/>
                <w:bCs/>
                <w:lang w:eastAsia="en-US"/>
              </w:rPr>
              <w:t xml:space="preserve">: </w:t>
            </w:r>
            <w:r w:rsidR="002A4F28" w:rsidRPr="00E02D07">
              <w:rPr>
                <w:b/>
                <w:color w:val="000000" w:themeColor="text1"/>
              </w:rPr>
              <w:t>340 938 857.69</w:t>
            </w:r>
            <w:r w:rsidR="002D643D" w:rsidRPr="00E02D07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137D09" w:rsidRPr="00E02D07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ED149C" w:rsidRPr="00E02D07">
              <w:rPr>
                <w:rFonts w:eastAsiaTheme="minorHAnsi"/>
                <w:b/>
                <w:bCs/>
                <w:lang w:eastAsia="en-US"/>
              </w:rPr>
              <w:t xml:space="preserve">руб. </w:t>
            </w:r>
            <w:r w:rsidR="00E02D07" w:rsidRPr="00E02D07">
              <w:rPr>
                <w:rFonts w:eastAsiaTheme="minorHAnsi"/>
                <w:b/>
                <w:bCs/>
                <w:lang w:eastAsia="en-US"/>
              </w:rPr>
              <w:t>и 0, 4123</w:t>
            </w:r>
            <w:r w:rsidR="00E02D07">
              <w:rPr>
                <w:rFonts w:eastAsiaTheme="minorHAnsi"/>
                <w:bCs/>
                <w:lang w:eastAsia="en-US"/>
              </w:rPr>
              <w:t xml:space="preserve">  </w:t>
            </w:r>
            <w:r w:rsidR="00ED149C" w:rsidRPr="00ED149C">
              <w:rPr>
                <w:rFonts w:eastAsiaTheme="minorHAnsi"/>
                <w:bCs/>
                <w:lang w:eastAsia="en-US"/>
              </w:rPr>
              <w:t>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221FA3">
              <w:t xml:space="preserve">: </w:t>
            </w:r>
            <w:r w:rsidR="00A6088C">
              <w:t>09</w:t>
            </w:r>
            <w:r w:rsidR="002D643D">
              <w:t xml:space="preserve"> </w:t>
            </w:r>
            <w:r w:rsidR="00A6088C">
              <w:t>декабря</w:t>
            </w:r>
            <w:r w:rsidR="002D643D">
              <w:t xml:space="preserve"> 2015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A6088C">
              <w:rPr>
                <w:rFonts w:eastAsiaTheme="minorHAnsi"/>
                <w:bCs/>
                <w:lang w:eastAsia="en-US"/>
              </w:rPr>
              <w:t>21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A6088C">
              <w:rPr>
                <w:rFonts w:eastAsiaTheme="minorHAnsi"/>
                <w:bCs/>
                <w:lang w:eastAsia="en-US"/>
              </w:rPr>
              <w:t>января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</w:t>
            </w:r>
            <w:r w:rsidR="00A6088C">
              <w:rPr>
                <w:rFonts w:eastAsiaTheme="minorHAnsi"/>
                <w:bCs/>
                <w:lang w:eastAsia="en-US"/>
              </w:rPr>
              <w:t>6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035405" w:rsidRPr="00C62E04">
              <w:t xml:space="preserve">: </w:t>
            </w:r>
            <w:r w:rsidR="002A4F28" w:rsidRPr="002A4F28">
              <w:rPr>
                <w:color w:val="000000" w:themeColor="text1"/>
              </w:rPr>
              <w:t>340 612 441,25</w:t>
            </w:r>
            <w:r w:rsidR="00137D09" w:rsidRPr="002A4F28">
              <w:rPr>
                <w:color w:val="000000" w:themeColor="text1"/>
              </w:rPr>
              <w:t xml:space="preserve"> </w:t>
            </w:r>
            <w:r w:rsidR="00ED149C" w:rsidRPr="00137D09">
              <w:t>руб.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A6088C" w:rsidP="00BA3A29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A6088C" w:rsidP="00BA3A29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A6088C" w:rsidP="00BA3A29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A6088C">
            <w:r w:rsidRPr="00E21F37">
              <w:t>1</w:t>
            </w:r>
            <w:r w:rsidR="00A6088C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3A4F1C"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>
      <w:bookmarkStart w:id="0" w:name="_GoBack"/>
      <w:bookmarkEnd w:id="0"/>
    </w:p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00" w:rsidRDefault="00010F00" w:rsidP="00D56ECC">
      <w:r>
        <w:separator/>
      </w:r>
    </w:p>
  </w:endnote>
  <w:endnote w:type="continuationSeparator" w:id="0">
    <w:p w:rsidR="00010F00" w:rsidRDefault="00010F00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00" w:rsidRDefault="00010F00" w:rsidP="00D56ECC">
      <w:r>
        <w:separator/>
      </w:r>
    </w:p>
  </w:footnote>
  <w:footnote w:type="continuationSeparator" w:id="0">
    <w:p w:rsidR="00010F00" w:rsidRDefault="00010F00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010F00" w:rsidP="00A066A1">
    <w:pPr>
      <w:pStyle w:val="a3"/>
      <w:rPr>
        <w:szCs w:val="14"/>
      </w:rPr>
    </w:pPr>
  </w:p>
  <w:p w:rsidR="00A066A1" w:rsidRPr="00BD58A4" w:rsidRDefault="00010F00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0F00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37D09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4F28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4F1C"/>
    <w:rsid w:val="003A5F6B"/>
    <w:rsid w:val="003A63A1"/>
    <w:rsid w:val="003A786E"/>
    <w:rsid w:val="003B0412"/>
    <w:rsid w:val="003B04D3"/>
    <w:rsid w:val="003B1D1D"/>
    <w:rsid w:val="003B1D7F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17D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88C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01FF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2D07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6E6F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5</cp:revision>
  <dcterms:created xsi:type="dcterms:W3CDTF">2016-01-21T08:21:00Z</dcterms:created>
  <dcterms:modified xsi:type="dcterms:W3CDTF">2016-01-21T11:27:00Z</dcterms:modified>
</cp:coreProperties>
</file>