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«О начисленных доходах по эмиссионным ценным бумагам эмитента»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BA3A29">
        <w:tc>
          <w:tcPr>
            <w:tcW w:w="10234" w:type="dxa"/>
            <w:gridSpan w:val="12"/>
          </w:tcPr>
          <w:p w:rsidR="002A4625" w:rsidRPr="00E21F37" w:rsidRDefault="002A4625" w:rsidP="00BA3A29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1435032049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20510-F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</w:tcPr>
          <w:p w:rsidR="00832076" w:rsidRPr="00E21F37" w:rsidRDefault="00BE6568" w:rsidP="00F97862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832076" w:rsidRPr="00E21F37" w:rsidRDefault="00BE6568" w:rsidP="00832076">
            <w:pPr>
              <w:rPr>
                <w:iCs/>
                <w:color w:val="515151"/>
              </w:rPr>
            </w:pPr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  <w:p w:rsidR="002A4625" w:rsidRPr="00E21F37" w:rsidRDefault="002A4625" w:rsidP="00BA3A29">
            <w:pPr>
              <w:ind w:left="85" w:right="85"/>
              <w:jc w:val="both"/>
            </w:pPr>
          </w:p>
        </w:tc>
      </w:tr>
      <w:tr w:rsidR="002A4625" w:rsidRPr="00E21F37" w:rsidTr="00BA3A29">
        <w:tc>
          <w:tcPr>
            <w:tcW w:w="10234" w:type="dxa"/>
            <w:gridSpan w:val="12"/>
          </w:tcPr>
          <w:p w:rsidR="002A4625" w:rsidRPr="00E21F37" w:rsidRDefault="002A4625" w:rsidP="00BA3A29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BA3A29">
        <w:tc>
          <w:tcPr>
            <w:tcW w:w="10234" w:type="dxa"/>
            <w:gridSpan w:val="12"/>
          </w:tcPr>
          <w:p w:rsidR="009C1830" w:rsidRPr="00763FDC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Pr="00763FDC">
              <w:rPr>
                <w:rFonts w:eastAsiaTheme="minorHAnsi"/>
                <w:bCs/>
                <w:lang w:eastAsia="en-US"/>
              </w:rPr>
              <w:t xml:space="preserve">акции обыкновенные именные бездокументарные. </w:t>
            </w:r>
          </w:p>
          <w:p w:rsidR="009C1830" w:rsidRPr="00E21F37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763FDC">
              <w:rPr>
                <w:rFonts w:eastAsiaTheme="minorHAnsi"/>
                <w:bCs/>
                <w:lang w:eastAsia="en-US"/>
              </w:rPr>
              <w:t xml:space="preserve"> 1-01-20510-F от 23.07.2003 г.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2.3. О</w:t>
            </w:r>
            <w:r w:rsidR="009C1830" w:rsidRPr="00E21F37">
              <w:rPr>
                <w:rFonts w:eastAsiaTheme="minorHAnsi"/>
                <w:bCs/>
                <w:lang w:eastAsia="en-US"/>
              </w:rPr>
              <w:t>рган управления эмитента, принявший решение о выплате (объявлении) дивидендов по акциям эмитента</w:t>
            </w:r>
            <w:r w:rsidRPr="00E21F37">
              <w:rPr>
                <w:rFonts w:eastAsiaTheme="minorHAnsi"/>
                <w:bCs/>
                <w:lang w:eastAsia="en-US"/>
              </w:rPr>
              <w:t xml:space="preserve">: </w:t>
            </w:r>
            <w:r w:rsidR="000B63BD">
              <w:rPr>
                <w:rFonts w:eastAsiaTheme="minorHAnsi"/>
                <w:bCs/>
                <w:lang w:eastAsia="en-US"/>
              </w:rPr>
              <w:t>Внеочередное</w:t>
            </w:r>
            <w:r w:rsidR="00763FDC">
              <w:rPr>
                <w:rFonts w:eastAsiaTheme="minorHAnsi"/>
                <w:bCs/>
                <w:lang w:eastAsia="en-US"/>
              </w:rPr>
              <w:t xml:space="preserve"> </w:t>
            </w:r>
            <w:r w:rsidRPr="00E21F37">
              <w:rPr>
                <w:rFonts w:eastAsiaTheme="minorHAnsi"/>
                <w:bCs/>
                <w:lang w:eastAsia="en-US"/>
              </w:rPr>
              <w:t>общее собрание акционеров.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2.4. Д</w:t>
            </w:r>
            <w:r w:rsidR="009C1830" w:rsidRPr="00E21F37">
              <w:rPr>
                <w:rFonts w:eastAsiaTheme="minorHAnsi"/>
                <w:bCs/>
                <w:lang w:eastAsia="en-US"/>
              </w:rPr>
              <w:t>ата принятия решения о выплате (объявлении</w:t>
            </w:r>
            <w:r w:rsidRPr="00E21F37">
              <w:rPr>
                <w:rFonts w:eastAsiaTheme="minorHAnsi"/>
                <w:bCs/>
                <w:lang w:eastAsia="en-US"/>
              </w:rPr>
              <w:t>) д</w:t>
            </w:r>
            <w:r w:rsidR="00763FDC">
              <w:rPr>
                <w:rFonts w:eastAsiaTheme="minorHAnsi"/>
                <w:bCs/>
                <w:lang w:eastAsia="en-US"/>
              </w:rPr>
              <w:t xml:space="preserve">ивидендов по акциям эмитента: </w:t>
            </w:r>
            <w:r w:rsidR="009731EE">
              <w:rPr>
                <w:rFonts w:eastAsiaTheme="minorHAnsi"/>
                <w:bCs/>
                <w:lang w:eastAsia="en-US"/>
              </w:rPr>
              <w:t>01</w:t>
            </w:r>
            <w:r w:rsidR="00F97862">
              <w:rPr>
                <w:rFonts w:eastAsiaTheme="minorHAnsi"/>
                <w:bCs/>
                <w:lang w:eastAsia="en-US"/>
              </w:rPr>
              <w:t xml:space="preserve"> </w:t>
            </w:r>
            <w:r w:rsidR="009731EE">
              <w:rPr>
                <w:rFonts w:eastAsiaTheme="minorHAnsi"/>
                <w:bCs/>
                <w:lang w:eastAsia="en-US"/>
              </w:rPr>
              <w:t>декабря</w:t>
            </w:r>
            <w:r w:rsidRPr="00E21F37">
              <w:rPr>
                <w:rFonts w:eastAsiaTheme="minorHAnsi"/>
                <w:bCs/>
                <w:lang w:eastAsia="en-US"/>
              </w:rPr>
              <w:t xml:space="preserve"> 201</w:t>
            </w:r>
            <w:r w:rsidR="001D52B2">
              <w:rPr>
                <w:rFonts w:eastAsiaTheme="minorHAnsi"/>
                <w:bCs/>
                <w:lang w:eastAsia="en-US"/>
              </w:rPr>
              <w:t>4</w:t>
            </w:r>
            <w:r w:rsidRPr="00E21F37">
              <w:rPr>
                <w:rFonts w:eastAsiaTheme="minorHAnsi"/>
                <w:bCs/>
                <w:lang w:eastAsia="en-US"/>
              </w:rPr>
              <w:t xml:space="preserve"> года.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2.5. Д</w:t>
            </w:r>
            <w:r w:rsidR="009C1830" w:rsidRPr="00E21F37">
              <w:rPr>
                <w:rFonts w:eastAsiaTheme="minorHAnsi"/>
                <w:bCs/>
                <w:lang w:eastAsia="en-US"/>
              </w:rPr>
              <w:t>ата составления и номер протокола собрания (заседания) уполномоченного органа управления эмитента, на котором принято решение о выплате (объявлении</w:t>
            </w:r>
            <w:r w:rsidRPr="00E21F37">
              <w:rPr>
                <w:rFonts w:eastAsiaTheme="minorHAnsi"/>
                <w:bCs/>
                <w:lang w:eastAsia="en-US"/>
              </w:rPr>
              <w:t>) дивидендов по акц</w:t>
            </w:r>
            <w:r w:rsidR="00F97862">
              <w:rPr>
                <w:rFonts w:eastAsiaTheme="minorHAnsi"/>
                <w:bCs/>
                <w:lang w:eastAsia="en-US"/>
              </w:rPr>
              <w:t xml:space="preserve">иям эмитента: </w:t>
            </w:r>
            <w:proofErr w:type="gramStart"/>
            <w:r w:rsidR="00F97862">
              <w:rPr>
                <w:rFonts w:eastAsiaTheme="minorHAnsi"/>
                <w:bCs/>
                <w:lang w:eastAsia="en-US"/>
              </w:rPr>
              <w:t>Протокол б</w:t>
            </w:r>
            <w:proofErr w:type="gramEnd"/>
            <w:r w:rsidR="00F97862">
              <w:rPr>
                <w:rFonts w:eastAsiaTheme="minorHAnsi"/>
                <w:bCs/>
                <w:lang w:eastAsia="en-US"/>
              </w:rPr>
              <w:t>/н</w:t>
            </w:r>
            <w:r w:rsidR="00763FDC">
              <w:rPr>
                <w:rFonts w:eastAsiaTheme="minorHAnsi"/>
                <w:bCs/>
                <w:lang w:eastAsia="en-US"/>
              </w:rPr>
              <w:t xml:space="preserve"> от </w:t>
            </w:r>
            <w:r w:rsidR="000B63BD">
              <w:rPr>
                <w:rFonts w:eastAsiaTheme="minorHAnsi"/>
                <w:bCs/>
                <w:lang w:eastAsia="en-US"/>
              </w:rPr>
              <w:t>0</w:t>
            </w:r>
            <w:r w:rsidR="009731EE">
              <w:rPr>
                <w:rFonts w:eastAsiaTheme="minorHAnsi"/>
                <w:bCs/>
                <w:lang w:eastAsia="en-US"/>
              </w:rPr>
              <w:t>4</w:t>
            </w:r>
            <w:r w:rsidR="00F97862">
              <w:rPr>
                <w:rFonts w:eastAsiaTheme="minorHAnsi"/>
                <w:bCs/>
                <w:lang w:eastAsia="en-US"/>
              </w:rPr>
              <w:t xml:space="preserve"> </w:t>
            </w:r>
            <w:r w:rsidR="009731EE">
              <w:rPr>
                <w:rFonts w:eastAsiaTheme="minorHAnsi"/>
                <w:bCs/>
                <w:lang w:eastAsia="en-US"/>
              </w:rPr>
              <w:t>декабря</w:t>
            </w:r>
            <w:r w:rsidRPr="00E21F37">
              <w:rPr>
                <w:rFonts w:eastAsiaTheme="minorHAnsi"/>
                <w:bCs/>
                <w:lang w:eastAsia="en-US"/>
              </w:rPr>
              <w:t xml:space="preserve"> 201</w:t>
            </w:r>
            <w:r w:rsidR="001D52B2">
              <w:rPr>
                <w:rFonts w:eastAsiaTheme="minorHAnsi"/>
                <w:bCs/>
                <w:lang w:eastAsia="en-US"/>
              </w:rPr>
              <w:t>4</w:t>
            </w:r>
            <w:r w:rsidRPr="00E21F37">
              <w:rPr>
                <w:rFonts w:eastAsiaTheme="minorHAnsi"/>
                <w:bCs/>
                <w:lang w:eastAsia="en-US"/>
              </w:rPr>
              <w:t xml:space="preserve"> года.</w:t>
            </w:r>
          </w:p>
          <w:p w:rsidR="009C1830" w:rsidRPr="00E21F37" w:rsidRDefault="00371232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2.6. Отчетный 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период, </w:t>
            </w:r>
            <w:r w:rsidR="009C1830" w:rsidRPr="00E21F37">
              <w:rPr>
                <w:rFonts w:eastAsiaTheme="minorHAnsi"/>
                <w:bCs/>
                <w:lang w:eastAsia="en-US"/>
              </w:rPr>
              <w:t>за который выплачиваются доходы по эмис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сионным ценным бумагам эмитента: </w:t>
            </w:r>
            <w:r w:rsidR="009731EE">
              <w:rPr>
                <w:rFonts w:eastAsiaTheme="minorHAnsi"/>
                <w:bCs/>
                <w:lang w:eastAsia="en-US"/>
              </w:rPr>
              <w:t>девять месяцев</w:t>
            </w:r>
            <w:r w:rsidR="000B63BD">
              <w:rPr>
                <w:rFonts w:eastAsiaTheme="minorHAnsi"/>
                <w:bCs/>
                <w:lang w:eastAsia="en-US"/>
              </w:rPr>
              <w:t xml:space="preserve"> 2014 года</w:t>
            </w:r>
            <w:r w:rsidRPr="00E21F37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2.7. О</w:t>
            </w:r>
            <w:r w:rsidR="009C1830" w:rsidRPr="00E21F37">
              <w:rPr>
                <w:rFonts w:eastAsiaTheme="minorHAnsi"/>
                <w:bCs/>
                <w:lang w:eastAsia="en-US"/>
              </w:rPr>
              <w:t>бщий размер начисленных (подлежащих выплате) доходов по эмиссионным ценным бумагам эмитента</w:t>
            </w:r>
            <w:r w:rsidR="00F97862">
              <w:rPr>
                <w:rFonts w:eastAsiaTheme="minorHAnsi"/>
                <w:bCs/>
                <w:lang w:eastAsia="en-US"/>
              </w:rPr>
              <w:t xml:space="preserve">: </w:t>
            </w:r>
            <w:r w:rsidR="009731EE">
              <w:rPr>
                <w:rFonts w:eastAsiaTheme="minorHAnsi"/>
                <w:bCs/>
                <w:lang w:eastAsia="en-US"/>
              </w:rPr>
              <w:t>202 347 171 руб.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 </w:t>
            </w:r>
            <w:r w:rsidRPr="00E21F37">
              <w:rPr>
                <w:rFonts w:eastAsiaTheme="minorHAnsi"/>
                <w:bCs/>
                <w:lang w:eastAsia="en-US"/>
              </w:rPr>
              <w:t>Р</w:t>
            </w:r>
            <w:r w:rsidR="009C1830" w:rsidRPr="00E21F37">
              <w:rPr>
                <w:rFonts w:eastAsiaTheme="minorHAnsi"/>
                <w:bCs/>
                <w:lang w:eastAsia="en-US"/>
              </w:rPr>
              <w:t>азмер начисленных (подлежащих выплате) доходов в расчете на одну эмиссионную ценную</w:t>
            </w:r>
            <w:r w:rsidRPr="00E21F37">
              <w:rPr>
                <w:rFonts w:eastAsiaTheme="minorHAnsi"/>
                <w:bCs/>
                <w:lang w:eastAsia="en-US"/>
              </w:rPr>
              <w:t xml:space="preserve"> бумагу эмитента: </w:t>
            </w:r>
            <w:r w:rsidR="009731EE">
              <w:rPr>
                <w:rFonts w:eastAsiaTheme="minorHAnsi"/>
                <w:bCs/>
                <w:lang w:eastAsia="en-US"/>
              </w:rPr>
              <w:t>0,2447</w:t>
            </w:r>
            <w:r w:rsidR="001D52B2" w:rsidRPr="001D52B2">
              <w:rPr>
                <w:rFonts w:eastAsiaTheme="minorHAnsi"/>
                <w:bCs/>
                <w:lang w:eastAsia="en-US"/>
              </w:rPr>
              <w:t xml:space="preserve"> </w:t>
            </w:r>
            <w:r w:rsidRPr="00763FDC">
              <w:rPr>
                <w:rFonts w:eastAsiaTheme="minorHAnsi"/>
                <w:bCs/>
                <w:lang w:eastAsia="en-US"/>
              </w:rPr>
              <w:t>руб. на одну обыкновенную именную бездокументарную акцию Общества.</w:t>
            </w:r>
          </w:p>
          <w:p w:rsidR="00BA6D64" w:rsidRPr="00763FDC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2.8. Ф</w:t>
            </w:r>
            <w:r w:rsidR="009C1830" w:rsidRPr="00E21F37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Pr="00E21F37">
              <w:rPr>
                <w:rFonts w:eastAsiaTheme="minorHAnsi"/>
                <w:bCs/>
                <w:lang w:eastAsia="en-US"/>
              </w:rPr>
              <w:t>: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</w:t>
            </w:r>
            <w:r w:rsidRPr="00763FDC">
              <w:rPr>
                <w:rFonts w:eastAsiaTheme="minorHAnsi"/>
                <w:bCs/>
                <w:lang w:eastAsia="en-US"/>
              </w:rPr>
              <w:t>денеж</w:t>
            </w:r>
            <w:r w:rsidR="00763FDC" w:rsidRPr="00763FDC">
              <w:rPr>
                <w:rFonts w:eastAsiaTheme="minorHAnsi"/>
                <w:bCs/>
                <w:lang w:eastAsia="en-US"/>
              </w:rPr>
              <w:t>ная форма (</w:t>
            </w:r>
            <w:r w:rsidRPr="00763FDC">
              <w:rPr>
                <w:rFonts w:eastAsiaTheme="minorHAnsi"/>
                <w:bCs/>
                <w:lang w:eastAsia="en-US"/>
              </w:rPr>
              <w:t>безналичная).</w:t>
            </w:r>
          </w:p>
          <w:p w:rsidR="002A4625" w:rsidRPr="00E21F37" w:rsidRDefault="00BA6D64" w:rsidP="009731EE">
            <w:pPr>
              <w:adjustRightInd w:val="0"/>
              <w:jc w:val="both"/>
            </w:pPr>
            <w:r w:rsidRPr="00763FDC">
              <w:rPr>
                <w:rFonts w:eastAsiaTheme="minorHAnsi"/>
                <w:bCs/>
                <w:lang w:eastAsia="en-US"/>
              </w:rPr>
              <w:t xml:space="preserve">2.9. </w:t>
            </w:r>
            <w:r w:rsidR="00371232" w:rsidRPr="00E21F37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763FDC">
              <w:rPr>
                <w:rFonts w:eastAsiaTheme="minorHAnsi"/>
                <w:bCs/>
                <w:lang w:eastAsia="en-US"/>
              </w:rPr>
              <w:t xml:space="preserve">должно быть исполнено: </w:t>
            </w:r>
            <w:r w:rsidR="009731EE">
              <w:rPr>
                <w:rFonts w:eastAsiaTheme="minorHAnsi"/>
                <w:bCs/>
                <w:lang w:eastAsia="en-US"/>
              </w:rPr>
              <w:t>27 января 2015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 года.</w:t>
            </w:r>
          </w:p>
        </w:tc>
      </w:tr>
      <w:tr w:rsidR="002A4625" w:rsidRPr="00E21F37" w:rsidTr="00BA3A29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BA3A29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r w:rsidRPr="00E21F37">
              <w:t>З.К.</w:t>
            </w:r>
            <w:r w:rsidR="000B63BD">
              <w:t xml:space="preserve"> </w:t>
            </w:r>
            <w:r w:rsidRPr="00E21F37">
              <w:t>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0B63BD" w:rsidP="009731EE">
            <w:pPr>
              <w:jc w:val="center"/>
              <w:rPr>
                <w:highlight w:val="yellow"/>
              </w:rPr>
            </w:pPr>
            <w:r>
              <w:t>0</w:t>
            </w:r>
            <w:r w:rsidR="009731EE"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9731EE" w:rsidP="00BA3A29">
            <w:pPr>
              <w:jc w:val="center"/>
            </w:pPr>
            <w:r>
              <w:t>декабря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D52B2">
            <w:r w:rsidRPr="00E21F37">
              <w:t>1</w:t>
            </w:r>
            <w:r w:rsidR="001D52B2"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BA3A29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A066A1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568" w:rsidRDefault="00BE6568" w:rsidP="00D56ECC">
      <w:r>
        <w:separator/>
      </w:r>
    </w:p>
  </w:endnote>
  <w:endnote w:type="continuationSeparator" w:id="0">
    <w:p w:rsidR="00BE6568" w:rsidRDefault="00BE6568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568" w:rsidRDefault="00BE6568" w:rsidP="00D56ECC">
      <w:r>
        <w:separator/>
      </w:r>
    </w:p>
  </w:footnote>
  <w:footnote w:type="continuationSeparator" w:id="0">
    <w:p w:rsidR="00BE6568" w:rsidRDefault="00BE6568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A1" w:rsidRDefault="00BE6568" w:rsidP="00A066A1">
    <w:pPr>
      <w:pStyle w:val="a3"/>
      <w:rPr>
        <w:szCs w:val="14"/>
      </w:rPr>
    </w:pPr>
  </w:p>
  <w:p w:rsidR="00A066A1" w:rsidRPr="00BD58A4" w:rsidRDefault="00BE6568" w:rsidP="00A066A1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14DF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63BD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52B2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2D79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53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865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5B84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3FDC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22C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1EE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910EA"/>
    <w:rsid w:val="00991127"/>
    <w:rsid w:val="00991168"/>
    <w:rsid w:val="00991CCB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568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CF72A1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6085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5FB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97862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2</cp:revision>
  <dcterms:created xsi:type="dcterms:W3CDTF">2014-12-04T09:59:00Z</dcterms:created>
  <dcterms:modified xsi:type="dcterms:W3CDTF">2014-12-04T09:59:00Z</dcterms:modified>
</cp:coreProperties>
</file>