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A3" w:rsidRPr="00E17ADC" w:rsidRDefault="001138A3" w:rsidP="00C52E83">
      <w:pPr>
        <w:jc w:val="center"/>
        <w:rPr>
          <w:b/>
          <w:bCs/>
        </w:rPr>
      </w:pPr>
    </w:p>
    <w:p w:rsidR="00B454D8" w:rsidRPr="00E17ADC" w:rsidRDefault="00B454D8" w:rsidP="00C52E83">
      <w:pPr>
        <w:jc w:val="center"/>
        <w:rPr>
          <w:b/>
          <w:bCs/>
        </w:rPr>
      </w:pPr>
      <w:r w:rsidRPr="00E17ADC">
        <w:rPr>
          <w:b/>
          <w:bCs/>
        </w:rPr>
        <w:t>Сообщение о существенном факте</w:t>
      </w:r>
    </w:p>
    <w:p w:rsidR="00B454D8" w:rsidRPr="00E17ADC" w:rsidRDefault="000E1416" w:rsidP="00C52E83">
      <w:pPr>
        <w:jc w:val="center"/>
        <w:rPr>
          <w:b/>
          <w:bCs/>
        </w:rPr>
      </w:pPr>
      <w:r w:rsidRPr="00E17ADC">
        <w:rPr>
          <w:b/>
          <w:bCs/>
        </w:rPr>
        <w:t>об отдельных решениях  принятых Советом директоров эмитента</w:t>
      </w:r>
    </w:p>
    <w:p w:rsidR="00F468C9" w:rsidRPr="00E17ADC" w:rsidRDefault="00F468C9" w:rsidP="00C52E8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E17ADC">
        <w:tc>
          <w:tcPr>
            <w:tcW w:w="10234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1. Общие сведения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 xml:space="preserve">Открытое акционерное общество </w:t>
            </w:r>
          </w:p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«Якутская топливно-энергетическая компания»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ОАО «ЯТЭК»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678214, Республика Саха (Якутия), Вилюйский улус, п. Кысыл-Сыр, ул. Ленина, 4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1.4. ОГРН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1021401062187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1.5. ИНН эмитента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1435032049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F73EE6" w:rsidRPr="00E17ADC" w:rsidRDefault="00F73EE6" w:rsidP="00265B5A">
            <w:pPr>
              <w:ind w:left="85" w:right="85"/>
              <w:jc w:val="both"/>
            </w:pPr>
            <w:r w:rsidRPr="00E17ADC">
              <w:t>20510-F</w:t>
            </w:r>
          </w:p>
        </w:tc>
      </w:tr>
      <w:tr w:rsidR="00F73EE6" w:rsidRPr="00E17ADC">
        <w:tc>
          <w:tcPr>
            <w:tcW w:w="5117" w:type="dxa"/>
            <w:gridSpan w:val="8"/>
          </w:tcPr>
          <w:p w:rsidR="00F73EE6" w:rsidRPr="00E17ADC" w:rsidRDefault="00F73EE6">
            <w:pPr>
              <w:ind w:left="85" w:right="85"/>
              <w:jc w:val="both"/>
            </w:pPr>
            <w:r w:rsidRPr="00E17AD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E17ADC" w:rsidRPr="00E17ADC" w:rsidRDefault="00AE74B7" w:rsidP="00E17ADC">
            <w:pPr>
              <w:ind w:left="85" w:right="85"/>
              <w:jc w:val="both"/>
            </w:pPr>
            <w:hyperlink r:id="rId7" w:history="1">
              <w:r w:rsidR="00E17ADC" w:rsidRPr="00E17ADC">
                <w:rPr>
                  <w:rStyle w:val="ab"/>
                </w:rPr>
                <w:t>http://www.yatec.ru/</w:t>
              </w:r>
            </w:hyperlink>
          </w:p>
          <w:p w:rsidR="00F73EE6" w:rsidRPr="00E17ADC" w:rsidRDefault="00AE74B7" w:rsidP="00E17ADC">
            <w:pPr>
              <w:ind w:left="85" w:right="85"/>
              <w:jc w:val="both"/>
            </w:pPr>
            <w:hyperlink r:id="rId8" w:history="1">
              <w:r w:rsidR="00E17ADC" w:rsidRPr="00E17ADC">
                <w:rPr>
                  <w:rStyle w:val="ab"/>
                  <w:iCs/>
                </w:rPr>
                <w:t>http://www.e-disclosure.ru/portal/company.aspx?id=4994</w:t>
              </w:r>
            </w:hyperlink>
          </w:p>
        </w:tc>
      </w:tr>
      <w:tr w:rsidR="002F38FE" w:rsidRPr="00E17ADC">
        <w:tc>
          <w:tcPr>
            <w:tcW w:w="10234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2. Содержание сообщения</w:t>
            </w:r>
          </w:p>
        </w:tc>
      </w:tr>
      <w:tr w:rsidR="002F38FE" w:rsidRPr="00E17ADC" w:rsidTr="00CB7021">
        <w:trPr>
          <w:trHeight w:val="1177"/>
        </w:trPr>
        <w:tc>
          <w:tcPr>
            <w:tcW w:w="10234" w:type="dxa"/>
            <w:gridSpan w:val="12"/>
          </w:tcPr>
          <w:p w:rsidR="00E17ADC" w:rsidRPr="00E17ADC" w:rsidRDefault="00C52E83" w:rsidP="00E17ADC">
            <w:pPr>
              <w:jc w:val="both"/>
            </w:pPr>
            <w:r w:rsidRPr="00E17ADC">
              <w:t xml:space="preserve">2. </w:t>
            </w:r>
            <w:r w:rsidR="00052ACD" w:rsidRPr="00E17ADC">
              <w:t xml:space="preserve">1. </w:t>
            </w:r>
            <w:r w:rsidR="00E17ADC" w:rsidRPr="00E17ADC">
              <w:t>Кворум заседания Совета директоров ОАО «ЯТЭК» и результаты голосования о принятом решении: Кворум имеется. Результаты голосования: «ЗА»- 6 голосов, «ПРОТИВ» - 0 голосов, «ВОЗДЕРЖАЛИСЬ» - 0 голосов.</w:t>
            </w:r>
          </w:p>
          <w:p w:rsidR="00E17ADC" w:rsidRPr="00E17ADC" w:rsidRDefault="00E17ADC" w:rsidP="00E17ADC">
            <w:pPr>
              <w:contextualSpacing/>
              <w:jc w:val="both"/>
            </w:pPr>
            <w:r w:rsidRPr="00E17ADC">
              <w:t xml:space="preserve">2.2. Содержание  решений, принятых Советом директоров ОАО «ЯТЭК»: </w:t>
            </w:r>
          </w:p>
          <w:p w:rsidR="00587B99" w:rsidRPr="00587B99" w:rsidRDefault="00E17ADC" w:rsidP="00587B99">
            <w:pPr>
              <w:pStyle w:val="a6"/>
              <w:suppressAutoHyphens/>
              <w:spacing w:beforeLines="60" w:after="12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B99">
              <w:rPr>
                <w:rFonts w:ascii="Times New Roman" w:hAnsi="Times New Roman"/>
                <w:b/>
                <w:sz w:val="20"/>
                <w:szCs w:val="20"/>
              </w:rPr>
              <w:t>По первому вопросу повестки дня:</w:t>
            </w:r>
            <w:r w:rsidRPr="00587B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87B99" w:rsidRPr="00587B99">
              <w:rPr>
                <w:rFonts w:ascii="Times New Roman" w:hAnsi="Times New Roman"/>
                <w:iCs/>
                <w:sz w:val="20"/>
                <w:szCs w:val="20"/>
              </w:rPr>
              <w:t xml:space="preserve">Утвердить Дополнительное соглашение к Договору  </w:t>
            </w:r>
            <w:r w:rsidR="00587B99" w:rsidRPr="00587B99">
              <w:rPr>
                <w:rFonts w:ascii="Times New Roman" w:hAnsi="Times New Roman"/>
                <w:sz w:val="20"/>
                <w:szCs w:val="20"/>
              </w:rPr>
              <w:t>на оказание услуг по ведению и хранению реестра владельцев именных ценных бумаг № 482/12 от 02.03.2012г, на следующих условиях:</w:t>
            </w:r>
          </w:p>
          <w:p w:rsidR="00587B99" w:rsidRPr="00587B99" w:rsidRDefault="00587B99" w:rsidP="00587B99">
            <w:pPr>
              <w:pStyle w:val="Style6"/>
              <w:widowControl/>
              <w:tabs>
                <w:tab w:val="left" w:pos="542"/>
              </w:tabs>
              <w:spacing w:before="38" w:line="274" w:lineRule="exact"/>
              <w:ind w:firstLine="0"/>
              <w:rPr>
                <w:rStyle w:val="FontStyle14"/>
              </w:rPr>
            </w:pPr>
            <w:r w:rsidRPr="00587B99">
              <w:rPr>
                <w:rStyle w:val="FontStyle14"/>
              </w:rPr>
              <w:t>Стороны по обоюдному согласию решили изменить п.1 Приложения №1 к Договору</w:t>
            </w:r>
            <w:r w:rsidRPr="00587B99">
              <w:rPr>
                <w:rStyle w:val="FontStyle14"/>
              </w:rPr>
              <w:br/>
              <w:t>№ 482/12 от 02.03.2012. на оказание услуг по ведению и хранению реестра</w:t>
            </w:r>
            <w:r w:rsidRPr="00587B99">
              <w:rPr>
                <w:rStyle w:val="FontStyle14"/>
              </w:rPr>
              <w:br/>
              <w:t>владельцев именных ценных бумаг в отношении размера абонентской платы.</w:t>
            </w:r>
          </w:p>
          <w:p w:rsidR="00587B99" w:rsidRPr="00587B99" w:rsidRDefault="00587B99" w:rsidP="00587B99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248"/>
              </w:tabs>
              <w:spacing w:before="34"/>
              <w:ind w:left="1104"/>
              <w:rPr>
                <w:rStyle w:val="FontStyle14"/>
              </w:rPr>
            </w:pPr>
            <w:r w:rsidRPr="00587B99">
              <w:rPr>
                <w:rStyle w:val="FontStyle14"/>
              </w:rPr>
              <w:t>Старая редакция п.1  -  исключить.</w:t>
            </w:r>
          </w:p>
          <w:p w:rsidR="00587B99" w:rsidRPr="00587B99" w:rsidRDefault="00587B99" w:rsidP="00587B99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248"/>
              </w:tabs>
              <w:spacing w:before="48"/>
              <w:ind w:left="1104"/>
              <w:rPr>
                <w:rStyle w:val="FontStyle14"/>
              </w:rPr>
            </w:pPr>
            <w:r w:rsidRPr="00587B99">
              <w:rPr>
                <w:rStyle w:val="FontStyle14"/>
              </w:rPr>
              <w:t>Новая редакция п.1:</w:t>
            </w:r>
          </w:p>
          <w:p w:rsidR="00587B99" w:rsidRPr="00587B99" w:rsidRDefault="00587B99" w:rsidP="00587B99">
            <w:pPr>
              <w:pStyle w:val="Style7"/>
              <w:widowControl/>
              <w:spacing w:before="14" w:line="274" w:lineRule="exact"/>
              <w:ind w:left="1272"/>
              <w:rPr>
                <w:rStyle w:val="FontStyle15"/>
              </w:rPr>
            </w:pPr>
            <w:r w:rsidRPr="00587B99">
              <w:rPr>
                <w:rStyle w:val="FontStyle15"/>
              </w:rPr>
              <w:t>Договорная цена услуги (работы) по ведению и хранению реестра (абонентская плата) Регистратора составляет 35 400 (Тридцать пять тысяч четыреста) рубля 00 копеек в месяц.</w:t>
            </w:r>
          </w:p>
          <w:p w:rsidR="00587B99" w:rsidRPr="00587B99" w:rsidRDefault="00587B99" w:rsidP="00587B99">
            <w:pPr>
              <w:pStyle w:val="Style7"/>
              <w:widowControl/>
              <w:spacing w:line="278" w:lineRule="exact"/>
              <w:ind w:left="1248"/>
              <w:rPr>
                <w:rStyle w:val="FontStyle15"/>
              </w:rPr>
            </w:pPr>
            <w:r w:rsidRPr="00587B99">
              <w:rPr>
                <w:rStyle w:val="FontStyle15"/>
              </w:rPr>
              <w:t>В соответствии с пп.12.2 п.2 ст. 149 Налогового кодекса РФ с 01.01.201Зг. услуги регистратора НДС не облагаются.</w:t>
            </w:r>
          </w:p>
          <w:p w:rsidR="00587B99" w:rsidRPr="00587B99" w:rsidRDefault="00587B99" w:rsidP="00587B99">
            <w:pPr>
              <w:pStyle w:val="Style6"/>
              <w:widowControl/>
              <w:tabs>
                <w:tab w:val="left" w:pos="542"/>
              </w:tabs>
              <w:spacing w:before="274" w:line="278" w:lineRule="exact"/>
              <w:ind w:firstLine="0"/>
              <w:rPr>
                <w:rStyle w:val="FontStyle15"/>
              </w:rPr>
            </w:pPr>
            <w:r w:rsidRPr="00587B99">
              <w:rPr>
                <w:rStyle w:val="FontStyle14"/>
              </w:rPr>
              <w:t>Дополнительное соглашение вступает в действие с 01.01.2013г. действует в течение срока действия договора или до заключения нового дополнительного соглашения на изменение размера абонентской платы.</w:t>
            </w:r>
          </w:p>
          <w:p w:rsidR="00E17ADC" w:rsidRPr="00587B99" w:rsidRDefault="00E17ADC" w:rsidP="00E17ADC">
            <w:pPr>
              <w:jc w:val="both"/>
            </w:pPr>
            <w:r w:rsidRPr="00587B99">
              <w:t>Результаты голосования: «ЗА»- 6 голосов, «ПРОТИВ» - 0 голосов, «ВОЗДЕРЖАЛИСЬ» - 0 голосов.</w:t>
            </w:r>
          </w:p>
          <w:p w:rsidR="00E17ADC" w:rsidRPr="00587B99" w:rsidRDefault="00E17ADC" w:rsidP="00E17ADC">
            <w:pPr>
              <w:jc w:val="both"/>
              <w:rPr>
                <w:bCs/>
              </w:rPr>
            </w:pPr>
            <w:r w:rsidRPr="00587B99">
              <w:rPr>
                <w:bCs/>
              </w:rPr>
              <w:t xml:space="preserve">2.3. Дата проведения заседания Совета директоров ОАО «ЯТЭК», на котором приняты соответствующие решения: </w:t>
            </w:r>
            <w:r w:rsidR="00587B99">
              <w:rPr>
                <w:bCs/>
              </w:rPr>
              <w:t>04</w:t>
            </w:r>
            <w:r w:rsidRPr="00587B99">
              <w:rPr>
                <w:bCs/>
              </w:rPr>
              <w:t xml:space="preserve"> </w:t>
            </w:r>
            <w:r w:rsidR="00587B99">
              <w:rPr>
                <w:bCs/>
              </w:rPr>
              <w:t>декабря</w:t>
            </w:r>
            <w:r w:rsidRPr="00587B99">
              <w:rPr>
                <w:bCs/>
              </w:rPr>
              <w:t xml:space="preserve"> 2012 года. </w:t>
            </w:r>
          </w:p>
          <w:p w:rsidR="00623F11" w:rsidRPr="00E17ADC" w:rsidRDefault="00E17ADC" w:rsidP="00E17ADC">
            <w:pPr>
              <w:jc w:val="both"/>
              <w:rPr>
                <w:bCs/>
              </w:rPr>
            </w:pPr>
            <w:r w:rsidRPr="00587B99">
              <w:rPr>
                <w:bCs/>
              </w:rPr>
              <w:t xml:space="preserve"> 2.4.Дата </w:t>
            </w:r>
            <w:proofErr w:type="gramStart"/>
            <w:r w:rsidRPr="00587B99">
              <w:rPr>
                <w:bCs/>
              </w:rPr>
              <w:t>составления протокола заседания Совета директоров</w:t>
            </w:r>
            <w:proofErr w:type="gramEnd"/>
            <w:r w:rsidRPr="00587B99">
              <w:rPr>
                <w:bCs/>
              </w:rPr>
              <w:t xml:space="preserve"> ОАО «ЯТЭК», на котором приняты соответствующие решения: Протокол заседания Совета директоров от </w:t>
            </w:r>
            <w:r w:rsidR="00587B99">
              <w:rPr>
                <w:bCs/>
              </w:rPr>
              <w:t>04</w:t>
            </w:r>
            <w:r w:rsidR="00587B99" w:rsidRPr="00587B99">
              <w:rPr>
                <w:bCs/>
              </w:rPr>
              <w:t xml:space="preserve"> </w:t>
            </w:r>
            <w:r w:rsidR="00587B99">
              <w:rPr>
                <w:bCs/>
              </w:rPr>
              <w:t>декабря</w:t>
            </w:r>
            <w:r w:rsidR="00587B99" w:rsidRPr="00587B99">
              <w:rPr>
                <w:bCs/>
              </w:rPr>
              <w:t xml:space="preserve"> 2012 года. </w:t>
            </w:r>
            <w:r w:rsidRPr="00E17ADC">
              <w:rPr>
                <w:bCs/>
              </w:rPr>
              <w:t xml:space="preserve">   </w:t>
            </w:r>
          </w:p>
        </w:tc>
      </w:tr>
      <w:tr w:rsidR="002F38FE" w:rsidRPr="00E17ADC">
        <w:trPr>
          <w:cantSplit/>
        </w:trPr>
        <w:tc>
          <w:tcPr>
            <w:tcW w:w="10235" w:type="dxa"/>
            <w:gridSpan w:val="12"/>
          </w:tcPr>
          <w:p w:rsidR="002F38FE" w:rsidRPr="00E17ADC" w:rsidRDefault="002F38FE">
            <w:pPr>
              <w:jc w:val="center"/>
            </w:pPr>
            <w:r w:rsidRPr="00E17ADC">
              <w:t>3. Подпись</w:t>
            </w:r>
          </w:p>
        </w:tc>
      </w:tr>
      <w:tr w:rsidR="002F38FE" w:rsidRPr="00E17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E17ADC" w:rsidRDefault="002F38FE" w:rsidP="00F73EE6">
            <w:pPr>
              <w:spacing w:before="20"/>
              <w:ind w:left="85"/>
            </w:pPr>
            <w:r w:rsidRPr="00E17ADC">
              <w:t xml:space="preserve">3.1. </w:t>
            </w:r>
            <w:r w:rsidR="00F73EE6" w:rsidRPr="00E17ADC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E17ADC" w:rsidRDefault="00F73EE6">
            <w:pPr>
              <w:jc w:val="center"/>
            </w:pPr>
            <w:r w:rsidRPr="00E17AD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E17ADC" w:rsidRDefault="002F38FE"/>
        </w:tc>
      </w:tr>
      <w:tr w:rsidR="002F38FE" w:rsidRPr="00E17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E17ADC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>
            <w:pPr>
              <w:jc w:val="center"/>
            </w:pPr>
            <w:r w:rsidRPr="00E17AD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E17ADC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E17ADC" w:rsidRDefault="002F38FE"/>
        </w:tc>
      </w:tr>
      <w:tr w:rsidR="002F38FE" w:rsidRPr="00E17ADC" w:rsidTr="00C36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ind w:left="57"/>
            </w:pPr>
            <w:r w:rsidRPr="00E17ADC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587B99" w:rsidP="00623F11">
            <w:pPr>
              <w:jc w:val="center"/>
              <w:rPr>
                <w:highlight w:val="yellow"/>
              </w:rPr>
            </w:pPr>
            <w: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r w:rsidRPr="00E17ADC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587B99" w:rsidP="00CB7021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jc w:val="right"/>
            </w:pPr>
            <w:r w:rsidRPr="00E17AD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17ADC" w:rsidRDefault="00384929" w:rsidP="00F73EE6">
            <w:r w:rsidRPr="00E17ADC">
              <w:t>1</w:t>
            </w:r>
            <w:r w:rsidR="00F73EE6" w:rsidRPr="00E17ADC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 w:rsidP="004A51AD">
            <w:proofErr w:type="gramStart"/>
            <w:r w:rsidRPr="00E17ADC">
              <w:t>г</w:t>
            </w:r>
            <w:proofErr w:type="gramEnd"/>
            <w:r w:rsidRPr="00E17ADC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E17ADC" w:rsidRDefault="002F38FE">
            <w:pPr>
              <w:jc w:val="center"/>
            </w:pPr>
            <w:r w:rsidRPr="00E17AD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E17ADC" w:rsidRDefault="002F38FE"/>
        </w:tc>
      </w:tr>
      <w:tr w:rsidR="002F38FE" w:rsidRPr="00E17ADC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E17ADC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E17ADC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E17ADC" w:rsidRDefault="002F38FE"/>
        </w:tc>
      </w:tr>
    </w:tbl>
    <w:p w:rsidR="002F38FE" w:rsidRPr="00E17ADC" w:rsidRDefault="002F38FE" w:rsidP="00870E6A"/>
    <w:p w:rsidR="00686FDA" w:rsidRPr="00E17ADC" w:rsidRDefault="00686FDA" w:rsidP="00870E6A"/>
    <w:sectPr w:rsidR="00686FDA" w:rsidRPr="00E17ADC" w:rsidSect="00870E6A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57" w:rsidRDefault="00620957">
      <w:r>
        <w:separator/>
      </w:r>
    </w:p>
  </w:endnote>
  <w:endnote w:type="continuationSeparator" w:id="0">
    <w:p w:rsidR="00620957" w:rsidRDefault="0062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57" w:rsidRDefault="00620957">
      <w:r>
        <w:separator/>
      </w:r>
    </w:p>
  </w:footnote>
  <w:footnote w:type="continuationSeparator" w:id="0">
    <w:p w:rsidR="00620957" w:rsidRDefault="0062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AD" w:rsidRDefault="004A51AD" w:rsidP="00BD58A4">
    <w:pPr>
      <w:pStyle w:val="a3"/>
      <w:rPr>
        <w:szCs w:val="14"/>
      </w:rPr>
    </w:pPr>
  </w:p>
  <w:p w:rsidR="004A51AD" w:rsidRPr="00BD58A4" w:rsidRDefault="004A51AD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0A317C"/>
    <w:lvl w:ilvl="0">
      <w:numFmt w:val="bullet"/>
      <w:lvlText w:val="*"/>
      <w:lvlJc w:val="left"/>
    </w:lvl>
  </w:abstractNum>
  <w:abstractNum w:abstractNumId="1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4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92F39"/>
    <w:rsid w:val="000A76F0"/>
    <w:rsid w:val="000B4352"/>
    <w:rsid w:val="000D0D7B"/>
    <w:rsid w:val="000E1416"/>
    <w:rsid w:val="000F600E"/>
    <w:rsid w:val="001138A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38FE"/>
    <w:rsid w:val="00316F07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274F4"/>
    <w:rsid w:val="004A51AD"/>
    <w:rsid w:val="004C46EC"/>
    <w:rsid w:val="004C6A9B"/>
    <w:rsid w:val="004E430A"/>
    <w:rsid w:val="004E7132"/>
    <w:rsid w:val="004F798A"/>
    <w:rsid w:val="0054558E"/>
    <w:rsid w:val="0056142F"/>
    <w:rsid w:val="00587B99"/>
    <w:rsid w:val="005A050B"/>
    <w:rsid w:val="005C7B56"/>
    <w:rsid w:val="00616739"/>
    <w:rsid w:val="00620957"/>
    <w:rsid w:val="00623F11"/>
    <w:rsid w:val="00664538"/>
    <w:rsid w:val="00682827"/>
    <w:rsid w:val="00686FDA"/>
    <w:rsid w:val="006E1EB3"/>
    <w:rsid w:val="006F7707"/>
    <w:rsid w:val="00722087"/>
    <w:rsid w:val="00733BA8"/>
    <w:rsid w:val="007550D9"/>
    <w:rsid w:val="00776E6F"/>
    <w:rsid w:val="00791345"/>
    <w:rsid w:val="00812772"/>
    <w:rsid w:val="00860761"/>
    <w:rsid w:val="00870E6A"/>
    <w:rsid w:val="00913C11"/>
    <w:rsid w:val="00920ECF"/>
    <w:rsid w:val="0093732F"/>
    <w:rsid w:val="009433BA"/>
    <w:rsid w:val="00980266"/>
    <w:rsid w:val="00987541"/>
    <w:rsid w:val="00995559"/>
    <w:rsid w:val="009E270E"/>
    <w:rsid w:val="00A02593"/>
    <w:rsid w:val="00A1685A"/>
    <w:rsid w:val="00A173BF"/>
    <w:rsid w:val="00A34FDD"/>
    <w:rsid w:val="00A708B0"/>
    <w:rsid w:val="00A81DA2"/>
    <w:rsid w:val="00A968E1"/>
    <w:rsid w:val="00AA5F46"/>
    <w:rsid w:val="00AE74B7"/>
    <w:rsid w:val="00B06FA5"/>
    <w:rsid w:val="00B454D8"/>
    <w:rsid w:val="00B8101C"/>
    <w:rsid w:val="00BD58A4"/>
    <w:rsid w:val="00BE6CDD"/>
    <w:rsid w:val="00BF2DEE"/>
    <w:rsid w:val="00C1029F"/>
    <w:rsid w:val="00C26D06"/>
    <w:rsid w:val="00C367ED"/>
    <w:rsid w:val="00C52E83"/>
    <w:rsid w:val="00C628F3"/>
    <w:rsid w:val="00C67157"/>
    <w:rsid w:val="00C70FCA"/>
    <w:rsid w:val="00C87330"/>
    <w:rsid w:val="00C9291B"/>
    <w:rsid w:val="00CA00AA"/>
    <w:rsid w:val="00CB7021"/>
    <w:rsid w:val="00CC3E60"/>
    <w:rsid w:val="00CF42ED"/>
    <w:rsid w:val="00D3745A"/>
    <w:rsid w:val="00D542FB"/>
    <w:rsid w:val="00D75865"/>
    <w:rsid w:val="00D7588E"/>
    <w:rsid w:val="00DD177A"/>
    <w:rsid w:val="00E16CA9"/>
    <w:rsid w:val="00E17ADC"/>
    <w:rsid w:val="00E578AE"/>
    <w:rsid w:val="00EE443C"/>
    <w:rsid w:val="00EE50A1"/>
    <w:rsid w:val="00EF72D2"/>
    <w:rsid w:val="00F21804"/>
    <w:rsid w:val="00F30CF1"/>
    <w:rsid w:val="00F468C9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4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754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8754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8754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87541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4F798A"/>
    <w:rPr>
      <w:b/>
      <w:bCs/>
      <w:i/>
      <w:iCs/>
      <w:sz w:val="22"/>
      <w:szCs w:val="22"/>
    </w:rPr>
  </w:style>
  <w:style w:type="character" w:styleId="ab">
    <w:name w:val="Hyperlink"/>
    <w:basedOn w:val="a0"/>
    <w:rsid w:val="00E17ADC"/>
    <w:rPr>
      <w:color w:val="0000FF"/>
      <w:u w:val="single"/>
    </w:rPr>
  </w:style>
  <w:style w:type="paragraph" w:styleId="ac">
    <w:name w:val="Body Text"/>
    <w:basedOn w:val="a"/>
    <w:link w:val="ad"/>
    <w:rsid w:val="00E17ADC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17ADC"/>
    <w:rPr>
      <w:sz w:val="24"/>
      <w:szCs w:val="24"/>
    </w:rPr>
  </w:style>
  <w:style w:type="paragraph" w:customStyle="1" w:styleId="Style6">
    <w:name w:val="Style6"/>
    <w:basedOn w:val="a"/>
    <w:uiPriority w:val="99"/>
    <w:rsid w:val="00587B99"/>
    <w:pPr>
      <w:widowControl w:val="0"/>
      <w:adjustRightInd w:val="0"/>
      <w:spacing w:line="206" w:lineRule="exact"/>
      <w:ind w:firstLine="58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87B99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87B99"/>
    <w:pPr>
      <w:widowControl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87B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587B9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6</cp:revision>
  <cp:lastPrinted>2012-05-24T08:55:00Z</cp:lastPrinted>
  <dcterms:created xsi:type="dcterms:W3CDTF">2012-06-27T12:45:00Z</dcterms:created>
  <dcterms:modified xsi:type="dcterms:W3CDTF">2012-12-04T07:19:00Z</dcterms:modified>
</cp:coreProperties>
</file>