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single" w:sz="2" w:space="0" w:color="EEF0D8"/>
          <w:left w:val="single" w:sz="2" w:space="0" w:color="EEF0D8"/>
          <w:bottom w:val="single" w:sz="18" w:space="0" w:color="EEF0D8"/>
          <w:right w:val="single" w:sz="2" w:space="0" w:color="EEF0D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5"/>
        <w:gridCol w:w="5470"/>
      </w:tblGrid>
      <w:tr w:rsidR="00470BF2" w:rsidRPr="00470BF2" w:rsidTr="00470BF2">
        <w:trPr>
          <w:tblCellSpacing w:w="15" w:type="dxa"/>
        </w:trPr>
        <w:tc>
          <w:tcPr>
            <w:tcW w:w="10350" w:type="dxa"/>
            <w:gridSpan w:val="2"/>
            <w:tcBorders>
              <w:top w:val="single" w:sz="2" w:space="0" w:color="EEF0D8"/>
              <w:left w:val="single" w:sz="2" w:space="0" w:color="EEF0D8"/>
              <w:bottom w:val="single" w:sz="6" w:space="0" w:color="EEF0D8"/>
              <w:right w:val="single" w:sz="2" w:space="0" w:color="EEF0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BF2" w:rsidRPr="00470BF2" w:rsidRDefault="00470BF2" w:rsidP="00470BF2">
            <w:pPr>
              <w:spacing w:before="120" w:after="195" w:line="255" w:lineRule="atLeast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Общие сведения</w:t>
            </w:r>
          </w:p>
        </w:tc>
      </w:tr>
      <w:tr w:rsidR="00470BF2" w:rsidRPr="00470BF2" w:rsidTr="00470BF2">
        <w:trPr>
          <w:tblCellSpacing w:w="15" w:type="dxa"/>
        </w:trPr>
        <w:tc>
          <w:tcPr>
            <w:tcW w:w="5235" w:type="dxa"/>
            <w:tcBorders>
              <w:top w:val="single" w:sz="2" w:space="0" w:color="EEF0D8"/>
              <w:left w:val="single" w:sz="2" w:space="0" w:color="EEF0D8"/>
              <w:bottom w:val="single" w:sz="6" w:space="0" w:color="EEF0D8"/>
              <w:right w:val="single" w:sz="2" w:space="0" w:color="EEF0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5" w:type="dxa"/>
            <w:tcBorders>
              <w:top w:val="single" w:sz="2" w:space="0" w:color="EEF0D8"/>
              <w:left w:val="single" w:sz="2" w:space="0" w:color="EEF0D8"/>
              <w:bottom w:val="single" w:sz="6" w:space="0" w:color="EEF0D8"/>
              <w:right w:val="single" w:sz="2" w:space="0" w:color="EEF0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</w:t>
            </w:r>
          </w:p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«Якутская топливно-энергетическая компания»</w:t>
            </w:r>
          </w:p>
        </w:tc>
      </w:tr>
      <w:tr w:rsidR="00470BF2" w:rsidRPr="00470BF2" w:rsidTr="00470BF2">
        <w:trPr>
          <w:tblCellSpacing w:w="15" w:type="dxa"/>
        </w:trPr>
        <w:tc>
          <w:tcPr>
            <w:tcW w:w="5235" w:type="dxa"/>
            <w:tcBorders>
              <w:top w:val="single" w:sz="2" w:space="0" w:color="EEF0D8"/>
              <w:left w:val="single" w:sz="2" w:space="0" w:color="EEF0D8"/>
              <w:bottom w:val="single" w:sz="6" w:space="0" w:color="EEF0D8"/>
              <w:right w:val="single" w:sz="2" w:space="0" w:color="EEF0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5115" w:type="dxa"/>
            <w:tcBorders>
              <w:top w:val="single" w:sz="2" w:space="0" w:color="EEF0D8"/>
              <w:left w:val="single" w:sz="2" w:space="0" w:color="EEF0D8"/>
              <w:bottom w:val="single" w:sz="6" w:space="0" w:color="EEF0D8"/>
              <w:right w:val="single" w:sz="2" w:space="0" w:color="EEF0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ОАО «ЯТЭК»</w:t>
            </w:r>
          </w:p>
        </w:tc>
      </w:tr>
      <w:tr w:rsidR="00470BF2" w:rsidRPr="00470BF2" w:rsidTr="00470BF2">
        <w:trPr>
          <w:tblCellSpacing w:w="15" w:type="dxa"/>
        </w:trPr>
        <w:tc>
          <w:tcPr>
            <w:tcW w:w="5235" w:type="dxa"/>
            <w:tcBorders>
              <w:top w:val="single" w:sz="2" w:space="0" w:color="EEF0D8"/>
              <w:left w:val="single" w:sz="2" w:space="0" w:color="EEF0D8"/>
              <w:bottom w:val="single" w:sz="6" w:space="0" w:color="EEF0D8"/>
              <w:right w:val="single" w:sz="2" w:space="0" w:color="EEF0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1.3. Место нахождения эмитента</w:t>
            </w:r>
          </w:p>
        </w:tc>
        <w:tc>
          <w:tcPr>
            <w:tcW w:w="5115" w:type="dxa"/>
            <w:tcBorders>
              <w:top w:val="single" w:sz="2" w:space="0" w:color="EEF0D8"/>
              <w:left w:val="single" w:sz="2" w:space="0" w:color="EEF0D8"/>
              <w:bottom w:val="single" w:sz="6" w:space="0" w:color="EEF0D8"/>
              <w:right w:val="single" w:sz="2" w:space="0" w:color="EEF0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678214, Республика Саха (Якутия), Вилюйский улус, п. </w:t>
            </w:r>
            <w:proofErr w:type="spellStart"/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Кысыл-Сыр</w:t>
            </w:r>
            <w:proofErr w:type="spellEnd"/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ул. Ленина, 4</w:t>
            </w:r>
          </w:p>
        </w:tc>
      </w:tr>
      <w:tr w:rsidR="00470BF2" w:rsidRPr="00470BF2" w:rsidTr="00470BF2">
        <w:trPr>
          <w:tblCellSpacing w:w="15" w:type="dxa"/>
        </w:trPr>
        <w:tc>
          <w:tcPr>
            <w:tcW w:w="5235" w:type="dxa"/>
            <w:tcBorders>
              <w:top w:val="single" w:sz="2" w:space="0" w:color="EEF0D8"/>
              <w:left w:val="single" w:sz="2" w:space="0" w:color="EEF0D8"/>
              <w:bottom w:val="single" w:sz="6" w:space="0" w:color="EEF0D8"/>
              <w:right w:val="single" w:sz="2" w:space="0" w:color="EEF0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1.4. ОГРН эмитента</w:t>
            </w:r>
          </w:p>
        </w:tc>
        <w:tc>
          <w:tcPr>
            <w:tcW w:w="5115" w:type="dxa"/>
            <w:tcBorders>
              <w:top w:val="single" w:sz="2" w:space="0" w:color="EEF0D8"/>
              <w:left w:val="single" w:sz="2" w:space="0" w:color="EEF0D8"/>
              <w:bottom w:val="single" w:sz="6" w:space="0" w:color="EEF0D8"/>
              <w:right w:val="single" w:sz="2" w:space="0" w:color="EEF0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1021401062187</w:t>
            </w:r>
          </w:p>
        </w:tc>
      </w:tr>
      <w:tr w:rsidR="00470BF2" w:rsidRPr="00470BF2" w:rsidTr="00470BF2">
        <w:trPr>
          <w:tblCellSpacing w:w="15" w:type="dxa"/>
        </w:trPr>
        <w:tc>
          <w:tcPr>
            <w:tcW w:w="5235" w:type="dxa"/>
            <w:tcBorders>
              <w:top w:val="single" w:sz="2" w:space="0" w:color="EEF0D8"/>
              <w:left w:val="single" w:sz="2" w:space="0" w:color="EEF0D8"/>
              <w:bottom w:val="single" w:sz="6" w:space="0" w:color="EEF0D8"/>
              <w:right w:val="single" w:sz="2" w:space="0" w:color="EEF0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1.5. ИНН эмитента</w:t>
            </w:r>
          </w:p>
        </w:tc>
        <w:tc>
          <w:tcPr>
            <w:tcW w:w="5115" w:type="dxa"/>
            <w:tcBorders>
              <w:top w:val="single" w:sz="2" w:space="0" w:color="EEF0D8"/>
              <w:left w:val="single" w:sz="2" w:space="0" w:color="EEF0D8"/>
              <w:bottom w:val="single" w:sz="6" w:space="0" w:color="EEF0D8"/>
              <w:right w:val="single" w:sz="2" w:space="0" w:color="EEF0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1435032049</w:t>
            </w:r>
          </w:p>
        </w:tc>
      </w:tr>
      <w:tr w:rsidR="00470BF2" w:rsidRPr="00470BF2" w:rsidTr="00470BF2">
        <w:trPr>
          <w:tblCellSpacing w:w="15" w:type="dxa"/>
        </w:trPr>
        <w:tc>
          <w:tcPr>
            <w:tcW w:w="5235" w:type="dxa"/>
            <w:tcBorders>
              <w:top w:val="single" w:sz="2" w:space="0" w:color="EEF0D8"/>
              <w:left w:val="single" w:sz="2" w:space="0" w:color="EEF0D8"/>
              <w:bottom w:val="single" w:sz="6" w:space="0" w:color="EEF0D8"/>
              <w:right w:val="single" w:sz="2" w:space="0" w:color="EEF0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5" w:type="dxa"/>
            <w:tcBorders>
              <w:top w:val="single" w:sz="2" w:space="0" w:color="EEF0D8"/>
              <w:left w:val="single" w:sz="2" w:space="0" w:color="EEF0D8"/>
              <w:bottom w:val="single" w:sz="6" w:space="0" w:color="EEF0D8"/>
              <w:right w:val="single" w:sz="2" w:space="0" w:color="EEF0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20510-F</w:t>
            </w:r>
          </w:p>
        </w:tc>
      </w:tr>
      <w:tr w:rsidR="00470BF2" w:rsidRPr="00470BF2" w:rsidTr="00470BF2">
        <w:trPr>
          <w:tblCellSpacing w:w="15" w:type="dxa"/>
        </w:trPr>
        <w:tc>
          <w:tcPr>
            <w:tcW w:w="5235" w:type="dxa"/>
            <w:tcBorders>
              <w:top w:val="single" w:sz="2" w:space="0" w:color="EEF0D8"/>
              <w:left w:val="single" w:sz="2" w:space="0" w:color="EEF0D8"/>
              <w:bottom w:val="single" w:sz="6" w:space="0" w:color="EEF0D8"/>
              <w:right w:val="single" w:sz="2" w:space="0" w:color="EEF0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5" w:type="dxa"/>
            <w:tcBorders>
              <w:top w:val="single" w:sz="2" w:space="0" w:color="EEF0D8"/>
              <w:left w:val="single" w:sz="2" w:space="0" w:color="EEF0D8"/>
              <w:bottom w:val="single" w:sz="6" w:space="0" w:color="EEF0D8"/>
              <w:right w:val="single" w:sz="2" w:space="0" w:color="EEF0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http://www.yatec.ru/akcioner/info/fakt</w:t>
            </w:r>
          </w:p>
        </w:tc>
      </w:tr>
      <w:tr w:rsidR="00470BF2" w:rsidRPr="00470BF2" w:rsidTr="00470BF2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EEF0D8"/>
              <w:left w:val="single" w:sz="2" w:space="0" w:color="EEF0D8"/>
              <w:bottom w:val="single" w:sz="6" w:space="0" w:color="EEF0D8"/>
              <w:right w:val="single" w:sz="2" w:space="0" w:color="EEF0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BF2" w:rsidRPr="00470BF2" w:rsidRDefault="00470BF2" w:rsidP="00470BF2">
            <w:pPr>
              <w:spacing w:before="120" w:after="195" w:line="255" w:lineRule="atLeast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Содержание сообщения</w:t>
            </w:r>
          </w:p>
        </w:tc>
      </w:tr>
      <w:tr w:rsidR="00470BF2" w:rsidRPr="00470BF2" w:rsidTr="00470BF2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EEF0D8"/>
              <w:left w:val="single" w:sz="2" w:space="0" w:color="EEF0D8"/>
              <w:bottom w:val="single" w:sz="6" w:space="0" w:color="EEF0D8"/>
              <w:right w:val="single" w:sz="2" w:space="0" w:color="EEF0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2.1. </w:t>
            </w:r>
            <w:proofErr w:type="gramStart"/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Дата принятия председателем совета директоров эмитента решения о проведении заседания совета директоров) (или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роведения совета директоров): 04 апреля</w:t>
            </w: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2012 года.</w:t>
            </w:r>
            <w:proofErr w:type="gramEnd"/>
          </w:p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2.2. Дата проведени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я заседания совета директоров: 09 апреля 2012 года, 11 часов 3</w:t>
            </w: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0 минут (время московское).</w:t>
            </w:r>
          </w:p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2.3. Кворум заседания совета директоров эмитента: В заседании сов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ета директоров приняли участие 4</w:t>
            </w: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членов совета директоров из 7, кворум имеется.</w:t>
            </w:r>
          </w:p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2.4. Результаты голосования:</w:t>
            </w:r>
          </w:p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 первому вопросу - 5 «ЗА», решение принято.</w:t>
            </w:r>
          </w:p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о второму вопросу - 5 «ЗА», решение принято.</w:t>
            </w:r>
          </w:p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 третьему вопросу - 5 «ЗА», решение принято.</w:t>
            </w:r>
          </w:p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 четвертому вопросу - 5 «ЗА», решение принято.</w:t>
            </w:r>
          </w:p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 пятому вопросу - 5 «ЗА», решение принято.</w:t>
            </w:r>
          </w:p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lastRenderedPageBreak/>
              <w:t>по шестому вопросу - 5 «ЗА», решение принято.</w:t>
            </w:r>
          </w:p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 седьмому вопросу - 5 «ЗА», решение принято.</w:t>
            </w:r>
          </w:p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2.5. Содержание решений, принятых советом директоров эмитента.</w:t>
            </w:r>
          </w:p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 первому вопросу повестки дня:</w:t>
            </w:r>
          </w:p>
          <w:p w:rsidR="00470BF2" w:rsidRPr="00470BF2" w:rsidRDefault="00470BF2" w:rsidP="00470BF2">
            <w:pPr>
              <w:rPr>
                <w:rFonts w:ascii="Georgia" w:hAnsi="Georgia" w:cs="Tahoma"/>
                <w:color w:val="000000"/>
                <w:sz w:val="18"/>
                <w:szCs w:val="18"/>
              </w:rPr>
            </w:pPr>
            <w:r w:rsidRPr="00470BF2">
              <w:rPr>
                <w:rFonts w:ascii="Georgia" w:hAnsi="Georgia" w:cs="Tahoma"/>
                <w:color w:val="000000"/>
                <w:sz w:val="18"/>
                <w:szCs w:val="18"/>
              </w:rPr>
              <w:t>Поручить Генеральному директору ОАО «ЯТЭК» Юсупову З.К. обеспечить предоставление информационных материалов к заседаниям Совета директоров в соответствии с формами и сроками, утвержденными Советом директоров Общества.</w:t>
            </w:r>
          </w:p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 второму вопросу повестки дня:</w:t>
            </w:r>
          </w:p>
          <w:p w:rsidR="00470BF2" w:rsidRPr="007504EF" w:rsidRDefault="00470BF2" w:rsidP="00470BF2">
            <w:pPr>
              <w:rPr>
                <w:rFonts w:ascii="Georgia" w:hAnsi="Georgia" w:cs="Tahoma"/>
                <w:color w:val="000000"/>
                <w:sz w:val="18"/>
                <w:szCs w:val="18"/>
              </w:rPr>
            </w:pPr>
            <w:r w:rsidRPr="007504EF">
              <w:rPr>
                <w:rFonts w:ascii="Georgia" w:hAnsi="Georgia" w:cs="Tahoma"/>
                <w:color w:val="000000"/>
                <w:sz w:val="18"/>
                <w:szCs w:val="18"/>
              </w:rPr>
              <w:t>Утвердить Программу капитальных вложений ОАО «ЯТЭК» на 2012 г. (выполнение и оплата) (Приложение № 1  к  Протоколу).</w:t>
            </w:r>
          </w:p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 третьему вопросу повестки дня:</w:t>
            </w:r>
          </w:p>
          <w:p w:rsidR="00470BF2" w:rsidRPr="007504EF" w:rsidRDefault="00470BF2" w:rsidP="00470BF2">
            <w:pPr>
              <w:rPr>
                <w:rFonts w:ascii="Georgia" w:hAnsi="Georgia" w:cs="Tahoma"/>
                <w:color w:val="000000"/>
                <w:sz w:val="18"/>
                <w:szCs w:val="18"/>
              </w:rPr>
            </w:pPr>
            <w:r w:rsidRPr="007504EF">
              <w:rPr>
                <w:rFonts w:ascii="Georgia" w:hAnsi="Georgia" w:cs="Tahoma"/>
                <w:color w:val="000000"/>
                <w:sz w:val="18"/>
                <w:szCs w:val="18"/>
              </w:rPr>
              <w:t>Утвердить уточненный Бюджет ОАО «ЯТЭК» на 2012 год (БДР, БДДС) (Приложение № 2  к  Протоколу).</w:t>
            </w:r>
          </w:p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 четвертому вопросу повестки дня:</w:t>
            </w:r>
          </w:p>
          <w:p w:rsidR="00470BF2" w:rsidRPr="007504EF" w:rsidRDefault="00470BF2" w:rsidP="00470BF2">
            <w:pPr>
              <w:rPr>
                <w:rFonts w:ascii="Georgia" w:hAnsi="Georgia" w:cs="Tahoma"/>
                <w:color w:val="000000"/>
                <w:sz w:val="18"/>
                <w:szCs w:val="18"/>
              </w:rPr>
            </w:pPr>
            <w:proofErr w:type="gramStart"/>
            <w:r w:rsidRPr="007504EF">
              <w:rPr>
                <w:rFonts w:ascii="Georgia" w:hAnsi="Georgia" w:cs="Tahoma"/>
                <w:color w:val="000000"/>
                <w:sz w:val="18"/>
                <w:szCs w:val="18"/>
              </w:rPr>
              <w:t>Поручить  Генеральному директору ОАО «ЯТЭК» Юсупову З.К. доработать Прогноз развития ОАО «ЯТЭК» на 2012-2014гг. и определение направлений капитальных вложений (выполнение и оплата) ОАО «ЯТЭК» на 2012 – 2014гг.» на основе доработанной и выверенной Стратегии развития ОАО «ЯТЭК» на 2012 – 2014 гг. и представит</w:t>
            </w:r>
            <w:r w:rsidRPr="007504EF">
              <w:rPr>
                <w:rFonts w:ascii="Georgia" w:hAnsi="Georgia" w:cs="Tahoma"/>
                <w:sz w:val="18"/>
                <w:szCs w:val="18"/>
              </w:rPr>
              <w:t xml:space="preserve">ь на рассмотрение Совета директоров ОАО «ЯТЭК» в срок до </w:t>
            </w:r>
            <w:r w:rsidRPr="007504EF">
              <w:rPr>
                <w:rFonts w:ascii="Georgia" w:hAnsi="Georgia" w:cs="Tahoma"/>
                <w:color w:val="000000"/>
                <w:sz w:val="18"/>
                <w:szCs w:val="18"/>
              </w:rPr>
              <w:t>«20» мая 2012 г.</w:t>
            </w:r>
            <w:proofErr w:type="gramEnd"/>
          </w:p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По пятому вопросу повестки дня: </w:t>
            </w:r>
          </w:p>
          <w:p w:rsidR="00470BF2" w:rsidRPr="007504EF" w:rsidRDefault="00470BF2" w:rsidP="00470BF2">
            <w:pPr>
              <w:rPr>
                <w:rFonts w:ascii="Georgia" w:hAnsi="Georgia" w:cs="Tahoma"/>
                <w:color w:val="000000"/>
                <w:sz w:val="18"/>
                <w:szCs w:val="18"/>
              </w:rPr>
            </w:pPr>
            <w:r w:rsidRPr="007504EF">
              <w:rPr>
                <w:rFonts w:ascii="Georgia" w:hAnsi="Georgia" w:cs="Tahoma"/>
                <w:color w:val="000000"/>
                <w:sz w:val="18"/>
                <w:szCs w:val="18"/>
              </w:rPr>
              <w:t xml:space="preserve">- Поручить  Генеральному директору ОАО «ЯТЭК» Юсупову З.К. доработать Стратегию развития </w:t>
            </w:r>
            <w:r w:rsidRPr="007504EF">
              <w:rPr>
                <w:rFonts w:ascii="Georgia" w:hAnsi="Georgia" w:cs="Tahoma"/>
                <w:sz w:val="18"/>
                <w:szCs w:val="18"/>
              </w:rPr>
              <w:t>ОАО «ЯТЭК» на 2012 – 2014 гг. в соответствии с рекомендациями членов Совета директоров</w:t>
            </w:r>
            <w:r w:rsidRPr="007504EF">
              <w:rPr>
                <w:rFonts w:ascii="Georgia" w:hAnsi="Georgia" w:cs="Tahoma"/>
                <w:color w:val="000000"/>
                <w:sz w:val="18"/>
                <w:szCs w:val="18"/>
              </w:rPr>
              <w:t xml:space="preserve">, произвести оценку показателей (в том числе потенциальный рост добычи, капитальные и операционные затраты, возможный рост </w:t>
            </w:r>
            <w:r w:rsidRPr="007504EF">
              <w:rPr>
                <w:rFonts w:ascii="Georgia" w:hAnsi="Georgia" w:cs="Tahoma"/>
                <w:color w:val="000000"/>
                <w:sz w:val="18"/>
                <w:szCs w:val="18"/>
                <w:lang w:val="en-US"/>
              </w:rPr>
              <w:t>EBITDA</w:t>
            </w:r>
            <w:r w:rsidRPr="007504EF">
              <w:rPr>
                <w:rFonts w:ascii="Georgia" w:hAnsi="Georgia" w:cs="Tahoma"/>
                <w:color w:val="000000"/>
                <w:sz w:val="18"/>
                <w:szCs w:val="18"/>
              </w:rPr>
              <w:t xml:space="preserve">); </w:t>
            </w:r>
          </w:p>
          <w:p w:rsidR="00470BF2" w:rsidRPr="007504EF" w:rsidRDefault="00470BF2" w:rsidP="00470BF2">
            <w:pPr>
              <w:rPr>
                <w:rFonts w:ascii="Georgia" w:hAnsi="Georgia" w:cs="Tahoma"/>
                <w:sz w:val="18"/>
                <w:szCs w:val="18"/>
              </w:rPr>
            </w:pPr>
            <w:r w:rsidRPr="007504EF">
              <w:rPr>
                <w:rFonts w:ascii="Georgia" w:hAnsi="Georgia" w:cs="Tahoma"/>
                <w:color w:val="000000"/>
                <w:sz w:val="18"/>
                <w:szCs w:val="18"/>
              </w:rPr>
              <w:t xml:space="preserve">- Доработанную  Стратегию развития </w:t>
            </w:r>
            <w:r w:rsidRPr="007504EF">
              <w:rPr>
                <w:rFonts w:ascii="Georgia" w:hAnsi="Georgia" w:cs="Tahoma"/>
                <w:sz w:val="18"/>
                <w:szCs w:val="18"/>
              </w:rPr>
              <w:t xml:space="preserve">ОАО «ЯТЭК» на 2012 – 2014 гг. </w:t>
            </w:r>
            <w:r w:rsidRPr="007504EF">
              <w:rPr>
                <w:rFonts w:ascii="Georgia" w:hAnsi="Georgia" w:cs="Tahoma"/>
                <w:color w:val="000000"/>
                <w:sz w:val="18"/>
                <w:szCs w:val="18"/>
              </w:rPr>
              <w:t>представить на рассмотрение Совета директоров ОАО «ЯТЭК» в срок до «20» мая 2012 г.</w:t>
            </w:r>
          </w:p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По шестому вопросу повестки дня: </w:t>
            </w:r>
          </w:p>
          <w:p w:rsidR="00470BF2" w:rsidRPr="007504EF" w:rsidRDefault="00470BF2" w:rsidP="00470BF2">
            <w:pPr>
              <w:rPr>
                <w:rFonts w:ascii="Georgia" w:hAnsi="Georgia" w:cs="Tahoma"/>
                <w:sz w:val="18"/>
                <w:szCs w:val="18"/>
              </w:rPr>
            </w:pPr>
            <w:r w:rsidRPr="007504EF">
              <w:rPr>
                <w:rFonts w:ascii="Georgia" w:hAnsi="Georgia" w:cs="Tahoma"/>
                <w:sz w:val="18"/>
                <w:szCs w:val="18"/>
              </w:rPr>
              <w:t>Утвердить «Положение о закупках ОАО «ЯТЭК» (Приложение № 3  к  Протоколу).</w:t>
            </w:r>
          </w:p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 седьмому вопросу повестки дня:</w:t>
            </w:r>
          </w:p>
          <w:p w:rsidR="00470BF2" w:rsidRPr="007504EF" w:rsidRDefault="00470BF2" w:rsidP="00470BF2">
            <w:pPr>
              <w:rPr>
                <w:rFonts w:ascii="Georgia" w:hAnsi="Georgia" w:cs="Tahoma"/>
                <w:sz w:val="18"/>
                <w:szCs w:val="18"/>
              </w:rPr>
            </w:pPr>
            <w:r w:rsidRPr="007504EF">
              <w:rPr>
                <w:rFonts w:ascii="Georgia" w:hAnsi="Georgia" w:cs="Tahoma"/>
                <w:sz w:val="18"/>
                <w:szCs w:val="18"/>
              </w:rPr>
              <w:t>- Одобрить финансирование ООО «</w:t>
            </w:r>
            <w:proofErr w:type="spellStart"/>
            <w:r w:rsidRPr="007504EF">
              <w:rPr>
                <w:rFonts w:ascii="Georgia" w:hAnsi="Georgia" w:cs="Tahoma"/>
                <w:sz w:val="18"/>
                <w:szCs w:val="18"/>
              </w:rPr>
              <w:t>Межозерное</w:t>
            </w:r>
            <w:proofErr w:type="spellEnd"/>
            <w:r w:rsidRPr="007504EF">
              <w:rPr>
                <w:rFonts w:ascii="Georgia" w:hAnsi="Georgia" w:cs="Tahoma"/>
                <w:sz w:val="18"/>
                <w:szCs w:val="18"/>
              </w:rPr>
              <w:t>» в соответствии с утвержденным Советом директоров  Бюджетом ОАО «ЯТЭК» на 2012 год;</w:t>
            </w:r>
          </w:p>
          <w:p w:rsidR="00470BF2" w:rsidRPr="007504EF" w:rsidRDefault="00470BF2" w:rsidP="00470BF2">
            <w:pPr>
              <w:rPr>
                <w:rFonts w:ascii="Georgia" w:hAnsi="Georgia" w:cs="Tahoma"/>
                <w:sz w:val="18"/>
                <w:szCs w:val="18"/>
              </w:rPr>
            </w:pPr>
            <w:r w:rsidRPr="007504EF">
              <w:rPr>
                <w:rFonts w:ascii="Georgia" w:hAnsi="Georgia" w:cs="Tahoma"/>
                <w:sz w:val="18"/>
                <w:szCs w:val="18"/>
              </w:rPr>
              <w:t xml:space="preserve">- Сократить сроки подготовки и предоставления отчетности ОАО «ЯТЭК» по РСБУ. Для достижения цели подготовки отчетности ОАО «ЯТЭК» по РСБУ в ускоренном режиме, поручить Генеральному директору ОАО «ЯТЭК» Юсупову З.К. создать рабочую группу по разработке Программы по сокращению сроков подготовки финансовой отчетности «Быстрое закрытие». </w:t>
            </w:r>
            <w:proofErr w:type="gramStart"/>
            <w:r w:rsidRPr="007504EF">
              <w:rPr>
                <w:rFonts w:ascii="Georgia" w:hAnsi="Georgia" w:cs="Tahoma"/>
                <w:sz w:val="18"/>
                <w:szCs w:val="18"/>
              </w:rPr>
              <w:t>Разработанную Программу представить на рассмотрение Совета директоров в срок до «20» мая 2012 г;</w:t>
            </w:r>
            <w:proofErr w:type="gramEnd"/>
          </w:p>
          <w:p w:rsidR="00470BF2" w:rsidRPr="007504EF" w:rsidRDefault="00470BF2" w:rsidP="00470BF2">
            <w:pPr>
              <w:rPr>
                <w:rFonts w:ascii="Georgia" w:hAnsi="Georgia" w:cs="Tahoma"/>
                <w:sz w:val="18"/>
                <w:szCs w:val="18"/>
              </w:rPr>
            </w:pPr>
            <w:r w:rsidRPr="007504EF">
              <w:rPr>
                <w:rFonts w:ascii="Georgia" w:hAnsi="Georgia" w:cs="Tahoma"/>
                <w:sz w:val="18"/>
                <w:szCs w:val="18"/>
              </w:rPr>
              <w:t>- Поручить Генеральному директору ОАО «ЯТЭК» Юсупову З.К. разработать проект Организационной структуры ОАО «ЯТЭК», проект «Положения о премировании руководящих сотрудников»  в соответствии с рекомендациями членов Совета директоров и представить  на рассмотрение Совета директоров ОАО «ЯТЭК» в срок до «20» апреля 2012 г;</w:t>
            </w:r>
          </w:p>
          <w:p w:rsidR="00470BF2" w:rsidRPr="007504EF" w:rsidRDefault="00470BF2" w:rsidP="00470BF2">
            <w:pPr>
              <w:rPr>
                <w:rFonts w:ascii="Georgia" w:hAnsi="Georgia" w:cs="Tahoma"/>
                <w:sz w:val="18"/>
                <w:szCs w:val="18"/>
              </w:rPr>
            </w:pPr>
            <w:r w:rsidRPr="007504EF">
              <w:rPr>
                <w:rFonts w:ascii="Georgia" w:hAnsi="Georgia" w:cs="Tahoma"/>
                <w:sz w:val="18"/>
                <w:szCs w:val="18"/>
              </w:rPr>
              <w:t xml:space="preserve">- Создать тендерный комитет при Совете директоров ОАО «ЯТЭК» по оценке ресурсов по международной классификации в следующем составе: </w:t>
            </w:r>
            <w:proofErr w:type="spellStart"/>
            <w:r w:rsidRPr="007504EF">
              <w:rPr>
                <w:rFonts w:ascii="Georgia" w:hAnsi="Georgia" w:cs="Tahoma"/>
                <w:sz w:val="18"/>
                <w:szCs w:val="18"/>
              </w:rPr>
              <w:t>Маммад</w:t>
            </w:r>
            <w:proofErr w:type="spellEnd"/>
            <w:r w:rsidRPr="007504EF">
              <w:rPr>
                <w:rFonts w:ascii="Georgia" w:hAnsi="Georgia" w:cs="Tahoma"/>
                <w:sz w:val="18"/>
                <w:szCs w:val="18"/>
              </w:rPr>
              <w:t xml:space="preserve"> </w:t>
            </w:r>
            <w:proofErr w:type="gramStart"/>
            <w:r w:rsidRPr="007504EF">
              <w:rPr>
                <w:rFonts w:ascii="Georgia" w:hAnsi="Georgia" w:cs="Tahoma"/>
                <w:sz w:val="18"/>
                <w:szCs w:val="18"/>
              </w:rPr>
              <w:t>Заде</w:t>
            </w:r>
            <w:proofErr w:type="gramEnd"/>
            <w:r w:rsidRPr="007504EF">
              <w:rPr>
                <w:rFonts w:ascii="Georgia" w:hAnsi="Georgia" w:cs="Tahoma"/>
                <w:sz w:val="18"/>
                <w:szCs w:val="18"/>
              </w:rPr>
              <w:t xml:space="preserve"> Л.Р., </w:t>
            </w:r>
            <w:proofErr w:type="spellStart"/>
            <w:r w:rsidRPr="007504EF">
              <w:rPr>
                <w:rFonts w:ascii="Georgia" w:hAnsi="Georgia" w:cs="Tahoma"/>
                <w:sz w:val="18"/>
                <w:szCs w:val="18"/>
              </w:rPr>
              <w:t>Тюрикова</w:t>
            </w:r>
            <w:proofErr w:type="spellEnd"/>
            <w:r w:rsidRPr="007504EF">
              <w:rPr>
                <w:rFonts w:ascii="Georgia" w:hAnsi="Georgia" w:cs="Tahoma"/>
                <w:sz w:val="18"/>
                <w:szCs w:val="18"/>
              </w:rPr>
              <w:t xml:space="preserve"> Е.С., Власова Е.А., </w:t>
            </w:r>
            <w:proofErr w:type="spellStart"/>
            <w:r w:rsidRPr="007504EF">
              <w:rPr>
                <w:rFonts w:ascii="Georgia" w:hAnsi="Georgia" w:cs="Tahoma"/>
                <w:sz w:val="18"/>
                <w:szCs w:val="18"/>
              </w:rPr>
              <w:t>Симмонс</w:t>
            </w:r>
            <w:proofErr w:type="spellEnd"/>
            <w:r w:rsidRPr="007504EF">
              <w:rPr>
                <w:rFonts w:ascii="Georgia" w:hAnsi="Georgia" w:cs="Tahoma"/>
                <w:sz w:val="18"/>
                <w:szCs w:val="18"/>
              </w:rPr>
              <w:t xml:space="preserve"> Д.;</w:t>
            </w:r>
          </w:p>
          <w:p w:rsidR="00470BF2" w:rsidRPr="007504EF" w:rsidRDefault="00470BF2" w:rsidP="00470BF2">
            <w:pPr>
              <w:rPr>
                <w:rFonts w:ascii="Georgia" w:hAnsi="Georgia" w:cs="Tahoma"/>
                <w:sz w:val="18"/>
                <w:szCs w:val="18"/>
              </w:rPr>
            </w:pPr>
            <w:r w:rsidRPr="007504EF">
              <w:rPr>
                <w:rFonts w:ascii="Georgia" w:hAnsi="Georgia" w:cs="Tahoma"/>
                <w:sz w:val="18"/>
                <w:szCs w:val="18"/>
              </w:rPr>
              <w:t>- Поручить Генеральному директору ОАО «ЯТЭК» Юсупову З.К. подготовить бизнес-план по дальнейшему развитию (в т.ч. приобретению) АЗС;</w:t>
            </w:r>
          </w:p>
          <w:p w:rsidR="00470BF2" w:rsidRPr="007504EF" w:rsidRDefault="00470BF2" w:rsidP="00470BF2">
            <w:pPr>
              <w:rPr>
                <w:rFonts w:ascii="Georgia" w:hAnsi="Georgia" w:cs="Tahoma"/>
                <w:sz w:val="18"/>
                <w:szCs w:val="18"/>
              </w:rPr>
            </w:pPr>
            <w:r w:rsidRPr="007504EF">
              <w:rPr>
                <w:rFonts w:ascii="Georgia" w:hAnsi="Georgia" w:cs="Tahoma"/>
                <w:sz w:val="18"/>
                <w:szCs w:val="18"/>
              </w:rPr>
              <w:t xml:space="preserve">- Поручить Генеральному директору ОАО «ЯТЭК» Юсупову З.К. разработать план развития </w:t>
            </w:r>
            <w:proofErr w:type="spellStart"/>
            <w:r w:rsidRPr="007504EF">
              <w:rPr>
                <w:rFonts w:ascii="Georgia" w:hAnsi="Georgia" w:cs="Tahoma"/>
                <w:sz w:val="18"/>
                <w:szCs w:val="18"/>
              </w:rPr>
              <w:t>Мирнинского</w:t>
            </w:r>
            <w:proofErr w:type="spellEnd"/>
            <w:r w:rsidRPr="007504EF">
              <w:rPr>
                <w:rFonts w:ascii="Georgia" w:hAnsi="Georgia" w:cs="Tahoma"/>
                <w:sz w:val="18"/>
                <w:szCs w:val="18"/>
              </w:rPr>
              <w:t xml:space="preserve"> месторождения (в т.ч. потенциальный рост добычи, капитальные и операционные затраты, возможный рост EBITDA) и представить его на рассмотрение Совета директоров в срок до «20» мая 2012 г.</w:t>
            </w:r>
          </w:p>
          <w:p w:rsidR="00470BF2" w:rsidRPr="00470BF2" w:rsidRDefault="00470BF2" w:rsidP="00470BF2">
            <w:pPr>
              <w:spacing w:before="120" w:after="195" w:line="255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2.6. Дата составления и номер протокола заседания совета 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директоров: </w:t>
            </w:r>
            <w:proofErr w:type="gramStart"/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Протокол № б</w:t>
            </w:r>
            <w:proofErr w:type="gramEnd"/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от 10 апреля</w:t>
            </w: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2012 года.</w:t>
            </w:r>
          </w:p>
        </w:tc>
      </w:tr>
      <w:tr w:rsidR="00470BF2" w:rsidRPr="00470BF2" w:rsidTr="00470BF2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EEF0D8"/>
              <w:left w:val="single" w:sz="2" w:space="0" w:color="EEF0D8"/>
              <w:bottom w:val="single" w:sz="6" w:space="0" w:color="EEF0D8"/>
              <w:right w:val="single" w:sz="2" w:space="0" w:color="EEF0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BF2" w:rsidRPr="00470BF2" w:rsidRDefault="00470BF2" w:rsidP="00470BF2">
            <w:pPr>
              <w:spacing w:before="120" w:after="195" w:line="255" w:lineRule="atLeast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3. Подпись</w:t>
            </w:r>
          </w:p>
        </w:tc>
      </w:tr>
      <w:tr w:rsidR="00470BF2" w:rsidRPr="00470BF2" w:rsidTr="00470BF2">
        <w:trPr>
          <w:tblCellSpacing w:w="15" w:type="dxa"/>
        </w:trPr>
        <w:tc>
          <w:tcPr>
            <w:tcW w:w="0" w:type="auto"/>
            <w:tcBorders>
              <w:top w:val="single" w:sz="2" w:space="0" w:color="EEF0D8"/>
              <w:left w:val="single" w:sz="2" w:space="0" w:color="EEF0D8"/>
              <w:bottom w:val="single" w:sz="6" w:space="0" w:color="EEF0D8"/>
              <w:right w:val="single" w:sz="2" w:space="0" w:color="EEF0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BF2" w:rsidRPr="00470BF2" w:rsidRDefault="00470BF2" w:rsidP="00470BF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lastRenderedPageBreak/>
              <w:t>3.1. Генеральный директор</w:t>
            </w: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br/>
              <w:t>ОАО «ЯТЭК»</w:t>
            </w:r>
          </w:p>
        </w:tc>
        <w:tc>
          <w:tcPr>
            <w:tcW w:w="0" w:type="auto"/>
            <w:tcBorders>
              <w:top w:val="single" w:sz="2" w:space="0" w:color="EEF0D8"/>
              <w:left w:val="single" w:sz="2" w:space="0" w:color="EEF0D8"/>
              <w:bottom w:val="single" w:sz="6" w:space="0" w:color="EEF0D8"/>
              <w:right w:val="single" w:sz="2" w:space="0" w:color="EEF0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BF2" w:rsidRPr="00470BF2" w:rsidRDefault="00470BF2" w:rsidP="00470BF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З.К. Юсупов</w:t>
            </w:r>
          </w:p>
        </w:tc>
      </w:tr>
      <w:tr w:rsidR="00470BF2" w:rsidRPr="00470BF2" w:rsidTr="00470BF2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EEF0D8"/>
              <w:left w:val="single" w:sz="2" w:space="0" w:color="EEF0D8"/>
              <w:bottom w:val="single" w:sz="6" w:space="0" w:color="EEF0D8"/>
              <w:right w:val="single" w:sz="2" w:space="0" w:color="EEF0D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BF2" w:rsidRPr="00470BF2" w:rsidRDefault="00470BF2" w:rsidP="00470BF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3.2. Дата «10» апреля</w:t>
            </w:r>
            <w:r w:rsidRPr="00470BF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2012 г.</w:t>
            </w:r>
          </w:p>
        </w:tc>
      </w:tr>
    </w:tbl>
    <w:p w:rsidR="00D00DAD" w:rsidRDefault="00D00DAD"/>
    <w:sectPr w:rsidR="00D00DAD" w:rsidSect="00D0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BF2"/>
    <w:rsid w:val="0000051A"/>
    <w:rsid w:val="00000587"/>
    <w:rsid w:val="00003DE3"/>
    <w:rsid w:val="00004024"/>
    <w:rsid w:val="00016019"/>
    <w:rsid w:val="0001631D"/>
    <w:rsid w:val="0001731C"/>
    <w:rsid w:val="00017931"/>
    <w:rsid w:val="0002191B"/>
    <w:rsid w:val="00024830"/>
    <w:rsid w:val="0003034C"/>
    <w:rsid w:val="00035D3D"/>
    <w:rsid w:val="0003773F"/>
    <w:rsid w:val="00076BC9"/>
    <w:rsid w:val="000B00BE"/>
    <w:rsid w:val="000D4DCD"/>
    <w:rsid w:val="000E6498"/>
    <w:rsid w:val="000E7A8E"/>
    <w:rsid w:val="001046A0"/>
    <w:rsid w:val="00111536"/>
    <w:rsid w:val="00117752"/>
    <w:rsid w:val="001211A1"/>
    <w:rsid w:val="00137427"/>
    <w:rsid w:val="001478AE"/>
    <w:rsid w:val="001571BF"/>
    <w:rsid w:val="00166C73"/>
    <w:rsid w:val="00172B96"/>
    <w:rsid w:val="00175E9B"/>
    <w:rsid w:val="00194915"/>
    <w:rsid w:val="001A0D83"/>
    <w:rsid w:val="001B1DA5"/>
    <w:rsid w:val="001B2CF3"/>
    <w:rsid w:val="001D171D"/>
    <w:rsid w:val="001E36B1"/>
    <w:rsid w:val="001E6FC8"/>
    <w:rsid w:val="001E78E3"/>
    <w:rsid w:val="001F13E6"/>
    <w:rsid w:val="001F39C4"/>
    <w:rsid w:val="00200B43"/>
    <w:rsid w:val="002062B7"/>
    <w:rsid w:val="00212E8A"/>
    <w:rsid w:val="0022531F"/>
    <w:rsid w:val="00227A3B"/>
    <w:rsid w:val="00250F9F"/>
    <w:rsid w:val="002520CA"/>
    <w:rsid w:val="00265BDE"/>
    <w:rsid w:val="002B3D99"/>
    <w:rsid w:val="002B5BD5"/>
    <w:rsid w:val="002C00DC"/>
    <w:rsid w:val="002C3C4B"/>
    <w:rsid w:val="002C6F3C"/>
    <w:rsid w:val="002D6CFB"/>
    <w:rsid w:val="002E3AE3"/>
    <w:rsid w:val="002F050F"/>
    <w:rsid w:val="00304E0C"/>
    <w:rsid w:val="00305040"/>
    <w:rsid w:val="003062BA"/>
    <w:rsid w:val="00335361"/>
    <w:rsid w:val="0033641C"/>
    <w:rsid w:val="00336649"/>
    <w:rsid w:val="00340F0B"/>
    <w:rsid w:val="0034578F"/>
    <w:rsid w:val="00351493"/>
    <w:rsid w:val="00354969"/>
    <w:rsid w:val="00374FFB"/>
    <w:rsid w:val="00384C73"/>
    <w:rsid w:val="003869C2"/>
    <w:rsid w:val="00386C91"/>
    <w:rsid w:val="003879F9"/>
    <w:rsid w:val="00390617"/>
    <w:rsid w:val="00393771"/>
    <w:rsid w:val="0039387A"/>
    <w:rsid w:val="003B3A07"/>
    <w:rsid w:val="003C1604"/>
    <w:rsid w:val="003C5A56"/>
    <w:rsid w:val="003D3AC4"/>
    <w:rsid w:val="003D70D0"/>
    <w:rsid w:val="003E0221"/>
    <w:rsid w:val="003E5BD3"/>
    <w:rsid w:val="004027A8"/>
    <w:rsid w:val="00412A86"/>
    <w:rsid w:val="00426F3E"/>
    <w:rsid w:val="00435B03"/>
    <w:rsid w:val="00442733"/>
    <w:rsid w:val="00452C37"/>
    <w:rsid w:val="00470BF2"/>
    <w:rsid w:val="00474A0B"/>
    <w:rsid w:val="00476042"/>
    <w:rsid w:val="00476373"/>
    <w:rsid w:val="004768A7"/>
    <w:rsid w:val="0047787B"/>
    <w:rsid w:val="00491F26"/>
    <w:rsid w:val="00492497"/>
    <w:rsid w:val="004A63C0"/>
    <w:rsid w:val="004C0934"/>
    <w:rsid w:val="004C25E4"/>
    <w:rsid w:val="004C4546"/>
    <w:rsid w:val="004D2103"/>
    <w:rsid w:val="004E11D8"/>
    <w:rsid w:val="004F234D"/>
    <w:rsid w:val="004F4E57"/>
    <w:rsid w:val="00520358"/>
    <w:rsid w:val="00527EDD"/>
    <w:rsid w:val="0054060C"/>
    <w:rsid w:val="00542590"/>
    <w:rsid w:val="005441D3"/>
    <w:rsid w:val="005575B2"/>
    <w:rsid w:val="00564485"/>
    <w:rsid w:val="00590654"/>
    <w:rsid w:val="00597703"/>
    <w:rsid w:val="005A4C82"/>
    <w:rsid w:val="005B0154"/>
    <w:rsid w:val="005C14A9"/>
    <w:rsid w:val="005C2000"/>
    <w:rsid w:val="005E1068"/>
    <w:rsid w:val="005F0684"/>
    <w:rsid w:val="006000E7"/>
    <w:rsid w:val="00610A04"/>
    <w:rsid w:val="00620D29"/>
    <w:rsid w:val="006235B9"/>
    <w:rsid w:val="006379F1"/>
    <w:rsid w:val="00646D43"/>
    <w:rsid w:val="00663D51"/>
    <w:rsid w:val="0066415E"/>
    <w:rsid w:val="00665379"/>
    <w:rsid w:val="00682597"/>
    <w:rsid w:val="00694BB4"/>
    <w:rsid w:val="006A0A04"/>
    <w:rsid w:val="006A3D26"/>
    <w:rsid w:val="006A471D"/>
    <w:rsid w:val="006A613B"/>
    <w:rsid w:val="006A7D20"/>
    <w:rsid w:val="006D6649"/>
    <w:rsid w:val="006E07F1"/>
    <w:rsid w:val="006F454F"/>
    <w:rsid w:val="00705B72"/>
    <w:rsid w:val="007126B7"/>
    <w:rsid w:val="00712D18"/>
    <w:rsid w:val="00721482"/>
    <w:rsid w:val="007357D8"/>
    <w:rsid w:val="00751400"/>
    <w:rsid w:val="00754958"/>
    <w:rsid w:val="00755A73"/>
    <w:rsid w:val="007629BA"/>
    <w:rsid w:val="007A3732"/>
    <w:rsid w:val="007A56BC"/>
    <w:rsid w:val="007B3533"/>
    <w:rsid w:val="007D3FD4"/>
    <w:rsid w:val="007E783B"/>
    <w:rsid w:val="008035A8"/>
    <w:rsid w:val="00814745"/>
    <w:rsid w:val="00814DED"/>
    <w:rsid w:val="008150E4"/>
    <w:rsid w:val="0081799E"/>
    <w:rsid w:val="00830BB6"/>
    <w:rsid w:val="008353CB"/>
    <w:rsid w:val="00845D5F"/>
    <w:rsid w:val="00857969"/>
    <w:rsid w:val="00862A71"/>
    <w:rsid w:val="00866072"/>
    <w:rsid w:val="008866CE"/>
    <w:rsid w:val="008A5AF7"/>
    <w:rsid w:val="008B22E0"/>
    <w:rsid w:val="008B6CCB"/>
    <w:rsid w:val="008C0788"/>
    <w:rsid w:val="008D342E"/>
    <w:rsid w:val="009038F7"/>
    <w:rsid w:val="00917951"/>
    <w:rsid w:val="009241BE"/>
    <w:rsid w:val="00936579"/>
    <w:rsid w:val="00936686"/>
    <w:rsid w:val="009451ED"/>
    <w:rsid w:val="00946070"/>
    <w:rsid w:val="00951970"/>
    <w:rsid w:val="00960D65"/>
    <w:rsid w:val="00963F19"/>
    <w:rsid w:val="00966759"/>
    <w:rsid w:val="00971D81"/>
    <w:rsid w:val="00977303"/>
    <w:rsid w:val="009A36E6"/>
    <w:rsid w:val="009A3731"/>
    <w:rsid w:val="009A3A4B"/>
    <w:rsid w:val="009A42D3"/>
    <w:rsid w:val="009A7F6C"/>
    <w:rsid w:val="009B615E"/>
    <w:rsid w:val="009B739B"/>
    <w:rsid w:val="009C1B4B"/>
    <w:rsid w:val="009D671F"/>
    <w:rsid w:val="009D6B5C"/>
    <w:rsid w:val="00A003D2"/>
    <w:rsid w:val="00A00984"/>
    <w:rsid w:val="00A00E70"/>
    <w:rsid w:val="00A0693F"/>
    <w:rsid w:val="00A103E3"/>
    <w:rsid w:val="00A11C32"/>
    <w:rsid w:val="00A11D2D"/>
    <w:rsid w:val="00A215D2"/>
    <w:rsid w:val="00A22014"/>
    <w:rsid w:val="00A237EE"/>
    <w:rsid w:val="00A31122"/>
    <w:rsid w:val="00A433D9"/>
    <w:rsid w:val="00A44860"/>
    <w:rsid w:val="00A5012F"/>
    <w:rsid w:val="00A56A27"/>
    <w:rsid w:val="00A621A2"/>
    <w:rsid w:val="00AA566B"/>
    <w:rsid w:val="00AB155B"/>
    <w:rsid w:val="00AB2240"/>
    <w:rsid w:val="00AC31EF"/>
    <w:rsid w:val="00AF41AD"/>
    <w:rsid w:val="00B01D21"/>
    <w:rsid w:val="00B04C4D"/>
    <w:rsid w:val="00B3568A"/>
    <w:rsid w:val="00B4718D"/>
    <w:rsid w:val="00B50708"/>
    <w:rsid w:val="00B71A39"/>
    <w:rsid w:val="00B738CB"/>
    <w:rsid w:val="00B7733C"/>
    <w:rsid w:val="00B927B5"/>
    <w:rsid w:val="00BA5AAD"/>
    <w:rsid w:val="00BB391A"/>
    <w:rsid w:val="00BC0F40"/>
    <w:rsid w:val="00BC25A4"/>
    <w:rsid w:val="00BC2A07"/>
    <w:rsid w:val="00BC38B6"/>
    <w:rsid w:val="00BC604C"/>
    <w:rsid w:val="00BE3D43"/>
    <w:rsid w:val="00BE4F0F"/>
    <w:rsid w:val="00BE7934"/>
    <w:rsid w:val="00BF07F0"/>
    <w:rsid w:val="00BF5500"/>
    <w:rsid w:val="00C02EFB"/>
    <w:rsid w:val="00C3317B"/>
    <w:rsid w:val="00C33E56"/>
    <w:rsid w:val="00C379E4"/>
    <w:rsid w:val="00C7539D"/>
    <w:rsid w:val="00C766E9"/>
    <w:rsid w:val="00C810E8"/>
    <w:rsid w:val="00C86A53"/>
    <w:rsid w:val="00C9683E"/>
    <w:rsid w:val="00CA3CD1"/>
    <w:rsid w:val="00CB4BBC"/>
    <w:rsid w:val="00CC0DAC"/>
    <w:rsid w:val="00CE6C2B"/>
    <w:rsid w:val="00CF28A0"/>
    <w:rsid w:val="00D00D9F"/>
    <w:rsid w:val="00D00DAD"/>
    <w:rsid w:val="00D12CA2"/>
    <w:rsid w:val="00D13887"/>
    <w:rsid w:val="00D22C1D"/>
    <w:rsid w:val="00D24BE5"/>
    <w:rsid w:val="00D37568"/>
    <w:rsid w:val="00D41972"/>
    <w:rsid w:val="00D41BDB"/>
    <w:rsid w:val="00D45F39"/>
    <w:rsid w:val="00D46E5B"/>
    <w:rsid w:val="00D5506C"/>
    <w:rsid w:val="00D5543D"/>
    <w:rsid w:val="00D6433A"/>
    <w:rsid w:val="00D75369"/>
    <w:rsid w:val="00D82B7D"/>
    <w:rsid w:val="00D85D80"/>
    <w:rsid w:val="00D96646"/>
    <w:rsid w:val="00DB3A1C"/>
    <w:rsid w:val="00DB438C"/>
    <w:rsid w:val="00DB4622"/>
    <w:rsid w:val="00DC0C8B"/>
    <w:rsid w:val="00DC7355"/>
    <w:rsid w:val="00DE2395"/>
    <w:rsid w:val="00DE3DC3"/>
    <w:rsid w:val="00DE4DE7"/>
    <w:rsid w:val="00DF2C8B"/>
    <w:rsid w:val="00DF38D2"/>
    <w:rsid w:val="00DF4492"/>
    <w:rsid w:val="00E02CAE"/>
    <w:rsid w:val="00E127AC"/>
    <w:rsid w:val="00E15149"/>
    <w:rsid w:val="00E1687D"/>
    <w:rsid w:val="00E20A04"/>
    <w:rsid w:val="00E24F17"/>
    <w:rsid w:val="00E30CCE"/>
    <w:rsid w:val="00E41550"/>
    <w:rsid w:val="00E42DB3"/>
    <w:rsid w:val="00E63E51"/>
    <w:rsid w:val="00E705DE"/>
    <w:rsid w:val="00E83493"/>
    <w:rsid w:val="00E87019"/>
    <w:rsid w:val="00E87F66"/>
    <w:rsid w:val="00E93BCB"/>
    <w:rsid w:val="00EA2F30"/>
    <w:rsid w:val="00EE686C"/>
    <w:rsid w:val="00F01D1E"/>
    <w:rsid w:val="00F03568"/>
    <w:rsid w:val="00F05F16"/>
    <w:rsid w:val="00F23C39"/>
    <w:rsid w:val="00F27F22"/>
    <w:rsid w:val="00F32A16"/>
    <w:rsid w:val="00F32BE0"/>
    <w:rsid w:val="00F36B53"/>
    <w:rsid w:val="00F36D51"/>
    <w:rsid w:val="00F522B5"/>
    <w:rsid w:val="00F54AEF"/>
    <w:rsid w:val="00F616CC"/>
    <w:rsid w:val="00F666E1"/>
    <w:rsid w:val="00F7773C"/>
    <w:rsid w:val="00F83F52"/>
    <w:rsid w:val="00F83F69"/>
    <w:rsid w:val="00F840B6"/>
    <w:rsid w:val="00F9462F"/>
    <w:rsid w:val="00FA1BAC"/>
    <w:rsid w:val="00FB1F96"/>
    <w:rsid w:val="00FB3027"/>
    <w:rsid w:val="00FD004D"/>
    <w:rsid w:val="00FE3556"/>
    <w:rsid w:val="00FE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9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53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6645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2012-04-11T08:15:00Z</dcterms:created>
  <dcterms:modified xsi:type="dcterms:W3CDTF">2012-04-11T08:23:00Z</dcterms:modified>
</cp:coreProperties>
</file>