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6F9E0" w14:textId="77777777" w:rsidR="009F0057" w:rsidRDefault="009F0057">
      <w:pPr>
        <w:pStyle w:val="1"/>
        <w:shd w:val="clear" w:color="auto" w:fill="auto"/>
        <w:spacing w:after="0"/>
        <w:ind w:left="5240"/>
        <w:jc w:val="left"/>
        <w:rPr>
          <w:b/>
          <w:bCs/>
        </w:rPr>
      </w:pPr>
      <w:bookmarkStart w:id="0" w:name="_GoBack"/>
      <w:bookmarkEnd w:id="0"/>
    </w:p>
    <w:p w14:paraId="3B9EABF7" w14:textId="77777777" w:rsidR="000F0CB9" w:rsidRDefault="00D20C7C">
      <w:pPr>
        <w:pStyle w:val="1"/>
        <w:shd w:val="clear" w:color="auto" w:fill="auto"/>
        <w:spacing w:after="0"/>
        <w:ind w:left="5240"/>
        <w:jc w:val="left"/>
      </w:pPr>
      <w:r>
        <w:rPr>
          <w:b/>
          <w:bCs/>
        </w:rPr>
        <w:t>УТВЕРЖДЕНО</w:t>
      </w:r>
    </w:p>
    <w:p w14:paraId="5138045C" w14:textId="77777777" w:rsidR="000F0CB9" w:rsidRDefault="00D20C7C">
      <w:pPr>
        <w:pStyle w:val="1"/>
        <w:shd w:val="clear" w:color="auto" w:fill="auto"/>
        <w:spacing w:after="0"/>
        <w:ind w:left="5240"/>
        <w:jc w:val="left"/>
      </w:pPr>
      <w:r>
        <w:t xml:space="preserve">Решением </w:t>
      </w:r>
      <w:proofErr w:type="gramStart"/>
      <w:r>
        <w:t>годового</w:t>
      </w:r>
      <w:proofErr w:type="gramEnd"/>
    </w:p>
    <w:p w14:paraId="6D0C3142" w14:textId="77777777" w:rsidR="000F0CB9" w:rsidRDefault="00D20C7C">
      <w:pPr>
        <w:pStyle w:val="1"/>
        <w:shd w:val="clear" w:color="auto" w:fill="auto"/>
        <w:spacing w:after="0"/>
        <w:ind w:left="5240"/>
        <w:jc w:val="left"/>
      </w:pPr>
      <w:r>
        <w:t>Общего собрания</w:t>
      </w:r>
    </w:p>
    <w:p w14:paraId="07CAAA24" w14:textId="2BD3B984" w:rsidR="000F0CB9" w:rsidRDefault="00D20C7C">
      <w:pPr>
        <w:pStyle w:val="1"/>
        <w:shd w:val="clear" w:color="auto" w:fill="auto"/>
        <w:spacing w:after="0"/>
        <w:ind w:left="5240"/>
        <w:jc w:val="left"/>
      </w:pPr>
      <w:r>
        <w:t xml:space="preserve">акционеров </w:t>
      </w:r>
      <w:r w:rsidR="009C0863">
        <w:t>П</w:t>
      </w:r>
      <w:r>
        <w:t>АО «ЯТЭК»</w:t>
      </w:r>
    </w:p>
    <w:p w14:paraId="04EDCF9E" w14:textId="5CD97DE9" w:rsidR="000F0CB9" w:rsidRDefault="00D20C7C">
      <w:pPr>
        <w:pStyle w:val="1"/>
        <w:shd w:val="clear" w:color="auto" w:fill="auto"/>
        <w:spacing w:after="2840"/>
        <w:ind w:left="5240"/>
        <w:jc w:val="left"/>
      </w:pPr>
      <w:r>
        <w:t>Протокол №</w:t>
      </w:r>
      <w:r w:rsidR="00962247">
        <w:t xml:space="preserve"> ___</w:t>
      </w:r>
      <w:r>
        <w:t xml:space="preserve">  от</w:t>
      </w:r>
      <w:r w:rsidR="00962247">
        <w:t xml:space="preserve"> «__»_______2018 г.</w:t>
      </w:r>
      <w:r>
        <w:t xml:space="preserve"> </w:t>
      </w:r>
    </w:p>
    <w:p w14:paraId="32429E24" w14:textId="77777777" w:rsidR="000F0CB9" w:rsidRDefault="00D20C7C">
      <w:pPr>
        <w:pStyle w:val="20"/>
        <w:shd w:val="clear" w:color="auto" w:fill="auto"/>
      </w:pPr>
      <w:r>
        <w:t>ПУБЛИЧНОЕ АКЦИОНЕРНОЕ ОБЩЕСТВО</w:t>
      </w:r>
    </w:p>
    <w:p w14:paraId="40B99854" w14:textId="77777777" w:rsidR="000F0CB9" w:rsidRDefault="00D20C7C">
      <w:pPr>
        <w:pStyle w:val="11"/>
        <w:keepNext/>
        <w:keepLines/>
        <w:shd w:val="clear" w:color="auto" w:fill="auto"/>
      </w:pPr>
      <w:bookmarkStart w:id="1" w:name="bookmark0"/>
      <w:r>
        <w:t>«Якутская топливно-энергетическая компания»</w:t>
      </w:r>
      <w:bookmarkEnd w:id="1"/>
    </w:p>
    <w:p w14:paraId="2B15B2C5" w14:textId="77777777" w:rsidR="000F0CB9" w:rsidRDefault="00D20C7C">
      <w:pPr>
        <w:pStyle w:val="22"/>
        <w:keepNext/>
        <w:keepLines/>
        <w:shd w:val="clear" w:color="auto" w:fill="auto"/>
        <w:spacing w:after="120"/>
      </w:pPr>
      <w:bookmarkStart w:id="2" w:name="bookmark1"/>
      <w:r>
        <w:t>ПОЛОЖЕНИЕ</w:t>
      </w:r>
      <w:bookmarkEnd w:id="2"/>
    </w:p>
    <w:p w14:paraId="7A780AC0" w14:textId="77777777" w:rsidR="000F0CB9" w:rsidRDefault="00D20C7C">
      <w:pPr>
        <w:pStyle w:val="22"/>
        <w:keepNext/>
        <w:keepLines/>
        <w:shd w:val="clear" w:color="auto" w:fill="auto"/>
        <w:spacing w:after="260"/>
      </w:pPr>
      <w:bookmarkStart w:id="3" w:name="bookmark2"/>
      <w:r>
        <w:t>ОБ ОБЩЕМ СОБРАНИИ АКЦИОНЕРОВ</w:t>
      </w:r>
      <w:bookmarkEnd w:id="3"/>
    </w:p>
    <w:p w14:paraId="6A416A1F" w14:textId="2B419CB8" w:rsidR="000F0CB9" w:rsidRDefault="00D20C7C">
      <w:pPr>
        <w:pStyle w:val="30"/>
        <w:shd w:val="clear" w:color="auto" w:fill="auto"/>
      </w:pPr>
      <w:r>
        <w:t xml:space="preserve">(редакция № </w:t>
      </w:r>
      <w:r w:rsidR="00962247">
        <w:t>3</w:t>
      </w:r>
      <w:r>
        <w:t>)</w:t>
      </w:r>
    </w:p>
    <w:p w14:paraId="6A91298F" w14:textId="77777777" w:rsidR="000F0CB9" w:rsidRDefault="00D20C7C">
      <w:pPr>
        <w:pStyle w:val="1"/>
        <w:shd w:val="clear" w:color="auto" w:fill="auto"/>
        <w:spacing w:after="0"/>
        <w:jc w:val="center"/>
        <w:sectPr w:rsidR="000F0CB9">
          <w:pgSz w:w="11900" w:h="16840"/>
          <w:pgMar w:top="1112" w:right="827" w:bottom="1112" w:left="1396" w:header="684" w:footer="684" w:gutter="0"/>
          <w:pgNumType w:start="1"/>
          <w:cols w:space="720"/>
          <w:noEndnote/>
          <w:docGrid w:linePitch="360"/>
        </w:sectPr>
      </w:pPr>
      <w:r>
        <w:rPr>
          <w:b/>
          <w:bCs/>
        </w:rPr>
        <w:t>2018 год</w:t>
      </w:r>
    </w:p>
    <w:p w14:paraId="5DF44E48" w14:textId="77777777" w:rsidR="000F0CB9" w:rsidRDefault="00D20C7C">
      <w:pPr>
        <w:pStyle w:val="32"/>
        <w:keepNext/>
        <w:keepLines/>
        <w:shd w:val="clear" w:color="auto" w:fill="auto"/>
        <w:spacing w:after="380"/>
      </w:pPr>
      <w:bookmarkStart w:id="4" w:name="bookmark3"/>
      <w:r>
        <w:lastRenderedPageBreak/>
        <w:t>Оглавление</w:t>
      </w:r>
      <w:bookmarkEnd w:id="4"/>
    </w:p>
    <w:p w14:paraId="006BF940" w14:textId="77777777" w:rsidR="000F0CB9" w:rsidRDefault="00D20C7C">
      <w:pPr>
        <w:pStyle w:val="a5"/>
        <w:shd w:val="clear" w:color="auto" w:fill="auto"/>
        <w:tabs>
          <w:tab w:val="left" w:leader="dot" w:pos="9425"/>
        </w:tabs>
      </w:pPr>
      <w:r>
        <w:fldChar w:fldCharType="begin"/>
      </w:r>
      <w:r>
        <w:instrText xml:space="preserve"> TOC \o "1-5" \h \z </w:instrText>
      </w:r>
      <w:r>
        <w:fldChar w:fldCharType="separate"/>
      </w:r>
      <w:hyperlink w:anchor="bookmark4" w:tooltip="Current Document">
        <w:r>
          <w:t>Статья 1. Общие положения</w:t>
        </w:r>
        <w:r>
          <w:tab/>
        </w:r>
        <w:r>
          <w:rPr>
            <w:b/>
            <w:bCs/>
          </w:rPr>
          <w:t>3</w:t>
        </w:r>
      </w:hyperlink>
    </w:p>
    <w:p w14:paraId="4945BE9A" w14:textId="77777777" w:rsidR="000F0CB9" w:rsidRDefault="00C919EB">
      <w:pPr>
        <w:pStyle w:val="a5"/>
        <w:shd w:val="clear" w:color="auto" w:fill="auto"/>
        <w:tabs>
          <w:tab w:val="left" w:leader="dot" w:pos="9425"/>
        </w:tabs>
      </w:pPr>
      <w:hyperlink w:anchor="bookmark5" w:tooltip="Current Document">
        <w:r w:rsidR="00D20C7C">
          <w:t xml:space="preserve">Статья 2. Годовое Общее собрание акционеров </w:t>
        </w:r>
        <w:r w:rsidR="00D20C7C">
          <w:tab/>
        </w:r>
        <w:r w:rsidR="00D20C7C">
          <w:rPr>
            <w:b/>
            <w:bCs/>
          </w:rPr>
          <w:t>4</w:t>
        </w:r>
      </w:hyperlink>
    </w:p>
    <w:p w14:paraId="13ADF630" w14:textId="77777777" w:rsidR="000F0CB9" w:rsidRDefault="00C919EB">
      <w:pPr>
        <w:pStyle w:val="a5"/>
        <w:shd w:val="clear" w:color="auto" w:fill="auto"/>
        <w:spacing w:after="0"/>
      </w:pPr>
      <w:hyperlink w:anchor="bookmark7" w:tooltip="Current Document">
        <w:r w:rsidR="00D20C7C">
          <w:t>Статья 3. Предложения о внесении вопросов в повестку дня годового Общего собрания</w:t>
        </w:r>
      </w:hyperlink>
    </w:p>
    <w:p w14:paraId="13CA3F05" w14:textId="77777777" w:rsidR="000F0CB9" w:rsidRDefault="00C919EB">
      <w:pPr>
        <w:pStyle w:val="a5"/>
        <w:shd w:val="clear" w:color="auto" w:fill="auto"/>
        <w:spacing w:after="0"/>
      </w:pPr>
      <w:hyperlink w:anchor="bookmark7" w:tooltip="Current Document">
        <w:r w:rsidR="00D20C7C">
          <w:t>акционеров. Предложения о выдвижении кандидатов в органы Общества для избрания на</w:t>
        </w:r>
      </w:hyperlink>
    </w:p>
    <w:p w14:paraId="50E06367" w14:textId="77777777" w:rsidR="000F0CB9" w:rsidRDefault="00C919EB">
      <w:pPr>
        <w:pStyle w:val="a5"/>
        <w:shd w:val="clear" w:color="auto" w:fill="auto"/>
        <w:tabs>
          <w:tab w:val="left" w:leader="dot" w:pos="9425"/>
        </w:tabs>
      </w:pPr>
      <w:hyperlink w:anchor="bookmark2" w:tooltip="Current Document">
        <w:r w:rsidR="00D20C7C">
          <w:t>годовом Общем собрании акционеров</w:t>
        </w:r>
        <w:r w:rsidR="00D20C7C">
          <w:tab/>
        </w:r>
        <w:r w:rsidR="00D20C7C">
          <w:rPr>
            <w:b/>
            <w:bCs/>
          </w:rPr>
          <w:t>5</w:t>
        </w:r>
      </w:hyperlink>
    </w:p>
    <w:p w14:paraId="4B525649" w14:textId="77777777" w:rsidR="000F0CB9" w:rsidRDefault="00C919EB">
      <w:pPr>
        <w:pStyle w:val="a5"/>
        <w:shd w:val="clear" w:color="auto" w:fill="auto"/>
        <w:tabs>
          <w:tab w:val="left" w:leader="dot" w:pos="9425"/>
        </w:tabs>
      </w:pPr>
      <w:hyperlink w:anchor="bookmark9" w:tooltip="Current Document">
        <w:r w:rsidR="00D20C7C">
          <w:t xml:space="preserve">Статья 4. Внеочередное Общее собрание акционеров </w:t>
        </w:r>
        <w:r w:rsidR="00D20C7C">
          <w:tab/>
        </w:r>
        <w:r w:rsidR="00D20C7C">
          <w:rPr>
            <w:b/>
            <w:bCs/>
          </w:rPr>
          <w:t>8</w:t>
        </w:r>
      </w:hyperlink>
    </w:p>
    <w:p w14:paraId="30C50FA1" w14:textId="77777777" w:rsidR="000F0CB9" w:rsidRDefault="00C919EB">
      <w:pPr>
        <w:pStyle w:val="a5"/>
        <w:shd w:val="clear" w:color="auto" w:fill="auto"/>
        <w:tabs>
          <w:tab w:val="left" w:leader="dot" w:pos="9425"/>
        </w:tabs>
      </w:pPr>
      <w:hyperlink w:anchor="bookmark10" w:tooltip="Current Document">
        <w:r w:rsidR="00D20C7C">
          <w:t>Статья 5. Подготовка к проведению Общего собрания акционеров</w:t>
        </w:r>
        <w:r w:rsidR="00D20C7C">
          <w:tab/>
        </w:r>
        <w:r w:rsidR="00D20C7C">
          <w:rPr>
            <w:b/>
            <w:bCs/>
          </w:rPr>
          <w:t>9</w:t>
        </w:r>
      </w:hyperlink>
    </w:p>
    <w:p w14:paraId="12F5568D" w14:textId="77777777" w:rsidR="000F0CB9" w:rsidRDefault="00C919EB">
      <w:pPr>
        <w:pStyle w:val="a5"/>
        <w:shd w:val="clear" w:color="auto" w:fill="auto"/>
        <w:spacing w:after="0"/>
      </w:pPr>
      <w:hyperlink w:anchor="bookmark12" w:tooltip="Current Document">
        <w:r w:rsidR="00D20C7C">
          <w:t>Статья 6. Составление списка лиц, имеющих право на участие в Общем собрании</w:t>
        </w:r>
      </w:hyperlink>
    </w:p>
    <w:p w14:paraId="69062880" w14:textId="77777777" w:rsidR="000F0CB9" w:rsidRDefault="00D20C7C">
      <w:pPr>
        <w:pStyle w:val="a5"/>
        <w:shd w:val="clear" w:color="auto" w:fill="auto"/>
        <w:tabs>
          <w:tab w:val="left" w:leader="dot" w:pos="9425"/>
        </w:tabs>
      </w:pPr>
      <w:r>
        <w:t xml:space="preserve">акционеров </w:t>
      </w:r>
      <w:r>
        <w:tab/>
      </w:r>
      <w:r>
        <w:rPr>
          <w:b/>
          <w:bCs/>
        </w:rPr>
        <w:t>11</w:t>
      </w:r>
    </w:p>
    <w:p w14:paraId="2C4CA911" w14:textId="77777777" w:rsidR="000F0CB9" w:rsidRDefault="00C919EB">
      <w:pPr>
        <w:pStyle w:val="a5"/>
        <w:shd w:val="clear" w:color="auto" w:fill="auto"/>
        <w:spacing w:after="0"/>
      </w:pPr>
      <w:hyperlink w:anchor="bookmark14" w:tooltip="Current Document">
        <w:r w:rsidR="00D20C7C">
          <w:t>Статья 7. Информация (материалы), предоставляемая акционерам при подготовке к</w:t>
        </w:r>
      </w:hyperlink>
    </w:p>
    <w:p w14:paraId="13FEC09A" w14:textId="77777777" w:rsidR="000F0CB9" w:rsidRDefault="00D20C7C">
      <w:pPr>
        <w:pStyle w:val="a5"/>
        <w:shd w:val="clear" w:color="auto" w:fill="auto"/>
        <w:tabs>
          <w:tab w:val="left" w:leader="dot" w:pos="9425"/>
        </w:tabs>
      </w:pPr>
      <w:r>
        <w:t xml:space="preserve">проведению Общего собрания акционеров </w:t>
      </w:r>
      <w:r>
        <w:tab/>
      </w:r>
      <w:r>
        <w:rPr>
          <w:b/>
          <w:bCs/>
        </w:rPr>
        <w:t>11</w:t>
      </w:r>
    </w:p>
    <w:p w14:paraId="2F2F9C1A" w14:textId="77777777" w:rsidR="000F0CB9" w:rsidRDefault="00C919EB">
      <w:pPr>
        <w:pStyle w:val="a5"/>
        <w:shd w:val="clear" w:color="auto" w:fill="auto"/>
        <w:tabs>
          <w:tab w:val="left" w:leader="dot" w:pos="9425"/>
        </w:tabs>
      </w:pPr>
      <w:hyperlink w:anchor="bookmark16" w:tooltip="Current Document">
        <w:r w:rsidR="00D20C7C">
          <w:t xml:space="preserve">Статья 8. Рабочие органы Общего собрания акционеров </w:t>
        </w:r>
        <w:r w:rsidR="00D20C7C">
          <w:tab/>
        </w:r>
        <w:r w:rsidR="00D20C7C">
          <w:rPr>
            <w:b/>
            <w:bCs/>
          </w:rPr>
          <w:t>13</w:t>
        </w:r>
      </w:hyperlink>
    </w:p>
    <w:p w14:paraId="50846836" w14:textId="77777777" w:rsidR="000F0CB9" w:rsidRDefault="00C919EB">
      <w:pPr>
        <w:pStyle w:val="a5"/>
        <w:shd w:val="clear" w:color="auto" w:fill="auto"/>
        <w:tabs>
          <w:tab w:val="right" w:leader="dot" w:pos="9638"/>
        </w:tabs>
      </w:pPr>
      <w:hyperlink w:anchor="bookmark18" w:tooltip="Current Document">
        <w:r w:rsidR="00D20C7C">
          <w:t>Статья 9. Регистрация участников Общего собрания акционеров</w:t>
        </w:r>
        <w:r w:rsidR="00D20C7C">
          <w:tab/>
        </w:r>
        <w:r w:rsidR="00D20C7C">
          <w:rPr>
            <w:b/>
            <w:bCs/>
          </w:rPr>
          <w:t>15</w:t>
        </w:r>
      </w:hyperlink>
    </w:p>
    <w:p w14:paraId="029EC67F" w14:textId="77777777" w:rsidR="000F0CB9" w:rsidRDefault="00C919EB">
      <w:pPr>
        <w:pStyle w:val="a5"/>
        <w:shd w:val="clear" w:color="auto" w:fill="auto"/>
        <w:spacing w:after="0"/>
      </w:pPr>
      <w:hyperlink w:anchor="bookmark20" w:tooltip="Current Document">
        <w:r w:rsidR="00D20C7C">
          <w:t>Статья 10. Кворум Общего собрания акционеров. Повторный созыв Общего собрания</w:t>
        </w:r>
      </w:hyperlink>
    </w:p>
    <w:p w14:paraId="2031B8AD" w14:textId="77777777" w:rsidR="000F0CB9" w:rsidRDefault="00D20C7C">
      <w:pPr>
        <w:pStyle w:val="a5"/>
        <w:shd w:val="clear" w:color="auto" w:fill="auto"/>
        <w:tabs>
          <w:tab w:val="left" w:leader="dot" w:pos="9425"/>
        </w:tabs>
      </w:pPr>
      <w:r>
        <w:t xml:space="preserve">акционеров </w:t>
      </w:r>
      <w:r>
        <w:tab/>
      </w:r>
      <w:r>
        <w:rPr>
          <w:b/>
          <w:bCs/>
        </w:rPr>
        <w:t>16</w:t>
      </w:r>
    </w:p>
    <w:p w14:paraId="2E8683B7" w14:textId="77777777" w:rsidR="000F0CB9" w:rsidRDefault="00C919EB">
      <w:pPr>
        <w:pStyle w:val="a5"/>
        <w:shd w:val="clear" w:color="auto" w:fill="auto"/>
        <w:spacing w:after="0"/>
      </w:pPr>
      <w:hyperlink w:anchor="bookmark22" w:tooltip="Current Document">
        <w:r w:rsidR="00D20C7C">
          <w:t>Статья 11. Порядок проведения Общего собрания акционеров в форме совместного</w:t>
        </w:r>
      </w:hyperlink>
    </w:p>
    <w:p w14:paraId="7977DD2B" w14:textId="77777777" w:rsidR="000F0CB9" w:rsidRDefault="00D20C7C">
      <w:pPr>
        <w:pStyle w:val="a5"/>
        <w:shd w:val="clear" w:color="auto" w:fill="auto"/>
        <w:tabs>
          <w:tab w:val="right" w:leader="dot" w:pos="9638"/>
        </w:tabs>
      </w:pPr>
      <w:r>
        <w:t>присутствия</w:t>
      </w:r>
      <w:r>
        <w:tab/>
      </w:r>
      <w:r>
        <w:rPr>
          <w:b/>
          <w:bCs/>
        </w:rPr>
        <w:t>17</w:t>
      </w:r>
    </w:p>
    <w:p w14:paraId="066CA4B9" w14:textId="77777777" w:rsidR="000F0CB9" w:rsidRDefault="00C919EB">
      <w:pPr>
        <w:pStyle w:val="a5"/>
        <w:shd w:val="clear" w:color="auto" w:fill="auto"/>
        <w:tabs>
          <w:tab w:val="left" w:leader="dot" w:pos="9425"/>
        </w:tabs>
      </w:pPr>
      <w:hyperlink w:anchor="bookmark25" w:tooltip="Current Document">
        <w:r w:rsidR="00D20C7C">
          <w:t xml:space="preserve">Статья 12. Голосование на Общем собрании акционеров. Бюллетени для голосования </w:t>
        </w:r>
        <w:r w:rsidR="00D20C7C">
          <w:tab/>
        </w:r>
        <w:r w:rsidR="00D20C7C">
          <w:rPr>
            <w:b/>
            <w:bCs/>
          </w:rPr>
          <w:t>18</w:t>
        </w:r>
      </w:hyperlink>
    </w:p>
    <w:p w14:paraId="10F8087A" w14:textId="77777777" w:rsidR="000F0CB9" w:rsidRDefault="00C919EB">
      <w:pPr>
        <w:pStyle w:val="a5"/>
        <w:shd w:val="clear" w:color="auto" w:fill="auto"/>
        <w:tabs>
          <w:tab w:val="right" w:leader="dot" w:pos="9638"/>
        </w:tabs>
      </w:pPr>
      <w:hyperlink w:anchor="bookmark27" w:tooltip="Current Document">
        <w:r w:rsidR="00D20C7C">
          <w:t>Статья 13. Проведение Общего собрания акционеров в форме заочного голосования</w:t>
        </w:r>
        <w:r w:rsidR="00D20C7C">
          <w:tab/>
        </w:r>
        <w:r w:rsidR="00D20C7C">
          <w:rPr>
            <w:b/>
            <w:bCs/>
          </w:rPr>
          <w:t>21</w:t>
        </w:r>
      </w:hyperlink>
    </w:p>
    <w:p w14:paraId="1669FDCD" w14:textId="77777777" w:rsidR="000F0CB9" w:rsidRDefault="00C919EB">
      <w:pPr>
        <w:pStyle w:val="a5"/>
        <w:shd w:val="clear" w:color="auto" w:fill="auto"/>
        <w:tabs>
          <w:tab w:val="left" w:leader="dot" w:pos="9425"/>
        </w:tabs>
      </w:pPr>
      <w:hyperlink w:anchor="bookmark29" w:tooltip="Current Document">
        <w:r w:rsidR="00D20C7C">
          <w:t>Статья 14. Протокол и отчет об итогах голосования на Общем собрании акционеров</w:t>
        </w:r>
        <w:r w:rsidR="00D20C7C">
          <w:tab/>
        </w:r>
        <w:r w:rsidR="00D20C7C">
          <w:rPr>
            <w:b/>
            <w:bCs/>
          </w:rPr>
          <w:t>22</w:t>
        </w:r>
      </w:hyperlink>
    </w:p>
    <w:p w14:paraId="7B3A4DE7" w14:textId="77777777" w:rsidR="000F0CB9" w:rsidRDefault="00C919EB">
      <w:pPr>
        <w:pStyle w:val="a5"/>
        <w:shd w:val="clear" w:color="auto" w:fill="auto"/>
        <w:tabs>
          <w:tab w:val="left" w:leader="dot" w:pos="9425"/>
        </w:tabs>
      </w:pPr>
      <w:hyperlink w:anchor="bookmark31" w:tooltip="Current Document">
        <w:r w:rsidR="00D20C7C">
          <w:t>Статья 15. Протокол Общего собрания акционеров</w:t>
        </w:r>
        <w:r w:rsidR="00D20C7C">
          <w:tab/>
        </w:r>
        <w:r w:rsidR="00D20C7C">
          <w:rPr>
            <w:b/>
            <w:bCs/>
          </w:rPr>
          <w:t>24</w:t>
        </w:r>
      </w:hyperlink>
    </w:p>
    <w:p w14:paraId="06CB8C1C" w14:textId="77777777" w:rsidR="000F0CB9" w:rsidRDefault="00C919EB">
      <w:pPr>
        <w:pStyle w:val="a5"/>
        <w:shd w:val="clear" w:color="auto" w:fill="auto"/>
        <w:tabs>
          <w:tab w:val="left" w:leader="dot" w:pos="9425"/>
        </w:tabs>
        <w:sectPr w:rsidR="000F0CB9">
          <w:headerReference w:type="default" r:id="rId9"/>
          <w:pgSz w:w="11900" w:h="16840"/>
          <w:pgMar w:top="2350" w:right="827" w:bottom="2350" w:left="1396" w:header="0" w:footer="1922" w:gutter="0"/>
          <w:cols w:space="720"/>
          <w:noEndnote/>
          <w:docGrid w:linePitch="360"/>
        </w:sectPr>
      </w:pPr>
      <w:hyperlink w:anchor="bookmark32" w:tooltip="Current Document">
        <w:r w:rsidR="00D20C7C">
          <w:t>Статья 16. Заключительные положения</w:t>
        </w:r>
        <w:r w:rsidR="00D20C7C">
          <w:tab/>
        </w:r>
        <w:r w:rsidR="00D20C7C">
          <w:rPr>
            <w:b/>
            <w:bCs/>
          </w:rPr>
          <w:t>26</w:t>
        </w:r>
      </w:hyperlink>
      <w:r w:rsidR="00D20C7C">
        <w:fldChar w:fldCharType="end"/>
      </w:r>
    </w:p>
    <w:p w14:paraId="49CAC4F2" w14:textId="77777777" w:rsidR="000F0CB9" w:rsidRDefault="00D20C7C">
      <w:pPr>
        <w:pStyle w:val="32"/>
        <w:keepNext/>
        <w:keepLines/>
        <w:shd w:val="clear" w:color="auto" w:fill="auto"/>
        <w:spacing w:before="520"/>
        <w:ind w:left="60"/>
      </w:pPr>
      <w:bookmarkStart w:id="5" w:name="bookmark4"/>
      <w:r>
        <w:lastRenderedPageBreak/>
        <w:t>Статья 1. Общие положения</w:t>
      </w:r>
      <w:bookmarkEnd w:id="5"/>
    </w:p>
    <w:p w14:paraId="02F2494A" w14:textId="77777777" w:rsidR="000F0CB9" w:rsidRDefault="00D20C7C">
      <w:pPr>
        <w:pStyle w:val="1"/>
        <w:numPr>
          <w:ilvl w:val="0"/>
          <w:numId w:val="1"/>
        </w:numPr>
        <w:shd w:val="clear" w:color="auto" w:fill="auto"/>
        <w:tabs>
          <w:tab w:val="left" w:pos="707"/>
        </w:tabs>
        <w:spacing w:after="0"/>
        <w:ind w:left="680" w:hanging="680"/>
      </w:pPr>
      <w:r>
        <w:t>Настоящее Положение об Общем собрании акционеров (далее - Положение) публичного акционерного общества «Якутская топливно-энергетическая компания»</w:t>
      </w:r>
    </w:p>
    <w:p w14:paraId="23F25967" w14:textId="77777777" w:rsidR="000F0CB9" w:rsidRDefault="00D20C7C">
      <w:pPr>
        <w:pStyle w:val="1"/>
        <w:shd w:val="clear" w:color="auto" w:fill="auto"/>
        <w:ind w:left="680" w:firstLine="20"/>
      </w:pPr>
      <w:r>
        <w:t>(далее - Общество) разработано в соответствии с действующим законодательством Российской Федерации, Федеральным законом от 26 декабря 1995 г. № 208-ФЗ «Об акционерных обществах» (далее - ФЗ «Об акционерных обществах») и Уставом Общества. Положение определяет порядок созыва, подготовки, проведения и подведения итогов Общего собрания акционеров.</w:t>
      </w:r>
    </w:p>
    <w:p w14:paraId="235C7CC5" w14:textId="77777777" w:rsidR="000F0CB9" w:rsidRDefault="00D20C7C">
      <w:pPr>
        <w:pStyle w:val="1"/>
        <w:numPr>
          <w:ilvl w:val="0"/>
          <w:numId w:val="1"/>
        </w:numPr>
        <w:shd w:val="clear" w:color="auto" w:fill="auto"/>
        <w:tabs>
          <w:tab w:val="left" w:pos="707"/>
        </w:tabs>
        <w:spacing w:after="120"/>
        <w:ind w:left="680" w:hanging="680"/>
      </w:pPr>
      <w:r>
        <w:t>Общее собрание акционеров является высшим органом управления Общества. В своей деятельности Общее собрание акционеров руководствуется Уставом Общества и настоящим Положением.</w:t>
      </w:r>
    </w:p>
    <w:p w14:paraId="2E2B4C76" w14:textId="77777777" w:rsidR="000F0CB9" w:rsidRDefault="00D20C7C">
      <w:pPr>
        <w:pStyle w:val="1"/>
        <w:numPr>
          <w:ilvl w:val="0"/>
          <w:numId w:val="1"/>
        </w:numPr>
        <w:shd w:val="clear" w:color="auto" w:fill="auto"/>
        <w:tabs>
          <w:tab w:val="left" w:pos="707"/>
        </w:tabs>
        <w:ind w:left="680" w:hanging="680"/>
      </w:pPr>
      <w:proofErr w:type="gramStart"/>
      <w:r>
        <w:t>На Общем собрании акционеров могут присутствовать лица, внесенные в список лиц, имеющих право на участие в Общем собрании акционеров, лица, к которым права указанных лиц на акции перешли в порядке наследования или реорганизации, либо их представители, действующие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w:t>
      </w:r>
      <w:proofErr w:type="gramEnd"/>
      <w:r>
        <w:t xml:space="preserve"> в письменной форме, регистратор Общества (его представитель), аудитор Общества (его представитель), члены органов управления и контроля Общества, кандидаты, внесенные в бюллетени для голосования по избранию органов управления и контроля Общества, а также иные приглашенные лица.</w:t>
      </w:r>
    </w:p>
    <w:p w14:paraId="4E211BDD" w14:textId="77777777" w:rsidR="000F0CB9" w:rsidRDefault="00D20C7C">
      <w:pPr>
        <w:pStyle w:val="1"/>
        <w:numPr>
          <w:ilvl w:val="0"/>
          <w:numId w:val="1"/>
        </w:numPr>
        <w:shd w:val="clear" w:color="auto" w:fill="auto"/>
        <w:tabs>
          <w:tab w:val="left" w:pos="707"/>
        </w:tabs>
        <w:spacing w:after="0"/>
        <w:ind w:left="680" w:hanging="680"/>
      </w:pPr>
      <w:r>
        <w:t>Акционер может принимать участие в Общем собрании акционеров следующими способами:</w:t>
      </w:r>
    </w:p>
    <w:p w14:paraId="6736D4AF" w14:textId="77777777" w:rsidR="000F0CB9" w:rsidRDefault="00D20C7C">
      <w:pPr>
        <w:pStyle w:val="1"/>
        <w:numPr>
          <w:ilvl w:val="0"/>
          <w:numId w:val="2"/>
        </w:numPr>
        <w:shd w:val="clear" w:color="auto" w:fill="auto"/>
        <w:tabs>
          <w:tab w:val="left" w:pos="1125"/>
        </w:tabs>
        <w:spacing w:after="0"/>
        <w:ind w:left="1120" w:hanging="420"/>
      </w:pPr>
      <w:r>
        <w:t>лично участвовать в обсуждении вопросов повестки дня и голосовать по ним на собрании, проводимом в форме совместного присутствия;</w:t>
      </w:r>
    </w:p>
    <w:p w14:paraId="3D8A30E4" w14:textId="77777777" w:rsidR="000F0CB9" w:rsidRDefault="00D20C7C">
      <w:pPr>
        <w:pStyle w:val="1"/>
        <w:numPr>
          <w:ilvl w:val="0"/>
          <w:numId w:val="2"/>
        </w:numPr>
        <w:shd w:val="clear" w:color="auto" w:fill="auto"/>
        <w:tabs>
          <w:tab w:val="left" w:pos="1125"/>
        </w:tabs>
        <w:spacing w:after="0"/>
        <w:ind w:left="1120" w:hanging="420"/>
      </w:pPr>
      <w:r>
        <w:t>направлять представителя для участия в обсуждении вопросов повестки дня и голосования по ним на собрании, проводимом в форме совместного присутствия;</w:t>
      </w:r>
    </w:p>
    <w:p w14:paraId="79826335" w14:textId="77777777" w:rsidR="000F0CB9" w:rsidRDefault="00D20C7C">
      <w:pPr>
        <w:pStyle w:val="1"/>
        <w:numPr>
          <w:ilvl w:val="0"/>
          <w:numId w:val="2"/>
        </w:numPr>
        <w:shd w:val="clear" w:color="auto" w:fill="auto"/>
        <w:tabs>
          <w:tab w:val="left" w:pos="1125"/>
        </w:tabs>
        <w:spacing w:after="0" w:line="259" w:lineRule="auto"/>
        <w:ind w:left="1120" w:hanging="420"/>
      </w:pPr>
      <w:r>
        <w:t>голосовать заочно;</w:t>
      </w:r>
    </w:p>
    <w:p w14:paraId="1A24D3EE" w14:textId="77777777" w:rsidR="000F0CB9" w:rsidRDefault="00D20C7C">
      <w:pPr>
        <w:pStyle w:val="1"/>
        <w:numPr>
          <w:ilvl w:val="0"/>
          <w:numId w:val="2"/>
        </w:numPr>
        <w:shd w:val="clear" w:color="auto" w:fill="auto"/>
        <w:tabs>
          <w:tab w:val="left" w:pos="1125"/>
        </w:tabs>
        <w:spacing w:after="0"/>
        <w:ind w:left="1120" w:hanging="420"/>
      </w:pPr>
      <w:r>
        <w:t>доверять представителю право голосовать заочно;</w:t>
      </w:r>
    </w:p>
    <w:p w14:paraId="11E305B0" w14:textId="77777777" w:rsidR="000F0CB9" w:rsidRDefault="00D20C7C">
      <w:pPr>
        <w:pStyle w:val="1"/>
        <w:numPr>
          <w:ilvl w:val="0"/>
          <w:numId w:val="2"/>
        </w:numPr>
        <w:shd w:val="clear" w:color="auto" w:fill="auto"/>
        <w:tabs>
          <w:tab w:val="left" w:pos="1125"/>
        </w:tabs>
        <w:spacing w:after="120"/>
        <w:ind w:left="1120" w:hanging="420"/>
      </w:pPr>
      <w:r>
        <w:t>голосовать путем заполнения электронной формы бюллетеней на сайте в информационно-телекоммуникационной сети «Интернет», указанном в сообщении о проведении соответствующего Общего собрания акционеров</w:t>
      </w:r>
    </w:p>
    <w:p w14:paraId="4D5DFB91" w14:textId="77777777" w:rsidR="000F0CB9" w:rsidRDefault="00D20C7C">
      <w:pPr>
        <w:pStyle w:val="1"/>
        <w:numPr>
          <w:ilvl w:val="0"/>
          <w:numId w:val="1"/>
        </w:numPr>
        <w:shd w:val="clear" w:color="auto" w:fill="auto"/>
        <w:tabs>
          <w:tab w:val="left" w:pos="707"/>
        </w:tabs>
        <w:ind w:left="680" w:hanging="680"/>
      </w:pPr>
      <w:r>
        <w:t>Передача прав представителю акционера осуществляется путем выдачи письменного уполномочия - доверенности. Доверенность может быть выдана как на весь комплекс прав, предоставляемых акцией, так и на любую их часть. Доверенность может быть выдана только в отношении всех принадлежащих акционеру акций, за исключением случаев, указанных в пункте 1.8. настоящего Положения.</w:t>
      </w:r>
    </w:p>
    <w:p w14:paraId="2988C038" w14:textId="77777777" w:rsidR="000F0CB9" w:rsidRDefault="00D20C7C">
      <w:pPr>
        <w:pStyle w:val="1"/>
        <w:numPr>
          <w:ilvl w:val="0"/>
          <w:numId w:val="1"/>
        </w:numPr>
        <w:shd w:val="clear" w:color="auto" w:fill="auto"/>
        <w:tabs>
          <w:tab w:val="left" w:pos="707"/>
        </w:tabs>
        <w:ind w:left="680" w:hanging="680"/>
      </w:pPr>
      <w:r>
        <w:t>Доверенность должна быть оформлена в соответствии с требованиями ст. 185.1 Гражданского кодекса Российской Федерации и ст. 57 Федерального закона «Об акционерных обществах». Доверенность от акционера - физического лица должна быть удостоверена нотариально. Доверенность от имени акционера - юридического лица выдается за подписью его руководителя или иного лица, уполномоченного на это в соответствии с законом и учредительными документами. Доверенность, выдаваемая в порядке передоверия, должна быть удостоверена нотариально.</w:t>
      </w:r>
    </w:p>
    <w:p w14:paraId="7E42F650" w14:textId="55D2F3DA" w:rsidR="000F0CB9" w:rsidRDefault="00D20C7C" w:rsidP="00DD638E">
      <w:pPr>
        <w:pStyle w:val="1"/>
        <w:numPr>
          <w:ilvl w:val="0"/>
          <w:numId w:val="1"/>
        </w:numPr>
        <w:shd w:val="clear" w:color="auto" w:fill="auto"/>
        <w:tabs>
          <w:tab w:val="left" w:pos="707"/>
        </w:tabs>
        <w:ind w:left="680" w:hanging="680"/>
      </w:pPr>
      <w:proofErr w:type="gramStart"/>
      <w:r>
        <w:t xml:space="preserve">В случае передачи акций после даты составления списка лиц, имеющих право на участие в Общем собрании акционеров, и до даты проведения Общего собрания акционеров лицо, включенное в этот список, обязано выдать приобретателю </w:t>
      </w:r>
      <w:r>
        <w:lastRenderedPageBreak/>
        <w:t>доверенность на голосование или голосовать на Общем собрании акционеров в соответствии с указаниями приобретателя акций</w:t>
      </w:r>
      <w:r w:rsidR="00DD638E">
        <w:t xml:space="preserve">, </w:t>
      </w:r>
      <w:r w:rsidR="00DD638E" w:rsidRPr="00175B19">
        <w:rPr>
          <w:snapToGrid w:val="0"/>
        </w:rPr>
        <w:t>если это предусмотрено договором о передаче акций</w:t>
      </w:r>
      <w:r w:rsidR="00DD638E">
        <w:rPr>
          <w:snapToGrid w:val="0"/>
        </w:rPr>
        <w:t>.</w:t>
      </w:r>
      <w:proofErr w:type="gramEnd"/>
      <w:r w:rsidR="00DD638E">
        <w:t xml:space="preserve"> </w:t>
      </w:r>
      <w:proofErr w:type="gramStart"/>
      <w:r>
        <w:t>При передаче акций, переданных после даты составления списка, двум или более приобретателям лицо, включенное в список лиц, имеющих право на участие в Общем собрании акционеров, обязано</w:t>
      </w:r>
      <w:r w:rsidR="00DD638E" w:rsidRPr="00DD638E">
        <w:rPr>
          <w:snapToGrid w:val="0"/>
        </w:rPr>
        <w:t xml:space="preserve"> </w:t>
      </w:r>
      <w:r w:rsidR="00DD638E" w:rsidRPr="00175B19">
        <w:rPr>
          <w:snapToGrid w:val="0"/>
        </w:rPr>
        <w:t>в случае, если это предусмотрено договором (договорами) о передаче акций</w:t>
      </w:r>
      <w:r w:rsidR="00DD638E">
        <w:rPr>
          <w:snapToGrid w:val="0"/>
        </w:rPr>
        <w:t>,</w:t>
      </w:r>
      <w:r>
        <w:t xml:space="preserve"> голосовать на Общем собрании акционеров в соответствии с указаниями каждого</w:t>
      </w:r>
      <w:r w:rsidR="00DD638E" w:rsidRPr="00DD638E">
        <w:rPr>
          <w:snapToGrid w:val="0"/>
        </w:rPr>
        <w:t xml:space="preserve"> </w:t>
      </w:r>
      <w:r w:rsidR="00DD638E" w:rsidRPr="00175B19">
        <w:rPr>
          <w:snapToGrid w:val="0"/>
        </w:rPr>
        <w:t>соответствующего</w:t>
      </w:r>
      <w:r>
        <w:t xml:space="preserve"> приобретателя акций и/или выдать каждому</w:t>
      </w:r>
      <w:r w:rsidR="00DD638E" w:rsidRPr="00DD638E">
        <w:t xml:space="preserve"> такому</w:t>
      </w:r>
      <w:r>
        <w:t xml:space="preserve"> приобретателю акций доверенность на голосование, указав</w:t>
      </w:r>
      <w:proofErr w:type="gramEnd"/>
      <w:r>
        <w:t xml:space="preserve"> в такой доверенности число акций, голосование по которым предоставляется данной доверенностью.</w:t>
      </w:r>
    </w:p>
    <w:p w14:paraId="69F05053" w14:textId="77777777" w:rsidR="000F0CB9" w:rsidRDefault="00D20C7C">
      <w:pPr>
        <w:pStyle w:val="1"/>
        <w:numPr>
          <w:ilvl w:val="0"/>
          <w:numId w:val="1"/>
        </w:numPr>
        <w:shd w:val="clear" w:color="auto" w:fill="auto"/>
        <w:tabs>
          <w:tab w:val="left" w:pos="706"/>
        </w:tabs>
        <w:ind w:left="720" w:hanging="720"/>
      </w:pPr>
      <w:r>
        <w:t>В случае если акция находится в общей долевой собственности нескольких лиц, то предоставляемые ею права на Общем собрании акционеров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оформлены в порядке, предусмотренном действующим законодательством Российской Федерации, а также с учетом требований, установленных в п. 1.6 настоящего Положения.</w:t>
      </w:r>
    </w:p>
    <w:p w14:paraId="43466455" w14:textId="77777777" w:rsidR="000F0CB9" w:rsidRDefault="00D20C7C">
      <w:pPr>
        <w:pStyle w:val="1"/>
        <w:numPr>
          <w:ilvl w:val="0"/>
          <w:numId w:val="1"/>
        </w:numPr>
        <w:shd w:val="clear" w:color="auto" w:fill="auto"/>
        <w:tabs>
          <w:tab w:val="left" w:pos="706"/>
        </w:tabs>
        <w:ind w:left="720" w:hanging="720"/>
      </w:pPr>
      <w:r>
        <w:t>Общее собрание акционеров проводится в форме собрания (совместного присутствия акционеров Общества для обсуждения вопросов повестки дня и принятия решений по вопросам, поставленным на голосование). Решение Общего собрания акционеров также может быть принято без проведения собрания, путем проведения заочного голосования.</w:t>
      </w:r>
    </w:p>
    <w:p w14:paraId="7E83E518" w14:textId="12599D06" w:rsidR="000F0CB9" w:rsidRDefault="00D20C7C">
      <w:pPr>
        <w:pStyle w:val="1"/>
        <w:numPr>
          <w:ilvl w:val="0"/>
          <w:numId w:val="1"/>
        </w:numPr>
        <w:shd w:val="clear" w:color="auto" w:fill="auto"/>
        <w:tabs>
          <w:tab w:val="left" w:pos="706"/>
        </w:tabs>
        <w:spacing w:after="240"/>
        <w:ind w:left="720" w:hanging="720"/>
      </w:pPr>
      <w:r>
        <w:t>Общее собрание акционеров, повестка дня которого включает вопросы об избрании Совета директоров Общества, Ревизионной комиссии Общества, утвержден</w:t>
      </w:r>
      <w:proofErr w:type="gramStart"/>
      <w:r>
        <w:t>ии ау</w:t>
      </w:r>
      <w:proofErr w:type="gramEnd"/>
      <w:r>
        <w:t>дитора Общества, об утверждении годового отчета, годовой бухгалтерской (финансовой) отчетности общества, не может проводиться в форме заочного голосования.</w:t>
      </w:r>
    </w:p>
    <w:p w14:paraId="24F8D038" w14:textId="77777777" w:rsidR="000F0CB9" w:rsidRDefault="00D20C7C">
      <w:pPr>
        <w:pStyle w:val="32"/>
        <w:keepNext/>
        <w:keepLines/>
        <w:shd w:val="clear" w:color="auto" w:fill="auto"/>
      </w:pPr>
      <w:bookmarkStart w:id="6" w:name="bookmark5"/>
      <w:r>
        <w:t>Статья 2. Годовое Общее собрание акционеров Общества</w:t>
      </w:r>
      <w:bookmarkEnd w:id="6"/>
    </w:p>
    <w:p w14:paraId="7858A99D" w14:textId="77777777" w:rsidR="000F0CB9" w:rsidRDefault="00D20C7C">
      <w:pPr>
        <w:pStyle w:val="1"/>
        <w:numPr>
          <w:ilvl w:val="0"/>
          <w:numId w:val="3"/>
        </w:numPr>
        <w:shd w:val="clear" w:color="auto" w:fill="auto"/>
        <w:tabs>
          <w:tab w:val="left" w:pos="706"/>
        </w:tabs>
        <w:ind w:left="720" w:hanging="720"/>
      </w:pPr>
      <w:bookmarkStart w:id="7" w:name="bookmark6"/>
      <w:r>
        <w:t>Общество обязано ежегодно проводить годовое Общее собрание акционеров.</w:t>
      </w:r>
      <w:bookmarkEnd w:id="7"/>
    </w:p>
    <w:p w14:paraId="7C6FF1DB" w14:textId="12E9BA1C" w:rsidR="000F0CB9" w:rsidRDefault="00D20C7C">
      <w:pPr>
        <w:pStyle w:val="1"/>
        <w:numPr>
          <w:ilvl w:val="0"/>
          <w:numId w:val="3"/>
        </w:numPr>
        <w:shd w:val="clear" w:color="auto" w:fill="auto"/>
        <w:tabs>
          <w:tab w:val="left" w:pos="706"/>
        </w:tabs>
        <w:ind w:left="720" w:hanging="720"/>
      </w:pPr>
      <w:r>
        <w:t xml:space="preserve">Годовое Общее собрание проводится не ранее чем через 2 месяца и не позднее чем через 6 месяцев после окончания </w:t>
      </w:r>
      <w:r w:rsidR="00470BE5">
        <w:t xml:space="preserve">отчетного </w:t>
      </w:r>
      <w:r>
        <w:t>года. Дата проведения годового Общего собрания акционеров определяется Советом директоров Общества в пределах указанного срока.</w:t>
      </w:r>
    </w:p>
    <w:p w14:paraId="6D9E4848" w14:textId="77777777" w:rsidR="000F0CB9" w:rsidRDefault="00D20C7C">
      <w:pPr>
        <w:pStyle w:val="1"/>
        <w:numPr>
          <w:ilvl w:val="0"/>
          <w:numId w:val="3"/>
        </w:numPr>
        <w:shd w:val="clear" w:color="auto" w:fill="auto"/>
        <w:tabs>
          <w:tab w:val="left" w:pos="706"/>
        </w:tabs>
        <w:ind w:left="720" w:hanging="720"/>
      </w:pPr>
      <w:r>
        <w:t>Решение о созыве годового Общего собрания принимает Совет директоров Общества по собственной инициативе. Повестка дня годового Общего собрания акционеров формируется Советом директоров Общества с учетом предложений акционеров.</w:t>
      </w:r>
    </w:p>
    <w:p w14:paraId="6C47D762" w14:textId="77777777" w:rsidR="000F0CB9" w:rsidRDefault="00D20C7C">
      <w:pPr>
        <w:pStyle w:val="1"/>
        <w:numPr>
          <w:ilvl w:val="0"/>
          <w:numId w:val="3"/>
        </w:numPr>
        <w:shd w:val="clear" w:color="auto" w:fill="auto"/>
        <w:tabs>
          <w:tab w:val="left" w:pos="706"/>
        </w:tabs>
        <w:spacing w:after="0"/>
        <w:ind w:left="720" w:hanging="720"/>
      </w:pPr>
      <w:r>
        <w:t>На годовом Общем собрании акционеров в обязательном порядке решаются следующие вопросы:</w:t>
      </w:r>
    </w:p>
    <w:p w14:paraId="1B1EB3BB" w14:textId="77777777" w:rsidR="000F0CB9" w:rsidRDefault="00D20C7C">
      <w:pPr>
        <w:pStyle w:val="1"/>
        <w:numPr>
          <w:ilvl w:val="0"/>
          <w:numId w:val="2"/>
        </w:numPr>
        <w:shd w:val="clear" w:color="auto" w:fill="auto"/>
        <w:tabs>
          <w:tab w:val="left" w:pos="1285"/>
        </w:tabs>
        <w:spacing w:after="0" w:line="264" w:lineRule="auto"/>
        <w:ind w:left="720"/>
      </w:pPr>
      <w:r>
        <w:t>утверждение годового отчета Общества;</w:t>
      </w:r>
    </w:p>
    <w:p w14:paraId="03E1BA6B" w14:textId="77777777" w:rsidR="000F0CB9" w:rsidRDefault="00D20C7C">
      <w:pPr>
        <w:pStyle w:val="1"/>
        <w:numPr>
          <w:ilvl w:val="0"/>
          <w:numId w:val="2"/>
        </w:numPr>
        <w:shd w:val="clear" w:color="auto" w:fill="auto"/>
        <w:tabs>
          <w:tab w:val="left" w:pos="1285"/>
        </w:tabs>
        <w:spacing w:after="0" w:line="264" w:lineRule="auto"/>
        <w:ind w:left="720"/>
      </w:pPr>
      <w:r>
        <w:t>утверждение годовой бухгалтерской (финансовой) отчетности Общества;</w:t>
      </w:r>
    </w:p>
    <w:p w14:paraId="05B9582B" w14:textId="77777777" w:rsidR="000F0CB9" w:rsidRDefault="00D20C7C">
      <w:pPr>
        <w:pStyle w:val="1"/>
        <w:numPr>
          <w:ilvl w:val="0"/>
          <w:numId w:val="2"/>
        </w:numPr>
        <w:shd w:val="clear" w:color="auto" w:fill="auto"/>
        <w:tabs>
          <w:tab w:val="left" w:pos="1285"/>
        </w:tabs>
        <w:spacing w:after="0" w:line="264" w:lineRule="auto"/>
        <w:ind w:left="720"/>
      </w:pPr>
      <w:r>
        <w:t>избрание Совета директоров Общества;</w:t>
      </w:r>
    </w:p>
    <w:p w14:paraId="32780D10" w14:textId="77777777" w:rsidR="000F0CB9" w:rsidRDefault="00D20C7C">
      <w:pPr>
        <w:pStyle w:val="1"/>
        <w:numPr>
          <w:ilvl w:val="0"/>
          <w:numId w:val="2"/>
        </w:numPr>
        <w:shd w:val="clear" w:color="auto" w:fill="auto"/>
        <w:tabs>
          <w:tab w:val="left" w:pos="1285"/>
        </w:tabs>
        <w:spacing w:after="0" w:line="264" w:lineRule="auto"/>
        <w:ind w:left="720"/>
      </w:pPr>
      <w:r>
        <w:t>избрание Ревизионной комиссии Общества;</w:t>
      </w:r>
    </w:p>
    <w:p w14:paraId="4299F56E" w14:textId="2B95903A" w:rsidR="000F0CB9" w:rsidRDefault="00D20C7C">
      <w:pPr>
        <w:pStyle w:val="1"/>
        <w:numPr>
          <w:ilvl w:val="0"/>
          <w:numId w:val="2"/>
        </w:numPr>
        <w:shd w:val="clear" w:color="auto" w:fill="auto"/>
        <w:tabs>
          <w:tab w:val="left" w:pos="1285"/>
        </w:tabs>
        <w:spacing w:after="80" w:line="264" w:lineRule="auto"/>
        <w:ind w:left="720"/>
      </w:pPr>
      <w:r>
        <w:t>утверждение аудитора Общества</w:t>
      </w:r>
      <w:r w:rsidR="00D65CEC">
        <w:t>;</w:t>
      </w:r>
    </w:p>
    <w:p w14:paraId="1B70B7A6" w14:textId="04AE641A" w:rsidR="00D65CEC" w:rsidRDefault="00D65CEC" w:rsidP="00D65CEC">
      <w:pPr>
        <w:pStyle w:val="1"/>
        <w:numPr>
          <w:ilvl w:val="0"/>
          <w:numId w:val="2"/>
        </w:numPr>
        <w:shd w:val="clear" w:color="auto" w:fill="auto"/>
        <w:tabs>
          <w:tab w:val="left" w:pos="1285"/>
        </w:tabs>
        <w:spacing w:after="80" w:line="264" w:lineRule="auto"/>
        <w:ind w:left="720"/>
      </w:pPr>
      <w:r w:rsidRPr="00D65CEC">
        <w:t>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r>
        <w:t>.</w:t>
      </w:r>
    </w:p>
    <w:p w14:paraId="276955E7" w14:textId="77777777" w:rsidR="000F0CB9" w:rsidRDefault="00D20C7C">
      <w:pPr>
        <w:pStyle w:val="1"/>
        <w:numPr>
          <w:ilvl w:val="0"/>
          <w:numId w:val="3"/>
        </w:numPr>
        <w:shd w:val="clear" w:color="auto" w:fill="auto"/>
        <w:tabs>
          <w:tab w:val="left" w:pos="706"/>
        </w:tabs>
        <w:ind w:left="720" w:hanging="720"/>
      </w:pPr>
      <w:r>
        <w:lastRenderedPageBreak/>
        <w:t>На годовом Общем собрании могут решаться иные вопросы, отнесенные к компетенции Общего собрания акционеров, если они были внесены в повестку дня в порядке, установленном действующим законодательством Российской Федерации, Уставом Общества и настоящим Положением.</w:t>
      </w:r>
    </w:p>
    <w:p w14:paraId="0F1149B3" w14:textId="77777777" w:rsidR="000F0CB9" w:rsidRDefault="00D20C7C">
      <w:pPr>
        <w:pStyle w:val="1"/>
        <w:numPr>
          <w:ilvl w:val="0"/>
          <w:numId w:val="3"/>
        </w:numPr>
        <w:shd w:val="clear" w:color="auto" w:fill="auto"/>
        <w:tabs>
          <w:tab w:val="left" w:pos="706"/>
        </w:tabs>
        <w:spacing w:after="240"/>
        <w:ind w:left="720" w:hanging="720"/>
        <w:jc w:val="left"/>
      </w:pPr>
      <w:bookmarkStart w:id="8" w:name="bookmark7"/>
      <w:r>
        <w:t>Все собрания, проводимые помимо годового Общего собрания акционеров, являются внеочередными.</w:t>
      </w:r>
      <w:bookmarkEnd w:id="8"/>
    </w:p>
    <w:p w14:paraId="25451625" w14:textId="77777777" w:rsidR="000F0CB9" w:rsidRDefault="00D20C7C">
      <w:pPr>
        <w:pStyle w:val="1"/>
        <w:shd w:val="clear" w:color="auto" w:fill="auto"/>
        <w:jc w:val="center"/>
      </w:pPr>
      <w:r>
        <w:rPr>
          <w:b/>
          <w:bCs/>
        </w:rPr>
        <w:t>Статья 3. Предложения о внесении вопросов в повестку дня годового Общего собрания</w:t>
      </w:r>
      <w:r>
        <w:rPr>
          <w:b/>
          <w:bCs/>
        </w:rPr>
        <w:br/>
        <w:t>акционеров. Предложения о выдвижении кандидатов в органы Общества для избрания</w:t>
      </w:r>
      <w:r>
        <w:rPr>
          <w:b/>
          <w:bCs/>
        </w:rPr>
        <w:br/>
        <w:t>на годовом Общем собрании акционеров</w:t>
      </w:r>
    </w:p>
    <w:p w14:paraId="666F532B" w14:textId="0276CA1F" w:rsidR="000F0CB9" w:rsidRDefault="00D20C7C">
      <w:pPr>
        <w:pStyle w:val="1"/>
        <w:numPr>
          <w:ilvl w:val="0"/>
          <w:numId w:val="4"/>
        </w:numPr>
        <w:shd w:val="clear" w:color="auto" w:fill="auto"/>
        <w:tabs>
          <w:tab w:val="left" w:pos="706"/>
        </w:tabs>
        <w:ind w:left="720" w:hanging="720"/>
      </w:pPr>
      <w:proofErr w:type="gramStart"/>
      <w:r>
        <w:t>Акционеры (акционер) Общества, являющиеся в совокупности владельцами не менее чем 2 процента голосующих акций Общества, вправе внести вопросы в повестку дня годового Общего собрания акционеров и выдвинуть кандидатов в Совет директоров Общества</w:t>
      </w:r>
      <w:r w:rsidR="009555C0">
        <w:t>, Правление,</w:t>
      </w:r>
      <w:r>
        <w:t xml:space="preserve">  Ревизионную комиссию </w:t>
      </w:r>
      <w:r w:rsidR="009555C0">
        <w:t xml:space="preserve">и счетную комиссию </w:t>
      </w:r>
      <w:r>
        <w:t>Общества, число которых не может превышать количественный состав соответствующего органа, установленный на момент выдвижения</w:t>
      </w:r>
      <w:r w:rsidR="009555C0">
        <w:t>, а также кандидата на должность единоличного исполнительного органа.</w:t>
      </w:r>
      <w:proofErr w:type="gramEnd"/>
    </w:p>
    <w:p w14:paraId="57D68EA2" w14:textId="3C44BA72" w:rsidR="000F0CB9" w:rsidRDefault="00D20C7C">
      <w:pPr>
        <w:pStyle w:val="1"/>
        <w:numPr>
          <w:ilvl w:val="0"/>
          <w:numId w:val="4"/>
        </w:numPr>
        <w:shd w:val="clear" w:color="auto" w:fill="auto"/>
        <w:tabs>
          <w:tab w:val="left" w:pos="706"/>
        </w:tabs>
        <w:spacing w:after="140"/>
        <w:ind w:left="720" w:hanging="720"/>
      </w:pPr>
      <w:r>
        <w:t>В случае</w:t>
      </w:r>
      <w:proofErr w:type="gramStart"/>
      <w:r w:rsidR="009555C0">
        <w:t>,</w:t>
      </w:r>
      <w:proofErr w:type="gramEnd"/>
      <w:r>
        <w:t xml:space="preserve"> если предложение содержит большее число кандидатов, рассматривается число кандидатов</w:t>
      </w:r>
      <w:r w:rsidR="009555C0">
        <w:t>,</w:t>
      </w:r>
      <w:r>
        <w:t xml:space="preserve"> соответствующее количественному составу органа управления или контроля Общества. Если в одном предложении указано число кандидатов большее, чем определенный в Уставе количественный состав органа управления или контроля Общества, рассматривается число кандидатов, соответствующее количественному составу данного органа, определенному в Уставе Общества. В этом случае учитываются первые по порядку кандидаты, названные в предложении о выдвижении кандидатов в органы управления и контроля Общества.</w:t>
      </w:r>
    </w:p>
    <w:p w14:paraId="5D2AB9E9" w14:textId="58A7690C" w:rsidR="000F0CB9" w:rsidRDefault="00D20C7C">
      <w:pPr>
        <w:pStyle w:val="1"/>
        <w:numPr>
          <w:ilvl w:val="0"/>
          <w:numId w:val="4"/>
        </w:numPr>
        <w:shd w:val="clear" w:color="auto" w:fill="auto"/>
        <w:tabs>
          <w:tab w:val="left" w:pos="706"/>
        </w:tabs>
        <w:spacing w:after="140"/>
        <w:ind w:left="720" w:hanging="720"/>
      </w:pPr>
      <w:r>
        <w:t xml:space="preserve">Предложения о внесении вопросов в повестку дня годового Общего собрания акционеров и предложение о выдвижении кандидатов в органы управления и контроля Общества должны поступить в Общество не позднее чем через </w:t>
      </w:r>
      <w:r w:rsidR="009C0863">
        <w:t>3</w:t>
      </w:r>
      <w:r>
        <w:t>0 дней после окончания отчетного года.</w:t>
      </w:r>
    </w:p>
    <w:p w14:paraId="4B2B1069" w14:textId="77777777" w:rsidR="000F0CB9" w:rsidRDefault="00D20C7C" w:rsidP="00B95306">
      <w:pPr>
        <w:pStyle w:val="1"/>
        <w:numPr>
          <w:ilvl w:val="0"/>
          <w:numId w:val="4"/>
        </w:numPr>
        <w:shd w:val="clear" w:color="auto" w:fill="auto"/>
        <w:tabs>
          <w:tab w:val="left" w:pos="706"/>
        </w:tabs>
        <w:spacing w:line="259" w:lineRule="auto"/>
        <w:ind w:left="720" w:hanging="720"/>
      </w:pPr>
      <w:r>
        <w:t>При этом датой внесения предложения в повестку дня Общего собрания акционеров является:</w:t>
      </w:r>
    </w:p>
    <w:p w14:paraId="4E217425" w14:textId="77777777" w:rsidR="000F0CB9" w:rsidRDefault="00D20C7C" w:rsidP="00962247">
      <w:pPr>
        <w:pStyle w:val="1"/>
        <w:shd w:val="clear" w:color="auto" w:fill="auto"/>
        <w:ind w:left="720" w:firstLine="23"/>
      </w:pPr>
      <w:r>
        <w:t>если предложение в повестку дня Общего собрания акционеров направлено почтовой связью - дата, указанная на оттиске календарного штемпеля, подтверждающего дату отправки почтового отправления;</w:t>
      </w:r>
    </w:p>
    <w:p w14:paraId="74718DC6" w14:textId="18DA6A9E" w:rsidR="000F0CB9" w:rsidRDefault="00D20C7C" w:rsidP="00962247">
      <w:pPr>
        <w:pStyle w:val="1"/>
        <w:shd w:val="clear" w:color="auto" w:fill="auto"/>
        <w:spacing w:after="0"/>
        <w:ind w:left="720" w:firstLine="23"/>
      </w:pPr>
      <w:r>
        <w:t xml:space="preserve">если предложение в повестку дня Общего собрания акционеров направлено </w:t>
      </w:r>
      <w:proofErr w:type="gramStart"/>
      <w:r>
        <w:t>через</w:t>
      </w:r>
      <w:proofErr w:type="gramEnd"/>
    </w:p>
    <w:p w14:paraId="4358D912" w14:textId="77777777" w:rsidR="000F0CB9" w:rsidRDefault="00D20C7C" w:rsidP="00B95306">
      <w:pPr>
        <w:pStyle w:val="1"/>
        <w:shd w:val="clear" w:color="auto" w:fill="auto"/>
        <w:ind w:left="720" w:firstLine="20"/>
      </w:pPr>
      <w:r>
        <w:t>курьерскую службу - дата передачи курьерской службе для отправки;</w:t>
      </w:r>
    </w:p>
    <w:p w14:paraId="428C4FFF" w14:textId="77777777" w:rsidR="000F0CB9" w:rsidRDefault="00D20C7C" w:rsidP="00962247">
      <w:pPr>
        <w:pStyle w:val="1"/>
        <w:shd w:val="clear" w:color="auto" w:fill="auto"/>
        <w:spacing w:after="120"/>
        <w:ind w:left="720" w:firstLine="23"/>
      </w:pPr>
      <w:r>
        <w:t>если предложение в повестку дня Общего собрания акционеров вручено под роспись - дата вручения;</w:t>
      </w:r>
    </w:p>
    <w:p w14:paraId="490DE62F" w14:textId="1C3B3CD8" w:rsidR="00B95306" w:rsidRDefault="00D20C7C" w:rsidP="00962247">
      <w:pPr>
        <w:pStyle w:val="1"/>
        <w:shd w:val="clear" w:color="auto" w:fill="auto"/>
        <w:spacing w:after="120"/>
        <w:ind w:left="720" w:firstLine="23"/>
      </w:pPr>
      <w:r>
        <w:t xml:space="preserve">если предложение в повестку дня Общего собрания акционеров направлено электрической связью, электронной почтой или иным способом, предусмотренным Уставом Общества или настоящим Положением, - дата, определенная Уставом Общества или настоящим Положением. </w:t>
      </w:r>
    </w:p>
    <w:p w14:paraId="1BE5B5EB" w14:textId="35447EE7" w:rsidR="000F0CB9" w:rsidRDefault="00D20C7C" w:rsidP="00962247">
      <w:pPr>
        <w:pStyle w:val="1"/>
        <w:shd w:val="clear" w:color="auto" w:fill="auto"/>
        <w:spacing w:after="120"/>
        <w:ind w:left="720" w:firstLine="23"/>
      </w:pPr>
      <w:r>
        <w:t>Датой поступления предложения в повестку дня Общего собрания акционеров или требования о проведении внеочередного Общего собрания акционеров (датой предъявления (представления) требования о проведении внеочередного общего собрания) является:</w:t>
      </w:r>
    </w:p>
    <w:p w14:paraId="5680A866" w14:textId="77777777" w:rsidR="000F0CB9" w:rsidRDefault="00D20C7C" w:rsidP="00962247">
      <w:pPr>
        <w:pStyle w:val="1"/>
        <w:shd w:val="clear" w:color="auto" w:fill="auto"/>
        <w:spacing w:after="120"/>
        <w:ind w:left="720" w:firstLine="23"/>
      </w:pPr>
      <w:proofErr w:type="gramStart"/>
      <w:r>
        <w:t xml:space="preserve">если предложение в повестку дня общего собрания или требование о проведении </w:t>
      </w:r>
      <w:r>
        <w:lastRenderedPageBreak/>
        <w:t>внеочередного Общего собрания акционеров направлено простым письмом или иным простым почтовым отправлением - дата получения почтового отправления адресатом; если предложение в повестку дня Общего собрания акционеров или требование о проведении внеочередного Общего собрания акционеров направлено заказным письмом или иным регистрируемым почтовым отправлением - дата вручения почтового отправления адресату под расписку;</w:t>
      </w:r>
      <w:proofErr w:type="gramEnd"/>
    </w:p>
    <w:p w14:paraId="20C93B75" w14:textId="77777777" w:rsidR="000F0CB9" w:rsidRDefault="00D20C7C" w:rsidP="00B95306">
      <w:pPr>
        <w:pStyle w:val="1"/>
        <w:shd w:val="clear" w:color="auto" w:fill="auto"/>
        <w:ind w:left="720" w:firstLine="20"/>
      </w:pPr>
      <w:r>
        <w:t>если предложение в повестку дня Общего собрания акционеров или требование о</w:t>
      </w:r>
    </w:p>
    <w:p w14:paraId="62FAA848" w14:textId="77777777" w:rsidR="000F0CB9" w:rsidRDefault="00D20C7C" w:rsidP="00B95306">
      <w:pPr>
        <w:pStyle w:val="1"/>
        <w:shd w:val="clear" w:color="auto" w:fill="auto"/>
        <w:spacing w:after="0"/>
        <w:ind w:left="700" w:firstLine="20"/>
      </w:pPr>
      <w:r>
        <w:t xml:space="preserve">проведении внеочередного Общего собрания акционеров направлено </w:t>
      </w:r>
      <w:proofErr w:type="gramStart"/>
      <w:r>
        <w:t>через</w:t>
      </w:r>
      <w:proofErr w:type="gramEnd"/>
    </w:p>
    <w:p w14:paraId="4516B583" w14:textId="77777777" w:rsidR="000F0CB9" w:rsidRDefault="00D20C7C" w:rsidP="00962247">
      <w:pPr>
        <w:pStyle w:val="1"/>
        <w:shd w:val="clear" w:color="auto" w:fill="auto"/>
        <w:spacing w:after="120"/>
        <w:ind w:left="697" w:firstLine="23"/>
      </w:pPr>
      <w:r>
        <w:t>курьерскую службу - дата вручения курьером;</w:t>
      </w:r>
    </w:p>
    <w:p w14:paraId="133E36E3" w14:textId="77777777" w:rsidR="000F0CB9" w:rsidRDefault="00D20C7C" w:rsidP="00B95306">
      <w:pPr>
        <w:pStyle w:val="1"/>
        <w:shd w:val="clear" w:color="auto" w:fill="auto"/>
        <w:spacing w:after="0"/>
        <w:ind w:left="700" w:firstLine="20"/>
      </w:pPr>
      <w:r>
        <w:t>если предложение в повестку дня Общего собрания акционеров или требование о</w:t>
      </w:r>
    </w:p>
    <w:p w14:paraId="54CC6334" w14:textId="77777777" w:rsidR="000F0CB9" w:rsidRDefault="00D20C7C" w:rsidP="00B95306">
      <w:pPr>
        <w:pStyle w:val="1"/>
        <w:shd w:val="clear" w:color="auto" w:fill="auto"/>
        <w:spacing w:after="0"/>
        <w:ind w:left="700" w:firstLine="20"/>
      </w:pPr>
      <w:proofErr w:type="gramStart"/>
      <w:r>
        <w:t>проведении</w:t>
      </w:r>
      <w:proofErr w:type="gramEnd"/>
      <w:r>
        <w:t xml:space="preserve"> внеочередного Общего собрания акционеров вручено под роспись - дата</w:t>
      </w:r>
    </w:p>
    <w:p w14:paraId="40069955" w14:textId="77777777" w:rsidR="000F0CB9" w:rsidRDefault="00D20C7C" w:rsidP="00962247">
      <w:pPr>
        <w:pStyle w:val="1"/>
        <w:shd w:val="clear" w:color="auto" w:fill="auto"/>
        <w:spacing w:after="120"/>
        <w:ind w:left="697" w:firstLine="23"/>
      </w:pPr>
      <w:r>
        <w:t>вручения;</w:t>
      </w:r>
    </w:p>
    <w:p w14:paraId="58352ABE" w14:textId="77777777" w:rsidR="000F0CB9" w:rsidRDefault="00D20C7C" w:rsidP="00962247">
      <w:pPr>
        <w:pStyle w:val="1"/>
        <w:shd w:val="clear" w:color="auto" w:fill="auto"/>
        <w:spacing w:after="120"/>
        <w:ind w:left="697" w:firstLine="23"/>
      </w:pPr>
      <w:r>
        <w:t>если предложение в повестку дня Общего собрания акционеров или требование о проведении внеочередного Общего собрания акционеров направлено электрической связью, электронной почтой или иным способом, предусмотренным Уставом Общества или настоящим Положением, - дата, определенная Уставом Общества или настоящим Положением.</w:t>
      </w:r>
    </w:p>
    <w:p w14:paraId="0AB5A533" w14:textId="77777777" w:rsidR="000F0CB9" w:rsidRDefault="00D20C7C">
      <w:pPr>
        <w:pStyle w:val="1"/>
        <w:numPr>
          <w:ilvl w:val="0"/>
          <w:numId w:val="4"/>
        </w:numPr>
        <w:shd w:val="clear" w:color="auto" w:fill="auto"/>
        <w:tabs>
          <w:tab w:val="left" w:pos="1416"/>
        </w:tabs>
        <w:ind w:left="700" w:hanging="340"/>
      </w:pPr>
      <w:r>
        <w:t>Доля голосующих акций, принадлежащих акционеру, вносящему предложение о внесении вопросов в повестку дня годового Общего собрания акционеров и/или выдвигающему кандидатов в органы управления и контроля Общества, избираемые Общим собранием акционеров, определяется на дату внесения предложения в Общество. Если после указанной даты доля голосующих акций у акционера уменьшится и составит менее 2 % голосующих акций Общества, либо акционер лишится голосующих акций, предложение признается правомочным и Совет директоров Общества обязан его рассмотреть. Не допускается отказ в удовлетворении предложения исключительно по этому основанию.</w:t>
      </w:r>
    </w:p>
    <w:p w14:paraId="758F57C3" w14:textId="77777777" w:rsidR="000F0CB9" w:rsidRDefault="00D20C7C">
      <w:pPr>
        <w:pStyle w:val="1"/>
        <w:numPr>
          <w:ilvl w:val="0"/>
          <w:numId w:val="4"/>
        </w:numPr>
        <w:shd w:val="clear" w:color="auto" w:fill="auto"/>
        <w:tabs>
          <w:tab w:val="left" w:pos="1416"/>
        </w:tabs>
        <w:spacing w:after="0"/>
        <w:ind w:left="700" w:hanging="340"/>
      </w:pPr>
      <w:proofErr w:type="gramStart"/>
      <w:r>
        <w:t>Акционеры, обязаны документально подтверждать свои права на акции Общества при внесении требования о проведении внеочередного Общего собрания акционеров, предложений в повестку дня годового Общего собрания акционеров, предложений по кандидатам в органы Общества путем предоставления выписки по лицевому счету акционера, если права на акции учитываются в реестре акционеров, и/или выписки по счету депо акционера, если права на акции учитываются в</w:t>
      </w:r>
      <w:proofErr w:type="gramEnd"/>
      <w:r>
        <w:t xml:space="preserve"> депозитарии.</w:t>
      </w:r>
    </w:p>
    <w:p w14:paraId="1726C390" w14:textId="77777777" w:rsidR="000F0CB9" w:rsidRDefault="00D20C7C">
      <w:pPr>
        <w:pStyle w:val="1"/>
        <w:shd w:val="clear" w:color="auto" w:fill="auto"/>
        <w:spacing w:line="276" w:lineRule="auto"/>
        <w:ind w:left="700" w:firstLine="20"/>
      </w:pPr>
      <w:proofErr w:type="gramStart"/>
      <w:r>
        <w:t>В случае если предложение в повестку дня Общего собрания акционеров или требование о проведении внеочередного Общего собрания акционеров подписано представителем акционера, действующим в соответствии с полномочиями, основанными на доверенности, к такому предложению (требованию) должна прилагаться доверенность (копия доверенности, засвидетельствованная в установленном порядке), содержащая сведения о представляемом и представителе, которые в соответствии с ФЗ "Об акционерных обществах" должны содержаться в доверенности</w:t>
      </w:r>
      <w:proofErr w:type="gramEnd"/>
      <w:r>
        <w:t xml:space="preserve"> на голосование, </w:t>
      </w:r>
      <w:proofErr w:type="gramStart"/>
      <w:r>
        <w:t>оформленная</w:t>
      </w:r>
      <w:proofErr w:type="gramEnd"/>
      <w:r>
        <w:t xml:space="preserve"> в соответствии с требованиями ФЗ "Об акционерных обществах" к оформлению доверенности на голосование.</w:t>
      </w:r>
    </w:p>
    <w:p w14:paraId="45291832" w14:textId="77777777" w:rsidR="000F0CB9" w:rsidRDefault="00D20C7C">
      <w:pPr>
        <w:pStyle w:val="1"/>
        <w:numPr>
          <w:ilvl w:val="0"/>
          <w:numId w:val="4"/>
        </w:numPr>
        <w:shd w:val="clear" w:color="auto" w:fill="auto"/>
        <w:tabs>
          <w:tab w:val="left" w:pos="706"/>
        </w:tabs>
        <w:ind w:left="700" w:hanging="700"/>
      </w:pPr>
      <w:r>
        <w:t xml:space="preserve">Предложение акционера (акционеров) о внесении вопросов в повестку дня годового Общего собрания акционеров и предложение о выдвижении кандидатов в органы управления и контроля Общества вносятся с указанием имени (наименования) представивших акционеров (акционера), количества и категории (типа) принадлежащих им (ему) акций и должны быть подписаны акционерами, внесшими </w:t>
      </w:r>
      <w:r>
        <w:lastRenderedPageBreak/>
        <w:t>соответствующее предложение. Устные предложения не принимаются и не рассматриваются.</w:t>
      </w:r>
    </w:p>
    <w:p w14:paraId="5492086F" w14:textId="77777777" w:rsidR="000F0CB9" w:rsidRDefault="00D20C7C">
      <w:pPr>
        <w:pStyle w:val="1"/>
        <w:numPr>
          <w:ilvl w:val="0"/>
          <w:numId w:val="4"/>
        </w:numPr>
        <w:shd w:val="clear" w:color="auto" w:fill="auto"/>
        <w:tabs>
          <w:tab w:val="left" w:pos="706"/>
        </w:tabs>
        <w:ind w:left="700" w:hanging="700"/>
      </w:pPr>
      <w:proofErr w:type="gramStart"/>
      <w:r>
        <w:t>Предложение о внесении вопросов в повестку дня Общего собрания акционеров должно содержать формулировку каждого предлагаемого вопроса, а предложение о выдвижении кандидатов - имя и данные документа, удостоверяющего личность (серия и (или) номер документа, дата и место его выдачи, орган, выдавший документ) каждого предлагаемого кандидата, наименование органа, для избрания в который он предлагается, а также письменное согласие кандидата на избрание в органы</w:t>
      </w:r>
      <w:proofErr w:type="gramEnd"/>
      <w:r>
        <w:t xml:space="preserve"> управления или контроля Общества. Предложение о внесении вопросов в повестку дня Общего собрания акционеров может содержать формулировку решения по каждому предлагаемому вопросу.</w:t>
      </w:r>
    </w:p>
    <w:p w14:paraId="015A751A" w14:textId="77777777" w:rsidR="000F0CB9" w:rsidRDefault="00D20C7C">
      <w:pPr>
        <w:pStyle w:val="1"/>
        <w:numPr>
          <w:ilvl w:val="0"/>
          <w:numId w:val="4"/>
        </w:numPr>
        <w:shd w:val="clear" w:color="auto" w:fill="auto"/>
        <w:tabs>
          <w:tab w:val="left" w:pos="706"/>
        </w:tabs>
        <w:spacing w:after="120"/>
        <w:ind w:left="720" w:hanging="720"/>
      </w:pPr>
      <w:r>
        <w:t>Если предложение о внесении вопросов в повестку дня годового Общего собрания акционеров и предложение о выдвижении кандидатов в органы управления и контроля Общества подписывается представителем акционера, к предложению прилагается доверенность на совершение соответствующих действий или иные документы, удостоверяющие право представителя действовать от имени акционера.</w:t>
      </w:r>
    </w:p>
    <w:p w14:paraId="064B13B5" w14:textId="77777777" w:rsidR="000F0CB9" w:rsidRDefault="00D20C7C">
      <w:pPr>
        <w:pStyle w:val="1"/>
        <w:numPr>
          <w:ilvl w:val="0"/>
          <w:numId w:val="4"/>
        </w:numPr>
        <w:shd w:val="clear" w:color="auto" w:fill="auto"/>
        <w:tabs>
          <w:tab w:val="left" w:pos="706"/>
        </w:tabs>
        <w:spacing w:after="120"/>
        <w:ind w:left="720" w:hanging="720"/>
      </w:pPr>
      <w:proofErr w:type="gramStart"/>
      <w:r>
        <w:t>Если в предложении о внесении вопросов в повестку дня годового Общего собрания акционеров и/или в предложении о выдвижении кандидатов в органы управления и контроля Общества указаны неверные сведения о количестве, категории (типе) акций, принадлежащих акционерам, подписавшим такие предложения, и Советом директоров установлено, что акционеры, подписавшие предложения, являлись на дату внесения предложений в совокупности владельцами не менее чем 2 % голосующих</w:t>
      </w:r>
      <w:proofErr w:type="gramEnd"/>
      <w:r>
        <w:t xml:space="preserve"> акций Общества, то вопрос и/или предложенный кандидат подлежат включению в повестку дня годового Общего собрания акционеров и/или в список кандидатур для голосования в соответствующий орган управления и контроля Общества.</w:t>
      </w:r>
    </w:p>
    <w:p w14:paraId="093FAF25" w14:textId="77777777" w:rsidR="000F0CB9" w:rsidRDefault="00D20C7C">
      <w:pPr>
        <w:pStyle w:val="1"/>
        <w:numPr>
          <w:ilvl w:val="0"/>
          <w:numId w:val="4"/>
        </w:numPr>
        <w:shd w:val="clear" w:color="auto" w:fill="auto"/>
        <w:tabs>
          <w:tab w:val="left" w:pos="706"/>
        </w:tabs>
        <w:spacing w:after="120"/>
        <w:ind w:left="720" w:hanging="720"/>
      </w:pPr>
      <w:r>
        <w:t>При самовыдвижении кандидата также предоставляется его письменное согласие на избрание в данный орган управления и контроля Общества.</w:t>
      </w:r>
    </w:p>
    <w:p w14:paraId="6B2ED9BD" w14:textId="77777777" w:rsidR="000F0CB9" w:rsidRDefault="00D20C7C">
      <w:pPr>
        <w:pStyle w:val="1"/>
        <w:numPr>
          <w:ilvl w:val="0"/>
          <w:numId w:val="4"/>
        </w:numPr>
        <w:shd w:val="clear" w:color="auto" w:fill="auto"/>
        <w:tabs>
          <w:tab w:val="left" w:pos="706"/>
        </w:tabs>
        <w:spacing w:after="0"/>
        <w:ind w:left="720" w:hanging="720"/>
      </w:pPr>
      <w:proofErr w:type="gramStart"/>
      <w:r>
        <w:t>Совет директоров Общества обязан рассмотреть поступившие предложения и принять решение о включении или об отказе во включении их в повестку дня Общего собрания акционеров не позднее 5 дней после окончания установленного Уставом Общества и настоящим Положением срока поступления в Общество предложений о внесении вопросов в повестку дня годового Общего собрания акционеров и предложений о выдвижении кандидатов в органы управления и</w:t>
      </w:r>
      <w:proofErr w:type="gramEnd"/>
      <w:r>
        <w:t xml:space="preserve"> контроля Общества. Вопрос, предложенный акционерами (акционером), подлежит включению в повестку дня Общего собрания акционеров, равно как выдвинутые кандидаты подлежат включению в список кандидатур для голосования по выборам соответствующего органа Общества, за исключением случаев, если:</w:t>
      </w:r>
    </w:p>
    <w:p w14:paraId="7F642A8A" w14:textId="77777777" w:rsidR="000F0CB9" w:rsidRDefault="00D20C7C">
      <w:pPr>
        <w:pStyle w:val="1"/>
        <w:numPr>
          <w:ilvl w:val="0"/>
          <w:numId w:val="2"/>
        </w:numPr>
        <w:shd w:val="clear" w:color="auto" w:fill="auto"/>
        <w:tabs>
          <w:tab w:val="left" w:pos="1289"/>
        </w:tabs>
        <w:spacing w:after="0"/>
        <w:ind w:left="1280" w:hanging="560"/>
      </w:pPr>
      <w:r>
        <w:t>акционерами (акционером) не соблюдены установленные Уставом Общества и настоящим Положением сроки поступления в Общество предложений о внесении вопросов в повестку дня годового Общего собрания акционеров и предложений о выдвижении кандидатов в органы управления и контроля Общества;</w:t>
      </w:r>
    </w:p>
    <w:p w14:paraId="40C0DE5A" w14:textId="77777777" w:rsidR="000F0CB9" w:rsidRDefault="00D20C7C">
      <w:pPr>
        <w:pStyle w:val="1"/>
        <w:numPr>
          <w:ilvl w:val="0"/>
          <w:numId w:val="2"/>
        </w:numPr>
        <w:shd w:val="clear" w:color="auto" w:fill="auto"/>
        <w:tabs>
          <w:tab w:val="left" w:pos="1289"/>
        </w:tabs>
        <w:spacing w:after="0"/>
        <w:ind w:left="1280" w:hanging="560"/>
      </w:pPr>
      <w:r>
        <w:t>акционеры (акционер), подписавшие предложение о внесении вопроса в повестку дня Общего собрания акционеров или о выдвижении кандидатов для избрания в органы управления и контроля Общества, не являются в совокупности владельцами не менее чем 2 % голосующих акций Общества;</w:t>
      </w:r>
    </w:p>
    <w:p w14:paraId="421F0407" w14:textId="2799E42A" w:rsidR="000F0CB9" w:rsidRDefault="00D20C7C">
      <w:pPr>
        <w:pStyle w:val="1"/>
        <w:numPr>
          <w:ilvl w:val="0"/>
          <w:numId w:val="2"/>
        </w:numPr>
        <w:shd w:val="clear" w:color="auto" w:fill="auto"/>
        <w:tabs>
          <w:tab w:val="left" w:pos="1289"/>
        </w:tabs>
        <w:spacing w:after="0"/>
        <w:ind w:left="1280" w:hanging="560"/>
      </w:pPr>
      <w:r>
        <w:t xml:space="preserve">предложение не соответствует требованиям, предусмотренным </w:t>
      </w:r>
      <w:r w:rsidR="00436978">
        <w:t xml:space="preserve">пунктам 3.7., </w:t>
      </w:r>
      <w:r>
        <w:t>3.8. настоящего Положения;</w:t>
      </w:r>
    </w:p>
    <w:p w14:paraId="3AEA5882" w14:textId="77777777" w:rsidR="000F0CB9" w:rsidRDefault="00D20C7C">
      <w:pPr>
        <w:pStyle w:val="1"/>
        <w:numPr>
          <w:ilvl w:val="0"/>
          <w:numId w:val="2"/>
        </w:numPr>
        <w:shd w:val="clear" w:color="auto" w:fill="auto"/>
        <w:tabs>
          <w:tab w:val="left" w:pos="1289"/>
        </w:tabs>
        <w:spacing w:after="120"/>
        <w:ind w:left="1280" w:hanging="560"/>
      </w:pPr>
      <w:r>
        <w:t xml:space="preserve">вопрос, предложенный для внесения в повестку дня Общего собрания акционеров, не отнесен к его компетенции ФЗ «Об акционерных обществах» и </w:t>
      </w:r>
      <w:r>
        <w:lastRenderedPageBreak/>
        <w:t>Уставом Общества и/или не соответствует требованиям действующего законодательства Российской Федерации.</w:t>
      </w:r>
    </w:p>
    <w:p w14:paraId="384D9D77" w14:textId="5484AFC8" w:rsidR="00436978" w:rsidRPr="00436978" w:rsidRDefault="00D20C7C" w:rsidP="00962247">
      <w:pPr>
        <w:pStyle w:val="1"/>
        <w:numPr>
          <w:ilvl w:val="0"/>
          <w:numId w:val="4"/>
        </w:numPr>
        <w:shd w:val="clear" w:color="auto" w:fill="auto"/>
        <w:tabs>
          <w:tab w:val="left" w:pos="706"/>
        </w:tabs>
        <w:ind w:left="720" w:hanging="720"/>
      </w:pPr>
      <w:proofErr w:type="gramStart"/>
      <w:r>
        <w:t xml:space="preserve">Мотивированное решение (выписка из протокола) Совета директоров </w:t>
      </w:r>
      <w:r w:rsidRPr="009C0863">
        <w:rPr>
          <w:color w:val="auto"/>
        </w:rPr>
        <w:t>Общества</w:t>
      </w:r>
      <w:r>
        <w:t xml:space="preserve"> об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управления и контроля Общества направляется акционерам (акционеру), внесшим вопрос или выдвинувшим кандидата, не позднее 3 (трех) дней с даты принятия решения.</w:t>
      </w:r>
      <w:proofErr w:type="gramEnd"/>
      <w:r w:rsidR="00436978">
        <w:t xml:space="preserve"> </w:t>
      </w:r>
      <w:r w:rsidR="00436978" w:rsidRPr="00962247">
        <w:rPr>
          <w:iCs/>
        </w:rPr>
        <w:t xml:space="preserve">Если данные предложения поступили в общество от лиц, которые не зарегистрированы в реестре акционеров общества и дали указание (инструкцию) лицу, осуществляющему учет их прав на акции, указанное решение совета директоров (наблюдательного </w:t>
      </w:r>
      <w:proofErr w:type="gramStart"/>
      <w:r w:rsidR="00436978" w:rsidRPr="00962247">
        <w:rPr>
          <w:iCs/>
        </w:rPr>
        <w:t xml:space="preserve">совета) </w:t>
      </w:r>
      <w:proofErr w:type="gramEnd"/>
      <w:r w:rsidR="00436978" w:rsidRPr="00962247">
        <w:rPr>
          <w:iCs/>
        </w:rPr>
        <w:t xml:space="preserve">общества направляется таким лицам не позднее трех дней с даты его принятия в соответствии с правилами </w:t>
      </w:r>
      <w:hyperlink r:id="rId10" w:anchor="/document/10106464/entry/0" w:history="1">
        <w:r w:rsidR="00436978" w:rsidRPr="00962247">
          <w:rPr>
            <w:rStyle w:val="ad"/>
            <w:iCs/>
          </w:rPr>
          <w:t>законодательства</w:t>
        </w:r>
      </w:hyperlink>
      <w:r w:rsidR="00436978" w:rsidRPr="00962247">
        <w:rPr>
          <w:iCs/>
        </w:rPr>
        <w:t xml:space="preserve"> Российской Федерации о ценных бумагах для предоставления информации и материалов лицам, </w:t>
      </w:r>
      <w:proofErr w:type="gramStart"/>
      <w:r w:rsidR="00436978" w:rsidRPr="00962247">
        <w:rPr>
          <w:iCs/>
        </w:rPr>
        <w:t>осуществляющим права по ценным бумагам.</w:t>
      </w:r>
      <w:proofErr w:type="gramEnd"/>
    </w:p>
    <w:p w14:paraId="30CD868E" w14:textId="18E1CECF" w:rsidR="000F0CB9" w:rsidRDefault="00D20C7C" w:rsidP="000732ED">
      <w:pPr>
        <w:pStyle w:val="1"/>
        <w:numPr>
          <w:ilvl w:val="0"/>
          <w:numId w:val="4"/>
        </w:numPr>
        <w:shd w:val="clear" w:color="auto" w:fill="auto"/>
        <w:tabs>
          <w:tab w:val="left" w:pos="704"/>
        </w:tabs>
        <w:ind w:left="740" w:hanging="740"/>
      </w:pPr>
      <w:proofErr w:type="gramStart"/>
      <w:r>
        <w:t>Решение (выписка из протокола) Совета директоров Общества об отказе во включении вопроса в повестку дня годового Общего собрания акционеров или кандидата в список кандидатур для голосования по выборам в соответствующий орган Общества, а также уклонение Совета директоров Общества от принятия решения могут быть обжалованы в суд</w:t>
      </w:r>
      <w:r w:rsidR="000732ED" w:rsidRPr="000732ED">
        <w:t xml:space="preserve"> с требованием о понуждении общества включить предложенный вопрос в повестку дня общего собрания акционеров</w:t>
      </w:r>
      <w:proofErr w:type="gramEnd"/>
      <w:r w:rsidR="000732ED" w:rsidRPr="000732ED">
        <w:t xml:space="preserve"> или кандидата в список кандидатур для голосования по выборам в соответствующий орган общества</w:t>
      </w:r>
      <w:r w:rsidR="000732ED">
        <w:t>.</w:t>
      </w:r>
    </w:p>
    <w:p w14:paraId="57AFBA72" w14:textId="3E8CCB25" w:rsidR="000F0CB9" w:rsidRDefault="009859DC" w:rsidP="009859DC">
      <w:pPr>
        <w:pStyle w:val="1"/>
        <w:numPr>
          <w:ilvl w:val="0"/>
          <w:numId w:val="4"/>
        </w:numPr>
        <w:shd w:val="clear" w:color="auto" w:fill="auto"/>
        <w:tabs>
          <w:tab w:val="left" w:pos="704"/>
        </w:tabs>
        <w:ind w:left="740" w:hanging="740"/>
      </w:pPr>
      <w:proofErr w:type="gramStart"/>
      <w:r w:rsidRPr="009859DC">
        <w:t>Наряду с вопросами, предложенными акционерами для включения в повестку дня общего собрания акционеров, а также кандидатами, предложенными акционерами для образования соответствующего органа, совет директоров (наблюдательный совет) общества вправе включать в повестку дня общего собрания акционеров вопросы и (или) кандидатов в список кандидатур для голосования по выборам в соответствующий орган общества по своему усмотрению.</w:t>
      </w:r>
      <w:proofErr w:type="gramEnd"/>
      <w:r w:rsidRPr="009859DC">
        <w:t xml:space="preserve"> Число кандидатов, предлагаемых советом директоров (наблюдательным советом) общества, не может превышать количественный состав соответствующего органа.</w:t>
      </w:r>
    </w:p>
    <w:p w14:paraId="0B907E7C" w14:textId="77777777" w:rsidR="000F0CB9" w:rsidRDefault="00D20C7C">
      <w:pPr>
        <w:pStyle w:val="1"/>
        <w:numPr>
          <w:ilvl w:val="0"/>
          <w:numId w:val="4"/>
        </w:numPr>
        <w:shd w:val="clear" w:color="auto" w:fill="auto"/>
        <w:tabs>
          <w:tab w:val="left" w:pos="704"/>
        </w:tabs>
        <w:ind w:left="740" w:hanging="740"/>
      </w:pPr>
      <w:r>
        <w:t>Совет директоров Общества вправе по своей инициативе выносить на рассмотрение годового и (или) внеочередного Общего собрания акционеров, в том числе проводимого по требованию аудитора Общества, Ревизионной комиссии Общества или акционеров (акционера) Общества, любые вопросы, отнесенные к компетенции Общего собрания акционеров.</w:t>
      </w:r>
    </w:p>
    <w:p w14:paraId="41511112" w14:textId="77777777" w:rsidR="000F0CB9" w:rsidRDefault="00D20C7C">
      <w:pPr>
        <w:pStyle w:val="1"/>
        <w:numPr>
          <w:ilvl w:val="0"/>
          <w:numId w:val="4"/>
        </w:numPr>
        <w:shd w:val="clear" w:color="auto" w:fill="auto"/>
        <w:tabs>
          <w:tab w:val="left" w:pos="704"/>
        </w:tabs>
        <w:spacing w:after="240"/>
        <w:ind w:left="740" w:hanging="740"/>
      </w:pPr>
      <w:bookmarkStart w:id="9" w:name="bookmark8"/>
      <w:r>
        <w:t>Повестка дня Общего собрания акционеров не может быть изменена после рассылки или вручения уведомлений о проведении Общего собрания акционерам лицам, имеющим право на участие в Общем собрании акционеров.</w:t>
      </w:r>
      <w:bookmarkEnd w:id="9"/>
    </w:p>
    <w:p w14:paraId="5E08B7F4" w14:textId="77777777" w:rsidR="000F0CB9" w:rsidRDefault="00D20C7C">
      <w:pPr>
        <w:pStyle w:val="32"/>
        <w:keepNext/>
        <w:keepLines/>
        <w:shd w:val="clear" w:color="auto" w:fill="auto"/>
      </w:pPr>
      <w:bookmarkStart w:id="10" w:name="bookmark9"/>
      <w:r>
        <w:t>Статья 4. Внеочередное Общее собрание акционеров</w:t>
      </w:r>
      <w:bookmarkEnd w:id="10"/>
    </w:p>
    <w:p w14:paraId="0F85F25F" w14:textId="77777777" w:rsidR="000F0CB9" w:rsidRDefault="00D20C7C">
      <w:pPr>
        <w:pStyle w:val="1"/>
        <w:numPr>
          <w:ilvl w:val="0"/>
          <w:numId w:val="5"/>
        </w:numPr>
        <w:shd w:val="clear" w:color="auto" w:fill="auto"/>
        <w:tabs>
          <w:tab w:val="left" w:pos="704"/>
        </w:tabs>
        <w:spacing w:after="0"/>
        <w:ind w:left="740" w:hanging="740"/>
      </w:pPr>
      <w:r>
        <w:t>Внеочередное Общее собрание акционеров проводится по решению Совета директоров Общества на основании:</w:t>
      </w:r>
    </w:p>
    <w:p w14:paraId="20AFDB1D" w14:textId="77777777" w:rsidR="000F0CB9" w:rsidRDefault="00D20C7C">
      <w:pPr>
        <w:pStyle w:val="1"/>
        <w:numPr>
          <w:ilvl w:val="0"/>
          <w:numId w:val="2"/>
        </w:numPr>
        <w:shd w:val="clear" w:color="auto" w:fill="auto"/>
        <w:tabs>
          <w:tab w:val="left" w:pos="1304"/>
        </w:tabs>
        <w:spacing w:after="0" w:line="262" w:lineRule="auto"/>
        <w:ind w:left="740"/>
      </w:pPr>
      <w:r>
        <w:t>собственной инициативы Совета директоров Общества;</w:t>
      </w:r>
    </w:p>
    <w:p w14:paraId="1575AEA5" w14:textId="77777777" w:rsidR="000F0CB9" w:rsidRDefault="00D20C7C">
      <w:pPr>
        <w:pStyle w:val="1"/>
        <w:numPr>
          <w:ilvl w:val="0"/>
          <w:numId w:val="2"/>
        </w:numPr>
        <w:shd w:val="clear" w:color="auto" w:fill="auto"/>
        <w:tabs>
          <w:tab w:val="left" w:pos="1304"/>
        </w:tabs>
        <w:spacing w:after="0" w:line="262" w:lineRule="auto"/>
        <w:ind w:left="740"/>
      </w:pPr>
      <w:r>
        <w:t>требования Ревизионной комиссии Общества;</w:t>
      </w:r>
    </w:p>
    <w:p w14:paraId="5EB9B1E0" w14:textId="77777777" w:rsidR="000F0CB9" w:rsidRDefault="00D20C7C">
      <w:pPr>
        <w:pStyle w:val="1"/>
        <w:numPr>
          <w:ilvl w:val="0"/>
          <w:numId w:val="2"/>
        </w:numPr>
        <w:shd w:val="clear" w:color="auto" w:fill="auto"/>
        <w:tabs>
          <w:tab w:val="left" w:pos="1304"/>
        </w:tabs>
        <w:spacing w:after="0" w:line="262" w:lineRule="auto"/>
        <w:ind w:left="740"/>
      </w:pPr>
      <w:r>
        <w:t>требования аудитора Общества;</w:t>
      </w:r>
    </w:p>
    <w:p w14:paraId="14E9D896" w14:textId="77777777" w:rsidR="000F0CB9" w:rsidRDefault="00D20C7C">
      <w:pPr>
        <w:pStyle w:val="1"/>
        <w:numPr>
          <w:ilvl w:val="0"/>
          <w:numId w:val="2"/>
        </w:numPr>
        <w:shd w:val="clear" w:color="auto" w:fill="auto"/>
        <w:tabs>
          <w:tab w:val="left" w:pos="1304"/>
        </w:tabs>
        <w:ind w:left="1300" w:hanging="560"/>
        <w:jc w:val="left"/>
      </w:pPr>
      <w:r>
        <w:t>требования акционеров (акционера), являющихся на дату предъявления требования владельцами не менее чем 10 % голосующих акций Общества.</w:t>
      </w:r>
    </w:p>
    <w:p w14:paraId="6A26AFC8" w14:textId="77777777" w:rsidR="000F0CB9" w:rsidRDefault="00D20C7C">
      <w:pPr>
        <w:pStyle w:val="1"/>
        <w:shd w:val="clear" w:color="auto" w:fill="auto"/>
        <w:ind w:left="740"/>
      </w:pPr>
      <w:r>
        <w:t xml:space="preserve">Созыв внеочередного Общего собрания акционеров по требованию Ревизионной комиссии Общества, аудитора Общества или акционеров (акционера), являющихся владельцами не менее чем 10 % голосующих акций Общества, осуществляется </w:t>
      </w:r>
      <w:r>
        <w:lastRenderedPageBreak/>
        <w:t>Советом директоров Общества.</w:t>
      </w:r>
    </w:p>
    <w:p w14:paraId="69327BD2" w14:textId="478314BB" w:rsidR="000F0CB9" w:rsidRDefault="00D20C7C">
      <w:pPr>
        <w:pStyle w:val="1"/>
        <w:numPr>
          <w:ilvl w:val="0"/>
          <w:numId w:val="5"/>
        </w:numPr>
        <w:shd w:val="clear" w:color="auto" w:fill="auto"/>
        <w:tabs>
          <w:tab w:val="left" w:pos="704"/>
        </w:tabs>
        <w:ind w:left="740" w:hanging="740"/>
      </w:pPr>
      <w:r>
        <w:t>В требовании о проведении внеочередного Общего собрания акционеров должны быть сформулированы вопросы, подлежащие внесению в повестку дня собрания, а также могут содержаться формулировки решений по каждому из этих вопросов, предложение о форме проведения Общего собрания акционеров. В случае если требование о созыве внеочередного Общего собрания акционеров содержит предложение о выдвижении кандидатов в органы управления и контроля Общества</w:t>
      </w:r>
      <w:r w:rsidR="009C0863">
        <w:t xml:space="preserve"> </w:t>
      </w:r>
      <w:r>
        <w:t>на такое предложение распространяется действие ст. 3 настоящего Положения.</w:t>
      </w:r>
    </w:p>
    <w:p w14:paraId="50C52445" w14:textId="77777777" w:rsidR="000F0CB9" w:rsidRDefault="00D20C7C">
      <w:pPr>
        <w:pStyle w:val="1"/>
        <w:numPr>
          <w:ilvl w:val="0"/>
          <w:numId w:val="5"/>
        </w:numPr>
        <w:shd w:val="clear" w:color="auto" w:fill="auto"/>
        <w:tabs>
          <w:tab w:val="left" w:pos="704"/>
        </w:tabs>
        <w:ind w:left="740" w:hanging="740"/>
      </w:pPr>
      <w:r>
        <w:t>В случае</w:t>
      </w:r>
      <w:proofErr w:type="gramStart"/>
      <w:r>
        <w:t>,</w:t>
      </w:r>
      <w:proofErr w:type="gramEnd"/>
      <w:r>
        <w:t xml:space="preserve"> если требование о созыве внеочередного Общего собрания акционеров исходит от акционеров (акционера), оно должно содержать имена (наименования) акционеров (акционера), требующих созыва такого собрания, указание количества, категории (типа) принадлежащих им акций, а также быть подписано лицами (лицом), требующими созыва внеочередного Общего собрания акционеров.</w:t>
      </w:r>
    </w:p>
    <w:p w14:paraId="360D4402" w14:textId="77777777" w:rsidR="000F0CB9" w:rsidRDefault="00D20C7C">
      <w:pPr>
        <w:pStyle w:val="1"/>
        <w:numPr>
          <w:ilvl w:val="0"/>
          <w:numId w:val="5"/>
        </w:numPr>
        <w:shd w:val="clear" w:color="auto" w:fill="auto"/>
        <w:tabs>
          <w:tab w:val="left" w:pos="704"/>
        </w:tabs>
        <w:ind w:left="740" w:hanging="740"/>
      </w:pPr>
      <w:r>
        <w:t>Совет директоров Общества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Общего собрания акционеров, созываемого по требованию Ревизионной комиссии Общества, аудитора Общества или акционеров (акционера), являющихся владельцами не менее чем 10% голосующих акций Общества.</w:t>
      </w:r>
    </w:p>
    <w:p w14:paraId="35F6CB82" w14:textId="1CA2A1B3" w:rsidR="000F0CB9" w:rsidRDefault="00D20C7C">
      <w:pPr>
        <w:pStyle w:val="1"/>
        <w:numPr>
          <w:ilvl w:val="0"/>
          <w:numId w:val="5"/>
        </w:numPr>
        <w:shd w:val="clear" w:color="auto" w:fill="auto"/>
        <w:tabs>
          <w:tab w:val="left" w:pos="702"/>
        </w:tabs>
        <w:spacing w:after="120"/>
        <w:ind w:left="740" w:hanging="740"/>
      </w:pPr>
      <w:r>
        <w:t xml:space="preserve">В течение 5 дней </w:t>
      </w:r>
      <w:proofErr w:type="gramStart"/>
      <w:r>
        <w:t>с даты предъявления</w:t>
      </w:r>
      <w:proofErr w:type="gramEnd"/>
      <w:r>
        <w:t xml:space="preserve"> требования Ревизионной комиссии Общества, аудитора Общества или акционеров (акционера), являющихся владельцами не менее чем 10 % голосующих акций Общества, о созыве внеочередного Общего собрания акционеров Советом директоров Общества должно быть принято решение о созыве внеочередного Общего собрания акционеров либо об отказе в его созыве.</w:t>
      </w:r>
    </w:p>
    <w:p w14:paraId="57E9F857" w14:textId="77777777" w:rsidR="000F0CB9" w:rsidRDefault="00D20C7C">
      <w:pPr>
        <w:pStyle w:val="1"/>
        <w:numPr>
          <w:ilvl w:val="0"/>
          <w:numId w:val="5"/>
        </w:numPr>
        <w:shd w:val="clear" w:color="auto" w:fill="auto"/>
        <w:tabs>
          <w:tab w:val="left" w:pos="702"/>
        </w:tabs>
        <w:spacing w:after="0"/>
        <w:ind w:left="740" w:hanging="740"/>
      </w:pPr>
      <w:r>
        <w:t>Решение об отказе в созыве внеочередного Общего собрания акционеров по требованию Ревизионной комиссии Общества, аудитора Общества или акционеров (акционера), являющихся владельцами не менее чем 10% голосующих акций Общества, может быть принято в случае, если:</w:t>
      </w:r>
    </w:p>
    <w:p w14:paraId="45E911B3" w14:textId="5DE22B80" w:rsidR="000F0CB9" w:rsidRDefault="00553AC8" w:rsidP="00553AC8">
      <w:pPr>
        <w:pStyle w:val="1"/>
        <w:numPr>
          <w:ilvl w:val="0"/>
          <w:numId w:val="2"/>
        </w:numPr>
        <w:shd w:val="clear" w:color="auto" w:fill="auto"/>
        <w:tabs>
          <w:tab w:val="left" w:pos="1309"/>
        </w:tabs>
        <w:spacing w:after="0" w:line="252" w:lineRule="auto"/>
        <w:ind w:left="1300" w:hanging="560"/>
      </w:pPr>
      <w:r w:rsidRPr="00553AC8">
        <w:t xml:space="preserve">не соблюден установленный статьей </w:t>
      </w:r>
      <w:r w:rsidR="009C0863">
        <w:t xml:space="preserve">55 </w:t>
      </w:r>
      <w:r w:rsidRPr="00553AC8">
        <w:t>и (или) пунктом 1 статьи 84.3 Федеральн</w:t>
      </w:r>
      <w:r>
        <w:t>ого</w:t>
      </w:r>
      <w:r w:rsidRPr="00553AC8">
        <w:t xml:space="preserve"> закон</w:t>
      </w:r>
      <w:r>
        <w:t>а</w:t>
      </w:r>
      <w:r w:rsidRPr="00553AC8">
        <w:t xml:space="preserve"> от 26 декабря 1995 г. N 208-ФЗ "Об акционерных обществах" порядок предъявления требования о созыве внеочередного общего собрания акционеров</w:t>
      </w:r>
      <w:r w:rsidR="00D20C7C">
        <w:t>;</w:t>
      </w:r>
    </w:p>
    <w:p w14:paraId="1958CFAE" w14:textId="27E40BBC" w:rsidR="000F0CB9" w:rsidRDefault="00D20C7C">
      <w:pPr>
        <w:pStyle w:val="1"/>
        <w:numPr>
          <w:ilvl w:val="0"/>
          <w:numId w:val="2"/>
        </w:numPr>
        <w:shd w:val="clear" w:color="auto" w:fill="auto"/>
        <w:tabs>
          <w:tab w:val="left" w:pos="1309"/>
        </w:tabs>
        <w:spacing w:after="0"/>
        <w:ind w:left="1300" w:hanging="560"/>
      </w:pPr>
      <w:r>
        <w:t xml:space="preserve">акционеры (акционер), подписавшие требование о созыве внеочередного Общего собрания акционеров, не являются владельцами </w:t>
      </w:r>
      <w:r w:rsidR="009C0863">
        <w:t xml:space="preserve">не менее </w:t>
      </w:r>
      <w:r>
        <w:t>10% голосующих акций Общества на дату предъявления требования;</w:t>
      </w:r>
    </w:p>
    <w:p w14:paraId="7F23FCE8" w14:textId="77777777" w:rsidR="000F0CB9" w:rsidRDefault="00D20C7C">
      <w:pPr>
        <w:pStyle w:val="1"/>
        <w:numPr>
          <w:ilvl w:val="0"/>
          <w:numId w:val="2"/>
        </w:numPr>
        <w:shd w:val="clear" w:color="auto" w:fill="auto"/>
        <w:tabs>
          <w:tab w:val="left" w:pos="1309"/>
        </w:tabs>
        <w:ind w:left="1300" w:hanging="560"/>
      </w:pPr>
      <w:r>
        <w:t>ни один из вопросов, предложенных для внесения в повестку дня внеочередного Общего собрания акционеров, не отнесен к его компетенции и (или) не соответствует требованиям действующего законодательства Российской Федерации.</w:t>
      </w:r>
    </w:p>
    <w:p w14:paraId="22AA410D" w14:textId="06540AD8" w:rsidR="000F0CB9" w:rsidRDefault="00D20C7C" w:rsidP="00553AC8">
      <w:pPr>
        <w:pStyle w:val="1"/>
        <w:numPr>
          <w:ilvl w:val="0"/>
          <w:numId w:val="5"/>
        </w:numPr>
        <w:shd w:val="clear" w:color="auto" w:fill="auto"/>
        <w:tabs>
          <w:tab w:val="left" w:pos="702"/>
        </w:tabs>
        <w:spacing w:after="120"/>
        <w:ind w:left="740" w:hanging="740"/>
      </w:pPr>
      <w:r>
        <w:t xml:space="preserve">Решение (выписка из протокола) Совета директоров Общества о созыве внеочередного Общего собрания акционеров или мотивированное решение (выписка из протокола) Совета директоров об отказе в его созыве направляется лицам, требующим его созыва, не позднее 3 дней </w:t>
      </w:r>
      <w:r w:rsidR="00553AC8">
        <w:t>со дня</w:t>
      </w:r>
      <w:r>
        <w:t xml:space="preserve"> принятия такого решения.</w:t>
      </w:r>
      <w:r w:rsidR="00553AC8">
        <w:t xml:space="preserve"> </w:t>
      </w:r>
      <w:r w:rsidR="00553AC8" w:rsidRPr="00553AC8">
        <w:t xml:space="preserve">Если требование о проведении внеочередного общего собрания акционеров поступило в общество от лиц, которые не зарегистрированы в реестре акционеров общества и дали указание (инструкцию) лицу, осуществляющему учет их прав на акции, указанное решение совета директоров (наблюдательного </w:t>
      </w:r>
      <w:proofErr w:type="gramStart"/>
      <w:r w:rsidR="00553AC8" w:rsidRPr="00553AC8">
        <w:t xml:space="preserve">совета) </w:t>
      </w:r>
      <w:proofErr w:type="gramEnd"/>
      <w:r w:rsidR="00553AC8" w:rsidRPr="00553AC8">
        <w:t xml:space="preserve">общества направляется таким лицам не позднее трех дней со дня его принятия в соответствии с правилами законодательства Российской Федерации о ценных бумагах для предоставления информации и материалов лицам, </w:t>
      </w:r>
      <w:r w:rsidR="00553AC8" w:rsidRPr="00553AC8">
        <w:lastRenderedPageBreak/>
        <w:t>осуществляющим права по ценным бумагам</w:t>
      </w:r>
      <w:r w:rsidR="00553AC8">
        <w:t>.</w:t>
      </w:r>
    </w:p>
    <w:p w14:paraId="788E516F" w14:textId="62B1C1D1" w:rsidR="000F0CB9" w:rsidRDefault="00D20C7C">
      <w:pPr>
        <w:pStyle w:val="1"/>
        <w:numPr>
          <w:ilvl w:val="0"/>
          <w:numId w:val="5"/>
        </w:numPr>
        <w:shd w:val="clear" w:color="auto" w:fill="auto"/>
        <w:tabs>
          <w:tab w:val="left" w:pos="702"/>
        </w:tabs>
        <w:ind w:left="740" w:hanging="740"/>
      </w:pPr>
      <w:r>
        <w:t>В случае</w:t>
      </w:r>
      <w:proofErr w:type="gramStart"/>
      <w:r>
        <w:t>,</w:t>
      </w:r>
      <w:proofErr w:type="gramEnd"/>
      <w:r>
        <w:t xml:space="preserve"> если в течение установленного п. 4.5. настоящего Положения срока Советом директоров Общества не принято решение о созыве внеочередного Общего собрания акционеров или принято решение об отказе в его созыве, </w:t>
      </w:r>
      <w:r w:rsidR="00553AC8">
        <w:t xml:space="preserve">орган общества или </w:t>
      </w:r>
      <w:r>
        <w:t>лица, требующие его созыва, вправе обратиться в суд с требованием о понуждении Общества провести внеочередное Общее собрание акционеров.</w:t>
      </w:r>
    </w:p>
    <w:p w14:paraId="06D6F4A2" w14:textId="23C1E49B" w:rsidR="000F0CB9" w:rsidRDefault="000732ED" w:rsidP="000732ED">
      <w:pPr>
        <w:pStyle w:val="1"/>
        <w:numPr>
          <w:ilvl w:val="0"/>
          <w:numId w:val="5"/>
        </w:numPr>
        <w:shd w:val="clear" w:color="auto" w:fill="auto"/>
        <w:tabs>
          <w:tab w:val="left" w:pos="702"/>
        </w:tabs>
        <w:spacing w:after="220"/>
        <w:ind w:left="740" w:hanging="740"/>
      </w:pPr>
      <w:r w:rsidRPr="000732ED">
        <w:t>В решении суда о понуждении общества провести внеочередное общее собрание акционеров указываются сроки и порядок его проведения. Исполнение решения суда возлагается на истца либо по его ходатайству на орган общества или иное лицо при условии их согласия. Таким органом не может быть совет директоров (наблюдательный совет) общества. При этом орган общества или лицо, которое в соответствии с решением суда проводит внеочередное общее собрание акционеров, обладает всеми предусмотренными настоящим Федеральным законом полномочиями, необходимыми для созыва и проведения этого собрания. В случае</w:t>
      </w:r>
      <w:proofErr w:type="gramStart"/>
      <w:r w:rsidRPr="000732ED">
        <w:t>,</w:t>
      </w:r>
      <w:proofErr w:type="gramEnd"/>
      <w:r w:rsidRPr="000732ED">
        <w:t xml:space="preserve"> если в соответствии с решением суда внеочередное общее собрание акционеров проводит истец, расходы на подготовку и проведение этого собрания могут быть возмещены по решению общего собрания акционеров за счет средств общества</w:t>
      </w:r>
      <w:r w:rsidR="00D20C7C">
        <w:t>.</w:t>
      </w:r>
    </w:p>
    <w:p w14:paraId="7F738E24" w14:textId="77777777" w:rsidR="000F0CB9" w:rsidRDefault="00D20C7C">
      <w:pPr>
        <w:pStyle w:val="32"/>
        <w:keepNext/>
        <w:keepLines/>
        <w:shd w:val="clear" w:color="auto" w:fill="auto"/>
        <w:spacing w:after="0"/>
      </w:pPr>
      <w:bookmarkStart w:id="11" w:name="bookmark10"/>
      <w:r>
        <w:t>Статья 5. Подготовка к проведению Общего собрания акционеров</w:t>
      </w:r>
      <w:bookmarkEnd w:id="11"/>
    </w:p>
    <w:p w14:paraId="0F20EA20" w14:textId="77777777" w:rsidR="000F0CB9" w:rsidRDefault="00D20C7C">
      <w:pPr>
        <w:pStyle w:val="1"/>
        <w:numPr>
          <w:ilvl w:val="0"/>
          <w:numId w:val="6"/>
        </w:numPr>
        <w:shd w:val="clear" w:color="auto" w:fill="auto"/>
        <w:tabs>
          <w:tab w:val="left" w:pos="702"/>
        </w:tabs>
        <w:spacing w:after="0"/>
        <w:ind w:left="740" w:hanging="740"/>
      </w:pPr>
      <w:bookmarkStart w:id="12" w:name="bookmark11"/>
      <w:r>
        <w:t>При подготовке к проведению Общего собрания акционеров Совет директоров определяет:</w:t>
      </w:r>
      <w:bookmarkEnd w:id="12"/>
    </w:p>
    <w:p w14:paraId="7CC28897" w14:textId="557E7439" w:rsidR="000F0CB9" w:rsidRDefault="00D20C7C">
      <w:pPr>
        <w:pStyle w:val="1"/>
        <w:numPr>
          <w:ilvl w:val="0"/>
          <w:numId w:val="2"/>
        </w:numPr>
        <w:shd w:val="clear" w:color="auto" w:fill="auto"/>
        <w:tabs>
          <w:tab w:val="left" w:pos="1309"/>
        </w:tabs>
        <w:spacing w:after="0"/>
        <w:ind w:left="1300" w:hanging="560"/>
      </w:pPr>
      <w:r>
        <w:t>форму проведения Общего собрания акционеров (собрание или заочное голосование);</w:t>
      </w:r>
    </w:p>
    <w:p w14:paraId="4DFF072F" w14:textId="77777777" w:rsidR="000F0CB9" w:rsidRDefault="00D20C7C">
      <w:pPr>
        <w:pStyle w:val="1"/>
        <w:numPr>
          <w:ilvl w:val="0"/>
          <w:numId w:val="2"/>
        </w:numPr>
        <w:shd w:val="clear" w:color="auto" w:fill="auto"/>
        <w:tabs>
          <w:tab w:val="left" w:pos="1309"/>
        </w:tabs>
        <w:spacing w:after="0" w:line="262" w:lineRule="auto"/>
        <w:ind w:left="1300" w:hanging="560"/>
      </w:pPr>
      <w:r>
        <w:t>дату проведения Общего собрания акционеров;</w:t>
      </w:r>
    </w:p>
    <w:p w14:paraId="4BC37981" w14:textId="77777777" w:rsidR="000F0CB9" w:rsidRDefault="00D20C7C">
      <w:pPr>
        <w:pStyle w:val="1"/>
        <w:numPr>
          <w:ilvl w:val="0"/>
          <w:numId w:val="2"/>
        </w:numPr>
        <w:shd w:val="clear" w:color="auto" w:fill="auto"/>
        <w:tabs>
          <w:tab w:val="left" w:pos="1309"/>
        </w:tabs>
        <w:spacing w:after="0" w:line="262" w:lineRule="auto"/>
        <w:ind w:left="1300" w:hanging="560"/>
      </w:pPr>
      <w:r>
        <w:t>место проведения Общего собрания акционеров;</w:t>
      </w:r>
    </w:p>
    <w:p w14:paraId="25192521" w14:textId="77777777" w:rsidR="000F0CB9" w:rsidRDefault="00D20C7C">
      <w:pPr>
        <w:pStyle w:val="1"/>
        <w:numPr>
          <w:ilvl w:val="0"/>
          <w:numId w:val="2"/>
        </w:numPr>
        <w:shd w:val="clear" w:color="auto" w:fill="auto"/>
        <w:tabs>
          <w:tab w:val="left" w:pos="1309"/>
        </w:tabs>
        <w:spacing w:after="0" w:line="262" w:lineRule="auto"/>
        <w:ind w:left="1300" w:hanging="560"/>
      </w:pPr>
      <w:r>
        <w:t>время проведения Общего собрания акционеров;</w:t>
      </w:r>
    </w:p>
    <w:p w14:paraId="50B21F9B" w14:textId="77777777" w:rsidR="000F0CB9" w:rsidRDefault="00D20C7C">
      <w:pPr>
        <w:pStyle w:val="1"/>
        <w:numPr>
          <w:ilvl w:val="0"/>
          <w:numId w:val="2"/>
        </w:numPr>
        <w:shd w:val="clear" w:color="auto" w:fill="auto"/>
        <w:tabs>
          <w:tab w:val="left" w:pos="1309"/>
        </w:tabs>
        <w:spacing w:after="0" w:line="262" w:lineRule="auto"/>
        <w:ind w:left="1300" w:hanging="560"/>
      </w:pPr>
      <w:r>
        <w:t>время начала регистрации лиц, участвующих в Общем собрании;</w:t>
      </w:r>
    </w:p>
    <w:p w14:paraId="5C735520" w14:textId="77777777" w:rsidR="000F0CB9" w:rsidRDefault="00D20C7C">
      <w:pPr>
        <w:pStyle w:val="1"/>
        <w:numPr>
          <w:ilvl w:val="0"/>
          <w:numId w:val="2"/>
        </w:numPr>
        <w:shd w:val="clear" w:color="auto" w:fill="auto"/>
        <w:tabs>
          <w:tab w:val="left" w:pos="1309"/>
        </w:tabs>
        <w:spacing w:after="0"/>
        <w:ind w:left="1300" w:hanging="560"/>
      </w:pPr>
      <w:r>
        <w:t>дату определения (фиксации) лиц, имеющих право на участие в Общем собрании акционеров;</w:t>
      </w:r>
    </w:p>
    <w:p w14:paraId="2975D8D6" w14:textId="290C5DAA" w:rsidR="009C0863" w:rsidRDefault="009C0863">
      <w:pPr>
        <w:pStyle w:val="1"/>
        <w:numPr>
          <w:ilvl w:val="0"/>
          <w:numId w:val="2"/>
        </w:numPr>
        <w:shd w:val="clear" w:color="auto" w:fill="auto"/>
        <w:tabs>
          <w:tab w:val="left" w:pos="1309"/>
        </w:tabs>
        <w:spacing w:after="0"/>
        <w:ind w:left="1300" w:hanging="560"/>
      </w:pPr>
      <w:r>
        <w:t>дату окончания приема предложений акционеров о выдвижении кандидатов для избрания в совет директоров Общества, если повестка дня внеочередного общего собрания акционеров содержит вопрос об избрании членов совета директоров Общества;</w:t>
      </w:r>
    </w:p>
    <w:p w14:paraId="35A7DCAA" w14:textId="1DC96C65" w:rsidR="000F0CB9" w:rsidRDefault="00D20C7C">
      <w:pPr>
        <w:pStyle w:val="1"/>
        <w:numPr>
          <w:ilvl w:val="0"/>
          <w:numId w:val="2"/>
        </w:numPr>
        <w:shd w:val="clear" w:color="auto" w:fill="auto"/>
        <w:tabs>
          <w:tab w:val="left" w:pos="1289"/>
        </w:tabs>
        <w:spacing w:after="0"/>
        <w:ind w:left="1280" w:hanging="560"/>
      </w:pPr>
      <w:r>
        <w:t>адрес электронной почты, по которому могут направляться заполненные бюллетени, и (или) адрес сайта в информационно-телекоммуникационной сети "Интернет", на котором может быть заполнена электронная форма бюллетеней;</w:t>
      </w:r>
    </w:p>
    <w:p w14:paraId="03C929DF" w14:textId="77777777" w:rsidR="000F0CB9" w:rsidRDefault="00D20C7C">
      <w:pPr>
        <w:pStyle w:val="1"/>
        <w:numPr>
          <w:ilvl w:val="0"/>
          <w:numId w:val="2"/>
        </w:numPr>
        <w:shd w:val="clear" w:color="auto" w:fill="auto"/>
        <w:tabs>
          <w:tab w:val="left" w:pos="1289"/>
        </w:tabs>
        <w:spacing w:after="0"/>
        <w:ind w:left="1280" w:hanging="560"/>
      </w:pPr>
      <w:r>
        <w:t>повестку дня Общего собрания акционеров;</w:t>
      </w:r>
    </w:p>
    <w:p w14:paraId="575807C2" w14:textId="77777777" w:rsidR="000F0CB9" w:rsidRDefault="00D20C7C">
      <w:pPr>
        <w:pStyle w:val="1"/>
        <w:numPr>
          <w:ilvl w:val="0"/>
          <w:numId w:val="2"/>
        </w:numPr>
        <w:shd w:val="clear" w:color="auto" w:fill="auto"/>
        <w:tabs>
          <w:tab w:val="left" w:pos="1289"/>
        </w:tabs>
        <w:spacing w:after="0"/>
        <w:ind w:left="1280" w:hanging="560"/>
      </w:pPr>
      <w:r>
        <w:t>порядок сообщения акционерам о проведении Общего собрания акционеров;</w:t>
      </w:r>
    </w:p>
    <w:p w14:paraId="672E7CB5" w14:textId="77777777" w:rsidR="000F0CB9" w:rsidRDefault="00D20C7C">
      <w:pPr>
        <w:pStyle w:val="1"/>
        <w:numPr>
          <w:ilvl w:val="0"/>
          <w:numId w:val="2"/>
        </w:numPr>
        <w:shd w:val="clear" w:color="auto" w:fill="auto"/>
        <w:tabs>
          <w:tab w:val="left" w:pos="1289"/>
        </w:tabs>
        <w:spacing w:after="0"/>
        <w:ind w:left="1280" w:hanging="560"/>
      </w:pPr>
      <w:r>
        <w:t>перечень информации (материалов), предоставляемой акционерам при подготовке к проведению Общего собрания акционеров, и порядок ее предоставления;</w:t>
      </w:r>
    </w:p>
    <w:p w14:paraId="7D7326C8" w14:textId="77777777" w:rsidR="000F0CB9" w:rsidRDefault="00D20C7C">
      <w:pPr>
        <w:pStyle w:val="1"/>
        <w:numPr>
          <w:ilvl w:val="0"/>
          <w:numId w:val="2"/>
        </w:numPr>
        <w:shd w:val="clear" w:color="auto" w:fill="auto"/>
        <w:tabs>
          <w:tab w:val="left" w:pos="1289"/>
        </w:tabs>
        <w:spacing w:after="0"/>
        <w:ind w:left="1280" w:hanging="560"/>
      </w:pPr>
      <w:r>
        <w:t>форму и текст бюллетеня для голосования, а также формулировки решений по вопросам повестки дня общего собрания акционеров, которые должны направляться в электронной форме (в форме электронных документов) номинальным держателям акций, зарегистрированным в реестре акционеров обществ;</w:t>
      </w:r>
    </w:p>
    <w:p w14:paraId="45A3D099" w14:textId="5FB0E567" w:rsidR="000F0CB9" w:rsidRDefault="00D20C7C">
      <w:pPr>
        <w:pStyle w:val="1"/>
        <w:numPr>
          <w:ilvl w:val="0"/>
          <w:numId w:val="2"/>
        </w:numPr>
        <w:shd w:val="clear" w:color="auto" w:fill="auto"/>
        <w:tabs>
          <w:tab w:val="left" w:pos="1289"/>
        </w:tabs>
        <w:spacing w:after="120"/>
        <w:ind w:left="1280" w:hanging="560"/>
      </w:pPr>
      <w:r>
        <w:t>почтовый адрес, по которому могут направляться заполненные бюллетени для голосования, а в случае проведения внеочередного Общего собрания в форме заочного голосования также дату окончания приема бюллетеней для голосования.</w:t>
      </w:r>
    </w:p>
    <w:p w14:paraId="388666DB" w14:textId="77777777" w:rsidR="000F0CB9" w:rsidRDefault="00D20C7C">
      <w:pPr>
        <w:pStyle w:val="1"/>
        <w:numPr>
          <w:ilvl w:val="0"/>
          <w:numId w:val="6"/>
        </w:numPr>
        <w:shd w:val="clear" w:color="auto" w:fill="auto"/>
        <w:tabs>
          <w:tab w:val="left" w:pos="691"/>
        </w:tabs>
        <w:spacing w:after="0"/>
        <w:jc w:val="left"/>
      </w:pPr>
      <w:r>
        <w:rPr>
          <w:color w:val="3EAFC2"/>
        </w:rPr>
        <w:t>_</w:t>
      </w:r>
      <w:r>
        <w:t>В сообщении о проведении Общего собрания акционеров должны быть указаны:</w:t>
      </w:r>
    </w:p>
    <w:p w14:paraId="1724C145" w14:textId="77777777" w:rsidR="000F0CB9" w:rsidRDefault="00D20C7C">
      <w:pPr>
        <w:pStyle w:val="1"/>
        <w:numPr>
          <w:ilvl w:val="0"/>
          <w:numId w:val="2"/>
        </w:numPr>
        <w:shd w:val="clear" w:color="auto" w:fill="auto"/>
        <w:tabs>
          <w:tab w:val="left" w:pos="1289"/>
        </w:tabs>
        <w:spacing w:after="0"/>
        <w:ind w:left="1280" w:hanging="560"/>
      </w:pPr>
      <w:r>
        <w:lastRenderedPageBreak/>
        <w:t>полное фирменное наименование Общества;</w:t>
      </w:r>
    </w:p>
    <w:p w14:paraId="78172225" w14:textId="77777777" w:rsidR="000F0CB9" w:rsidRDefault="00D20C7C">
      <w:pPr>
        <w:pStyle w:val="1"/>
        <w:numPr>
          <w:ilvl w:val="0"/>
          <w:numId w:val="2"/>
        </w:numPr>
        <w:shd w:val="clear" w:color="auto" w:fill="auto"/>
        <w:tabs>
          <w:tab w:val="left" w:pos="1289"/>
        </w:tabs>
        <w:spacing w:after="0"/>
        <w:ind w:left="1280" w:hanging="560"/>
      </w:pPr>
      <w:r>
        <w:t>место нахождения Общества;</w:t>
      </w:r>
    </w:p>
    <w:p w14:paraId="2A85DA7B" w14:textId="77777777" w:rsidR="000F0CB9" w:rsidRDefault="00D20C7C">
      <w:pPr>
        <w:pStyle w:val="1"/>
        <w:numPr>
          <w:ilvl w:val="0"/>
          <w:numId w:val="2"/>
        </w:numPr>
        <w:shd w:val="clear" w:color="auto" w:fill="auto"/>
        <w:tabs>
          <w:tab w:val="left" w:pos="1289"/>
        </w:tabs>
        <w:spacing w:after="0"/>
        <w:ind w:left="1280" w:hanging="560"/>
      </w:pPr>
      <w:r>
        <w:t>форма проведения Общего собрания акционеров (собрание или заочное голосование);</w:t>
      </w:r>
    </w:p>
    <w:p w14:paraId="6C1B7008" w14:textId="77777777" w:rsidR="000F0CB9" w:rsidRDefault="00D20C7C">
      <w:pPr>
        <w:pStyle w:val="1"/>
        <w:numPr>
          <w:ilvl w:val="0"/>
          <w:numId w:val="2"/>
        </w:numPr>
        <w:shd w:val="clear" w:color="auto" w:fill="auto"/>
        <w:tabs>
          <w:tab w:val="left" w:pos="1289"/>
        </w:tabs>
        <w:spacing w:after="0"/>
        <w:ind w:left="1280" w:hanging="560"/>
      </w:pPr>
      <w:proofErr w:type="gramStart"/>
      <w:r>
        <w:t>для Общего собрания акционеров, проводимого в форме совместного присутствия - дата, адрес, по которому будет проводиться собрание, включая номер подъезда и помещения (если применимо), время проведения, дата, время начала и место проведения регистрации участников, документы, которые необходимо предъявить для допуска в помещение, в котором будет проводиться собрание, почтовый адрес, по которому могут направляться заполненные бюллетени;</w:t>
      </w:r>
      <w:proofErr w:type="gramEnd"/>
    </w:p>
    <w:p w14:paraId="73A5CA74" w14:textId="77777777" w:rsidR="000F0CB9" w:rsidRDefault="00D20C7C">
      <w:pPr>
        <w:pStyle w:val="1"/>
        <w:numPr>
          <w:ilvl w:val="0"/>
          <w:numId w:val="2"/>
        </w:numPr>
        <w:shd w:val="clear" w:color="auto" w:fill="auto"/>
        <w:tabs>
          <w:tab w:val="left" w:pos="1289"/>
        </w:tabs>
        <w:spacing w:after="0"/>
        <w:ind w:left="1280" w:hanging="560"/>
      </w:pPr>
      <w:r>
        <w:t>для Общего собрания акционеров, проводимого в форме заочного голосования — дата, место, время проведения, дата окончания приема бюллетеней для голосования, почтовый адрес, по которому должны направляться заполненные бюллетени;</w:t>
      </w:r>
    </w:p>
    <w:p w14:paraId="3A54C58B" w14:textId="77777777" w:rsidR="000F0CB9" w:rsidRDefault="00D20C7C">
      <w:pPr>
        <w:pStyle w:val="1"/>
        <w:numPr>
          <w:ilvl w:val="0"/>
          <w:numId w:val="2"/>
        </w:numPr>
        <w:shd w:val="clear" w:color="auto" w:fill="auto"/>
        <w:tabs>
          <w:tab w:val="left" w:pos="1289"/>
        </w:tabs>
        <w:spacing w:after="0"/>
        <w:ind w:left="1280" w:hanging="560"/>
      </w:pPr>
      <w:r>
        <w:t>дата, на которую определяются (фиксируются) лица, имеющие право на участие в общем собрании акционеров;</w:t>
      </w:r>
    </w:p>
    <w:p w14:paraId="612B33A5" w14:textId="77777777" w:rsidR="000F0CB9" w:rsidRDefault="00D20C7C">
      <w:pPr>
        <w:pStyle w:val="1"/>
        <w:numPr>
          <w:ilvl w:val="0"/>
          <w:numId w:val="2"/>
        </w:numPr>
        <w:shd w:val="clear" w:color="auto" w:fill="auto"/>
        <w:tabs>
          <w:tab w:val="left" w:pos="1289"/>
        </w:tabs>
        <w:spacing w:after="0"/>
        <w:ind w:left="1280" w:hanging="560"/>
      </w:pPr>
      <w:r>
        <w:t>время начала регистрации лиц, участвующих в Общем собрании акционеров;</w:t>
      </w:r>
    </w:p>
    <w:p w14:paraId="51692C17" w14:textId="77777777" w:rsidR="000F0CB9" w:rsidRDefault="00D20C7C">
      <w:pPr>
        <w:pStyle w:val="1"/>
        <w:numPr>
          <w:ilvl w:val="0"/>
          <w:numId w:val="2"/>
        </w:numPr>
        <w:shd w:val="clear" w:color="auto" w:fill="auto"/>
        <w:tabs>
          <w:tab w:val="left" w:pos="1289"/>
        </w:tabs>
        <w:spacing w:after="0"/>
        <w:ind w:left="1280" w:hanging="560"/>
      </w:pPr>
      <w:r>
        <w:t>повестка дня Общего собрания акционеров;</w:t>
      </w:r>
    </w:p>
    <w:p w14:paraId="4ACD3E74" w14:textId="77777777" w:rsidR="000F0CB9" w:rsidRDefault="00D20C7C">
      <w:pPr>
        <w:pStyle w:val="1"/>
        <w:numPr>
          <w:ilvl w:val="0"/>
          <w:numId w:val="2"/>
        </w:numPr>
        <w:shd w:val="clear" w:color="auto" w:fill="auto"/>
        <w:tabs>
          <w:tab w:val="left" w:pos="1289"/>
        </w:tabs>
        <w:spacing w:after="0"/>
        <w:ind w:left="1280" w:hanging="560"/>
      </w:pPr>
      <w:r>
        <w:t>порядок ознакомления с информацией (материалами), подлежащей предоставлению при подготовке к проведению Общего собрания акционеров, и адрес (адреса), по которому с ней можно ознакомиться;</w:t>
      </w:r>
    </w:p>
    <w:p w14:paraId="3EE1C8A6" w14:textId="77777777" w:rsidR="000F0CB9" w:rsidRDefault="00D20C7C">
      <w:pPr>
        <w:pStyle w:val="1"/>
        <w:numPr>
          <w:ilvl w:val="0"/>
          <w:numId w:val="2"/>
        </w:numPr>
        <w:shd w:val="clear" w:color="auto" w:fill="auto"/>
        <w:tabs>
          <w:tab w:val="left" w:pos="1289"/>
        </w:tabs>
        <w:spacing w:after="0"/>
        <w:ind w:left="1280" w:hanging="560"/>
      </w:pPr>
      <w:r>
        <w:t>адрес электронной почты, по которому могут направляться заполненные бюллетени, и (или) адрес сайта в информационно-телекоммуникационной сети "Интернет", на котором может быть заполнена электронная форма бюллетеней;</w:t>
      </w:r>
    </w:p>
    <w:p w14:paraId="76DB6058" w14:textId="77777777" w:rsidR="000F0CB9" w:rsidRDefault="00D20C7C">
      <w:pPr>
        <w:pStyle w:val="1"/>
        <w:numPr>
          <w:ilvl w:val="0"/>
          <w:numId w:val="2"/>
        </w:numPr>
        <w:shd w:val="clear" w:color="auto" w:fill="auto"/>
        <w:tabs>
          <w:tab w:val="left" w:pos="1289"/>
        </w:tabs>
        <w:spacing w:after="0"/>
        <w:ind w:left="1280" w:hanging="560"/>
      </w:pPr>
      <w:r>
        <w:t>категории (типы) акций, владельцы которых имеют право голоса по всем или некоторым вопросам повестки дня общего собрания акционеров;</w:t>
      </w:r>
    </w:p>
    <w:p w14:paraId="590BFA37" w14:textId="77777777" w:rsidR="000F0CB9" w:rsidRDefault="00D20C7C">
      <w:pPr>
        <w:pStyle w:val="1"/>
        <w:numPr>
          <w:ilvl w:val="0"/>
          <w:numId w:val="2"/>
        </w:numPr>
        <w:shd w:val="clear" w:color="auto" w:fill="auto"/>
        <w:tabs>
          <w:tab w:val="left" w:pos="1289"/>
        </w:tabs>
        <w:spacing w:after="0"/>
        <w:ind w:left="1280" w:hanging="560"/>
      </w:pPr>
      <w:r>
        <w:t>информация для акционеров о наличии у них права требовать выкупа Обществом принадлежащих им акций, цене и порядке осуществления выкупа, в том числе об адресе, адресах, по которым могут направляться требования о выкупе акций акционеров, зарегистрированных в реестре акционеров общества, в случаях, установленных ст. 75 ФЗ «Об акционерных обществах».</w:t>
      </w:r>
    </w:p>
    <w:p w14:paraId="3B8AFFB3" w14:textId="77777777" w:rsidR="000F0CB9" w:rsidRDefault="00D20C7C">
      <w:pPr>
        <w:pStyle w:val="1"/>
        <w:numPr>
          <w:ilvl w:val="0"/>
          <w:numId w:val="6"/>
        </w:numPr>
        <w:shd w:val="clear" w:color="auto" w:fill="auto"/>
        <w:tabs>
          <w:tab w:val="left" w:pos="706"/>
        </w:tabs>
        <w:spacing w:after="240"/>
        <w:ind w:left="720" w:hanging="720"/>
      </w:pPr>
      <w:r>
        <w:t>В случае</w:t>
      </w:r>
      <w:proofErr w:type="gramStart"/>
      <w:r>
        <w:t>,</w:t>
      </w:r>
      <w:proofErr w:type="gramEnd"/>
      <w:r>
        <w:t xml:space="preserve"> если зарегистрированным в реестре акционеров Общества лицом является номинальный держатель акций, сообщение о проведении общего собрания акционеров и информация (материалы), подлежащая предоставлению лицам, имеющим право на участие в Общем собрании акционеров, при подготовке к проведению Общего собрания акционеров общества предоставляются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14:paraId="5E804932" w14:textId="77777777" w:rsidR="000F0CB9" w:rsidRDefault="00D20C7C">
      <w:pPr>
        <w:pStyle w:val="32"/>
        <w:keepNext/>
        <w:keepLines/>
        <w:shd w:val="clear" w:color="auto" w:fill="auto"/>
      </w:pPr>
      <w:bookmarkStart w:id="13" w:name="bookmark12"/>
      <w:bookmarkStart w:id="14" w:name="bookmark13"/>
      <w:r>
        <w:t>Статья 6. Составление списка лиц, имеющих право на участие в Общем собрании</w:t>
      </w:r>
      <w:r>
        <w:br/>
        <w:t>акционеров</w:t>
      </w:r>
      <w:bookmarkEnd w:id="13"/>
      <w:bookmarkEnd w:id="14"/>
    </w:p>
    <w:p w14:paraId="7A84F4D4" w14:textId="77777777" w:rsidR="000F0CB9" w:rsidRDefault="00D20C7C">
      <w:pPr>
        <w:pStyle w:val="1"/>
        <w:numPr>
          <w:ilvl w:val="0"/>
          <w:numId w:val="7"/>
        </w:numPr>
        <w:shd w:val="clear" w:color="auto" w:fill="auto"/>
        <w:tabs>
          <w:tab w:val="left" w:pos="706"/>
        </w:tabs>
        <w:ind w:left="720" w:hanging="720"/>
      </w:pPr>
      <w:r>
        <w:t>Список лиц, имеющих право на участие в Общем собрании акционеров, составляется в соответствии с правилами законодательства Российской Федерации о ценных бумагах для составления списка лиц, осуществляющих права по ценным бумагам.</w:t>
      </w:r>
    </w:p>
    <w:p w14:paraId="59B157E9" w14:textId="77777777" w:rsidR="000F0CB9" w:rsidRDefault="00D20C7C">
      <w:pPr>
        <w:pStyle w:val="1"/>
        <w:numPr>
          <w:ilvl w:val="0"/>
          <w:numId w:val="7"/>
        </w:numPr>
        <w:shd w:val="clear" w:color="auto" w:fill="auto"/>
        <w:tabs>
          <w:tab w:val="left" w:pos="706"/>
        </w:tabs>
        <w:spacing w:after="240"/>
        <w:ind w:left="720" w:hanging="720"/>
      </w:pPr>
      <w:r>
        <w:t>Список лиц, имеющих право на участие в Общем собрании акционеров, за исключением информации о волеизъявлении таких лиц, предоставляется Обществом для ознакомления по требованию лиц, включенных в этот список и обладающих не менее чем одним процентов голосов. При этом сведения, позволяющие идентифицировать физических лиц, включенных в этот список, за исключением фамилии, имени, отчества, предоставляются только с согласия этих лиц.</w:t>
      </w:r>
    </w:p>
    <w:p w14:paraId="038658E5" w14:textId="77777777" w:rsidR="000F0CB9" w:rsidRDefault="00D20C7C">
      <w:pPr>
        <w:pStyle w:val="32"/>
        <w:keepNext/>
        <w:keepLines/>
        <w:shd w:val="clear" w:color="auto" w:fill="auto"/>
        <w:spacing w:after="0"/>
      </w:pPr>
      <w:bookmarkStart w:id="15" w:name="bookmark14"/>
      <w:bookmarkStart w:id="16" w:name="bookmark15"/>
      <w:r>
        <w:lastRenderedPageBreak/>
        <w:t>Статья 7. Информация (материалы), предоставляемая акционерам при подготовке к</w:t>
      </w:r>
      <w:r>
        <w:br/>
        <w:t>проведению Общего собрания акционеров</w:t>
      </w:r>
      <w:bookmarkEnd w:id="15"/>
      <w:bookmarkEnd w:id="16"/>
    </w:p>
    <w:p w14:paraId="540CF519" w14:textId="77777777" w:rsidR="000F0CB9" w:rsidRDefault="00D20C7C">
      <w:pPr>
        <w:pStyle w:val="1"/>
        <w:numPr>
          <w:ilvl w:val="0"/>
          <w:numId w:val="8"/>
        </w:numPr>
        <w:shd w:val="clear" w:color="auto" w:fill="auto"/>
        <w:tabs>
          <w:tab w:val="left" w:pos="706"/>
        </w:tabs>
        <w:spacing w:after="0"/>
        <w:ind w:left="720" w:hanging="720"/>
      </w:pPr>
      <w:r>
        <w:t>К информации (материалам), подлежащей предоставлению лицам, имеющим право на участие в Общем собрании акционеров, при подготовке к проведению Общего собрания акционеров Общества в зависимости от повестки дня соответствующего собрания относятся:</w:t>
      </w:r>
    </w:p>
    <w:p w14:paraId="1023AADC" w14:textId="77777777" w:rsidR="000F0CB9" w:rsidRDefault="00D20C7C">
      <w:pPr>
        <w:pStyle w:val="1"/>
        <w:numPr>
          <w:ilvl w:val="0"/>
          <w:numId w:val="2"/>
        </w:numPr>
        <w:shd w:val="clear" w:color="auto" w:fill="auto"/>
        <w:tabs>
          <w:tab w:val="left" w:pos="1290"/>
        </w:tabs>
        <w:spacing w:after="0" w:line="262" w:lineRule="auto"/>
        <w:ind w:left="1280" w:hanging="560"/>
      </w:pPr>
      <w:r>
        <w:t>годовой отчет Общества;</w:t>
      </w:r>
    </w:p>
    <w:p w14:paraId="435E672E" w14:textId="417CB14D" w:rsidR="000F0CB9" w:rsidRDefault="00D20C7C">
      <w:pPr>
        <w:pStyle w:val="1"/>
        <w:numPr>
          <w:ilvl w:val="0"/>
          <w:numId w:val="2"/>
        </w:numPr>
        <w:shd w:val="clear" w:color="auto" w:fill="auto"/>
        <w:tabs>
          <w:tab w:val="left" w:pos="1290"/>
        </w:tabs>
        <w:spacing w:after="0" w:line="252" w:lineRule="auto"/>
        <w:ind w:left="1280" w:hanging="560"/>
      </w:pPr>
      <w:r>
        <w:t>заключение Ревизионной комиссии Общества по результатам проверки годового отчета Общества;</w:t>
      </w:r>
    </w:p>
    <w:p w14:paraId="17A91E77" w14:textId="77777777" w:rsidR="000F0CB9" w:rsidRDefault="00D20C7C">
      <w:pPr>
        <w:pStyle w:val="1"/>
        <w:numPr>
          <w:ilvl w:val="0"/>
          <w:numId w:val="2"/>
        </w:numPr>
        <w:shd w:val="clear" w:color="auto" w:fill="auto"/>
        <w:tabs>
          <w:tab w:val="left" w:pos="1290"/>
        </w:tabs>
        <w:spacing w:after="0" w:line="264" w:lineRule="auto"/>
        <w:ind w:left="1280" w:hanging="560"/>
      </w:pPr>
      <w:r>
        <w:t>годовая бухгалтерская (финансовая) отчетность;</w:t>
      </w:r>
    </w:p>
    <w:p w14:paraId="4E026B09" w14:textId="67AABD06" w:rsidR="000F0CB9" w:rsidRDefault="00D20C7C">
      <w:pPr>
        <w:pStyle w:val="1"/>
        <w:numPr>
          <w:ilvl w:val="0"/>
          <w:numId w:val="2"/>
        </w:numPr>
        <w:shd w:val="clear" w:color="auto" w:fill="auto"/>
        <w:tabs>
          <w:tab w:val="left" w:pos="1290"/>
        </w:tabs>
        <w:spacing w:after="0"/>
        <w:ind w:left="1280" w:hanging="560"/>
      </w:pPr>
      <w:r>
        <w:t>аудиторское заключение по результатам проверки годовой бухгалтерской (финансовой) отчетности;</w:t>
      </w:r>
    </w:p>
    <w:p w14:paraId="149E5C3B" w14:textId="13048163" w:rsidR="00494B62" w:rsidRDefault="00494B62">
      <w:pPr>
        <w:pStyle w:val="1"/>
        <w:numPr>
          <w:ilvl w:val="0"/>
          <w:numId w:val="2"/>
        </w:numPr>
        <w:shd w:val="clear" w:color="auto" w:fill="auto"/>
        <w:tabs>
          <w:tab w:val="left" w:pos="1290"/>
        </w:tabs>
        <w:spacing w:after="0"/>
        <w:ind w:left="1280" w:hanging="560"/>
      </w:pPr>
      <w:r>
        <w:t>заключение внутреннего аудита;</w:t>
      </w:r>
    </w:p>
    <w:p w14:paraId="4DD10DC3" w14:textId="77777777" w:rsidR="000F0CB9" w:rsidRDefault="00D20C7C">
      <w:pPr>
        <w:pStyle w:val="1"/>
        <w:numPr>
          <w:ilvl w:val="0"/>
          <w:numId w:val="2"/>
        </w:numPr>
        <w:shd w:val="clear" w:color="auto" w:fill="auto"/>
        <w:tabs>
          <w:tab w:val="left" w:pos="1290"/>
        </w:tabs>
        <w:spacing w:after="0"/>
        <w:ind w:left="1280" w:hanging="560"/>
      </w:pPr>
      <w:r>
        <w:t>сведения о кандидате (кандидатах) в исполнительные органы общества, Совет директоров Общества, Ревизионную комиссию (ревизоры) Общества, счетную комиссию Общества;</w:t>
      </w:r>
    </w:p>
    <w:p w14:paraId="6809D558" w14:textId="77777777" w:rsidR="000F0CB9" w:rsidRDefault="00D20C7C">
      <w:pPr>
        <w:pStyle w:val="1"/>
        <w:numPr>
          <w:ilvl w:val="0"/>
          <w:numId w:val="2"/>
        </w:numPr>
        <w:shd w:val="clear" w:color="auto" w:fill="auto"/>
        <w:tabs>
          <w:tab w:val="left" w:pos="1290"/>
        </w:tabs>
        <w:spacing w:after="0"/>
        <w:ind w:left="1280" w:hanging="560"/>
      </w:pPr>
      <w:r>
        <w:t>информация о наличии либо отсутствии письменного согласия выдвинутых кандидатов на избрание в соответствующий орган управления и контроля Общества;</w:t>
      </w:r>
    </w:p>
    <w:p w14:paraId="5C4A7333" w14:textId="77777777" w:rsidR="000F0CB9" w:rsidRDefault="00D20C7C">
      <w:pPr>
        <w:pStyle w:val="1"/>
        <w:numPr>
          <w:ilvl w:val="0"/>
          <w:numId w:val="2"/>
        </w:numPr>
        <w:shd w:val="clear" w:color="auto" w:fill="auto"/>
        <w:tabs>
          <w:tab w:val="left" w:pos="1290"/>
        </w:tabs>
        <w:spacing w:after="0" w:line="252" w:lineRule="auto"/>
        <w:ind w:left="1280" w:hanging="560"/>
      </w:pPr>
      <w:r>
        <w:t>проект изменений и дополнений, вносимых в Устав Общества, или проект Устава Общества в новой редакции;</w:t>
      </w:r>
    </w:p>
    <w:p w14:paraId="2F324A63" w14:textId="1C227828" w:rsidR="000F0CB9" w:rsidRDefault="00D20C7C" w:rsidP="00494B62">
      <w:pPr>
        <w:pStyle w:val="1"/>
        <w:numPr>
          <w:ilvl w:val="0"/>
          <w:numId w:val="2"/>
        </w:numPr>
        <w:shd w:val="clear" w:color="auto" w:fill="auto"/>
        <w:tabs>
          <w:tab w:val="left" w:pos="1290"/>
        </w:tabs>
        <w:spacing w:after="0" w:line="252" w:lineRule="auto"/>
        <w:ind w:left="1280" w:hanging="560"/>
      </w:pPr>
      <w:r>
        <w:t xml:space="preserve">проекты внутренних документов Общества, </w:t>
      </w:r>
      <w:r w:rsidR="00494B62" w:rsidRPr="00494B62">
        <w:t>подлежащих утверждению общим собранием акционеров</w:t>
      </w:r>
      <w:r>
        <w:t>;</w:t>
      </w:r>
    </w:p>
    <w:p w14:paraId="375C9028" w14:textId="77777777" w:rsidR="000F0CB9" w:rsidRDefault="00D20C7C">
      <w:pPr>
        <w:pStyle w:val="1"/>
        <w:numPr>
          <w:ilvl w:val="0"/>
          <w:numId w:val="2"/>
        </w:numPr>
        <w:shd w:val="clear" w:color="auto" w:fill="auto"/>
        <w:tabs>
          <w:tab w:val="left" w:pos="1290"/>
        </w:tabs>
        <w:spacing w:after="0" w:line="264" w:lineRule="auto"/>
        <w:ind w:left="1280" w:hanging="560"/>
      </w:pPr>
      <w:r>
        <w:t>проекты решений Общего собрания акционеров;</w:t>
      </w:r>
    </w:p>
    <w:p w14:paraId="7513205A" w14:textId="77777777" w:rsidR="000F0CB9" w:rsidRDefault="00D20C7C">
      <w:pPr>
        <w:pStyle w:val="1"/>
        <w:numPr>
          <w:ilvl w:val="0"/>
          <w:numId w:val="2"/>
        </w:numPr>
        <w:shd w:val="clear" w:color="auto" w:fill="auto"/>
        <w:tabs>
          <w:tab w:val="left" w:pos="1290"/>
        </w:tabs>
        <w:spacing w:after="0" w:line="252" w:lineRule="auto"/>
        <w:ind w:left="1280" w:hanging="560"/>
      </w:pPr>
      <w:r>
        <w:t>информация об акционерных соглашениях, заключенных в течение года до даты проведения Общего собрания акционеров;</w:t>
      </w:r>
    </w:p>
    <w:p w14:paraId="79CD0405" w14:textId="77777777" w:rsidR="000F0CB9" w:rsidRDefault="00D20C7C">
      <w:pPr>
        <w:pStyle w:val="1"/>
        <w:numPr>
          <w:ilvl w:val="0"/>
          <w:numId w:val="2"/>
        </w:numPr>
        <w:shd w:val="clear" w:color="auto" w:fill="auto"/>
        <w:tabs>
          <w:tab w:val="left" w:pos="1290"/>
        </w:tabs>
        <w:spacing w:after="0" w:line="264" w:lineRule="auto"/>
        <w:ind w:left="1280" w:hanging="560"/>
      </w:pPr>
      <w:r>
        <w:t>заключения Совета директоров Общества о крупной сделке;</w:t>
      </w:r>
    </w:p>
    <w:p w14:paraId="4920203D" w14:textId="77777777" w:rsidR="000F0CB9" w:rsidRDefault="00D20C7C">
      <w:pPr>
        <w:pStyle w:val="1"/>
        <w:numPr>
          <w:ilvl w:val="0"/>
          <w:numId w:val="2"/>
        </w:numPr>
        <w:shd w:val="clear" w:color="auto" w:fill="auto"/>
        <w:tabs>
          <w:tab w:val="left" w:pos="1290"/>
        </w:tabs>
        <w:spacing w:after="0" w:line="252" w:lineRule="auto"/>
        <w:ind w:left="1280" w:hanging="560"/>
      </w:pPr>
      <w:r>
        <w:t>отчет о заключенных Обществом в отчетном году сделках, в совершении которых имеется заинтересованность;</w:t>
      </w:r>
    </w:p>
    <w:p w14:paraId="708197B4" w14:textId="77777777" w:rsidR="000F0CB9" w:rsidRDefault="00D20C7C">
      <w:pPr>
        <w:pStyle w:val="1"/>
        <w:numPr>
          <w:ilvl w:val="0"/>
          <w:numId w:val="2"/>
        </w:numPr>
        <w:shd w:val="clear" w:color="auto" w:fill="auto"/>
        <w:tabs>
          <w:tab w:val="left" w:pos="1289"/>
        </w:tabs>
        <w:spacing w:after="0"/>
        <w:ind w:left="1280" w:hanging="560"/>
      </w:pPr>
      <w:r>
        <w:t>рекомендации Совета директоров Общества по распределению прибыли, в том числе по размеру дивиденда по акциям Общества и порядку его выплаты, и убытков Общества по результатам финансового года;</w:t>
      </w:r>
    </w:p>
    <w:p w14:paraId="36A5C289" w14:textId="77777777" w:rsidR="000F0CB9" w:rsidRDefault="00D20C7C">
      <w:pPr>
        <w:pStyle w:val="1"/>
        <w:numPr>
          <w:ilvl w:val="0"/>
          <w:numId w:val="2"/>
        </w:numPr>
        <w:shd w:val="clear" w:color="auto" w:fill="auto"/>
        <w:tabs>
          <w:tab w:val="left" w:pos="1289"/>
        </w:tabs>
        <w:ind w:left="1280" w:hanging="560"/>
      </w:pPr>
      <w:r>
        <w:t>информация (материалы), предусмотренная Уставом Общества.</w:t>
      </w:r>
    </w:p>
    <w:p w14:paraId="1024DC36" w14:textId="77777777" w:rsidR="000F0CB9" w:rsidRDefault="00D20C7C">
      <w:pPr>
        <w:pStyle w:val="1"/>
        <w:numPr>
          <w:ilvl w:val="0"/>
          <w:numId w:val="8"/>
        </w:numPr>
        <w:shd w:val="clear" w:color="auto" w:fill="auto"/>
        <w:tabs>
          <w:tab w:val="left" w:pos="708"/>
        </w:tabs>
        <w:spacing w:after="0"/>
        <w:ind w:left="720" w:hanging="720"/>
      </w:pPr>
      <w:r>
        <w:t>К дополнительной информации, обязательной для предоставления при подготовке к проведению Общего собрания акционеров, повестка дня которого включает вопросы, голосование по которым может повлечь возникновение у акционеров Общества права требования выкупа Обществом принадлежащих им акций, относятся:</w:t>
      </w:r>
    </w:p>
    <w:p w14:paraId="7120C04E" w14:textId="77777777" w:rsidR="000F0CB9" w:rsidRDefault="00D20C7C">
      <w:pPr>
        <w:pStyle w:val="1"/>
        <w:numPr>
          <w:ilvl w:val="0"/>
          <w:numId w:val="2"/>
        </w:numPr>
        <w:shd w:val="clear" w:color="auto" w:fill="auto"/>
        <w:tabs>
          <w:tab w:val="left" w:pos="1289"/>
        </w:tabs>
        <w:spacing w:after="0"/>
        <w:ind w:left="1280" w:hanging="560"/>
      </w:pPr>
      <w:r>
        <w:t xml:space="preserve">отчет независимого оценщика о рыночной стоимости акций Общества, </w:t>
      </w:r>
      <w:proofErr w:type="gramStart"/>
      <w:r>
        <w:t>требования</w:t>
      </w:r>
      <w:proofErr w:type="gramEnd"/>
      <w:r>
        <w:t xml:space="preserve"> о выкупе которых могут быть предъявлены Обществу;</w:t>
      </w:r>
    </w:p>
    <w:p w14:paraId="107E757D" w14:textId="77777777" w:rsidR="000F0CB9" w:rsidRDefault="00D20C7C">
      <w:pPr>
        <w:pStyle w:val="1"/>
        <w:numPr>
          <w:ilvl w:val="0"/>
          <w:numId w:val="2"/>
        </w:numPr>
        <w:shd w:val="clear" w:color="auto" w:fill="auto"/>
        <w:tabs>
          <w:tab w:val="left" w:pos="1289"/>
        </w:tabs>
        <w:spacing w:after="0"/>
        <w:ind w:left="1280" w:hanging="560"/>
      </w:pPr>
      <w:r>
        <w:t>расчет стоимости чистых активов по данным бухгалтерской отчетности Общества за последний завершенный отчетный период;</w:t>
      </w:r>
    </w:p>
    <w:p w14:paraId="5E6DE758" w14:textId="77777777" w:rsidR="000F0CB9" w:rsidRDefault="00D20C7C">
      <w:pPr>
        <w:pStyle w:val="1"/>
        <w:numPr>
          <w:ilvl w:val="0"/>
          <w:numId w:val="2"/>
        </w:numPr>
        <w:shd w:val="clear" w:color="auto" w:fill="auto"/>
        <w:tabs>
          <w:tab w:val="left" w:pos="1289"/>
        </w:tabs>
        <w:spacing w:after="120"/>
        <w:ind w:left="1280" w:hanging="560"/>
      </w:pPr>
      <w:r>
        <w:t>протокол (выписка из протокола) заседания Совета директоров Общества, на котором принято решение об определении цены выкупа акций Общества, с указанием цены выкупа акций.</w:t>
      </w:r>
    </w:p>
    <w:p w14:paraId="3950F7E1" w14:textId="77777777" w:rsidR="000F0CB9" w:rsidRDefault="00D20C7C">
      <w:pPr>
        <w:pStyle w:val="1"/>
        <w:numPr>
          <w:ilvl w:val="0"/>
          <w:numId w:val="8"/>
        </w:numPr>
        <w:shd w:val="clear" w:color="auto" w:fill="auto"/>
        <w:tabs>
          <w:tab w:val="left" w:pos="708"/>
        </w:tabs>
        <w:spacing w:after="0"/>
        <w:ind w:left="720" w:hanging="720"/>
      </w:pPr>
      <w:r>
        <w:t>К дополнительной информации, обязательной для предоставления при подготовке к проведению Общего собрания акционеров, повестка дня которого включает вопрос о реорганизации Общества, относятся:</w:t>
      </w:r>
    </w:p>
    <w:p w14:paraId="72425591" w14:textId="77777777" w:rsidR="000F0CB9" w:rsidRDefault="00D20C7C">
      <w:pPr>
        <w:pStyle w:val="1"/>
        <w:numPr>
          <w:ilvl w:val="0"/>
          <w:numId w:val="2"/>
        </w:numPr>
        <w:shd w:val="clear" w:color="auto" w:fill="auto"/>
        <w:tabs>
          <w:tab w:val="left" w:pos="1289"/>
        </w:tabs>
        <w:spacing w:after="0"/>
        <w:ind w:left="1280" w:hanging="560"/>
      </w:pPr>
      <w:r>
        <w:t>проект решения о разделении, выделении или преобразовании либо договор (проект договора) о слиянии или присоединении, заключаемый между обществами, участвующими в слиянии или присоединении;</w:t>
      </w:r>
    </w:p>
    <w:p w14:paraId="75D98BEA" w14:textId="77777777" w:rsidR="000F0CB9" w:rsidRDefault="00D20C7C">
      <w:pPr>
        <w:pStyle w:val="1"/>
        <w:numPr>
          <w:ilvl w:val="0"/>
          <w:numId w:val="2"/>
        </w:numPr>
        <w:shd w:val="clear" w:color="auto" w:fill="auto"/>
        <w:tabs>
          <w:tab w:val="left" w:pos="1289"/>
        </w:tabs>
        <w:spacing w:after="0"/>
        <w:ind w:left="1280" w:hanging="560"/>
      </w:pPr>
      <w:r>
        <w:lastRenderedPageBreak/>
        <w:t>обоснование условий и порядка реорганизации общества, содержащихся в решении о разделении, выделении или преобразовании либо в договоре о слиянии или присоединении, утвержденное (принятое) уполномоченным органом общества;</w:t>
      </w:r>
    </w:p>
    <w:p w14:paraId="35D9941B" w14:textId="4BAC40B7" w:rsidR="000F0CB9" w:rsidRDefault="00D20C7C">
      <w:pPr>
        <w:pStyle w:val="1"/>
        <w:numPr>
          <w:ilvl w:val="0"/>
          <w:numId w:val="2"/>
        </w:numPr>
        <w:shd w:val="clear" w:color="auto" w:fill="auto"/>
        <w:tabs>
          <w:tab w:val="left" w:pos="1289"/>
        </w:tabs>
        <w:spacing w:after="0"/>
        <w:ind w:left="1280" w:hanging="560"/>
      </w:pPr>
      <w:r>
        <w:t>проект передаточного акта;</w:t>
      </w:r>
    </w:p>
    <w:p w14:paraId="7713B2A3" w14:textId="77777777" w:rsidR="000F0CB9" w:rsidRDefault="00D20C7C">
      <w:pPr>
        <w:pStyle w:val="1"/>
        <w:numPr>
          <w:ilvl w:val="0"/>
          <w:numId w:val="2"/>
        </w:numPr>
        <w:shd w:val="clear" w:color="auto" w:fill="auto"/>
        <w:tabs>
          <w:tab w:val="left" w:pos="1289"/>
        </w:tabs>
        <w:spacing w:after="0"/>
        <w:ind w:left="1280" w:hanging="560"/>
      </w:pPr>
      <w:r>
        <w:t>годовые отчеты и годовая бухгалтерская отчетность всех организаций, участвующих в реорганизации, за три завершенных финансовых года, предшествующих дате проведения Общего собрания акционеров;</w:t>
      </w:r>
    </w:p>
    <w:p w14:paraId="49B90775" w14:textId="77777777" w:rsidR="000F0CB9" w:rsidRDefault="00D20C7C">
      <w:pPr>
        <w:pStyle w:val="1"/>
        <w:numPr>
          <w:ilvl w:val="0"/>
          <w:numId w:val="2"/>
        </w:numPr>
        <w:shd w:val="clear" w:color="auto" w:fill="auto"/>
        <w:tabs>
          <w:tab w:val="left" w:pos="1289"/>
        </w:tabs>
        <w:ind w:left="1280" w:hanging="560"/>
      </w:pPr>
      <w:r>
        <w:t>квартальная бухгалтерская отчетность всех организаций, участвующих в реорганизации, за последний завершенный квартал, предшествующий дате проведения Общего собрания акционеров.</w:t>
      </w:r>
    </w:p>
    <w:p w14:paraId="5A5FF13D" w14:textId="77777777" w:rsidR="000F0CB9" w:rsidRDefault="00D20C7C">
      <w:pPr>
        <w:pStyle w:val="1"/>
        <w:numPr>
          <w:ilvl w:val="0"/>
          <w:numId w:val="8"/>
        </w:numPr>
        <w:shd w:val="clear" w:color="auto" w:fill="auto"/>
        <w:tabs>
          <w:tab w:val="left" w:pos="708"/>
        </w:tabs>
        <w:ind w:left="720" w:hanging="720"/>
      </w:pPr>
      <w:r>
        <w:t>Состав информации, дополнительно предоставляемой участникам Общего собрания акционеров, определяется Советом директоров Общества. При этом в случае реорганизации Общества акционерам представляется доклад Совета директоров Общества, содержащий оценку необходимости такой реорганизации и меры по защите прав и интересов акционеров в процессе ее реализации. В случае рассмотрения вопроса о досрочном прекращении полномочий органов управления и избрании новых (в том числе по инициативе акционеров, владеющих 10 и более % голосующих акций Общества) акционерам представляется доклад Совета директоров Общества, содержащий оценку целесообразности принятия такого решения.</w:t>
      </w:r>
    </w:p>
    <w:p w14:paraId="2DB693EB" w14:textId="2A3B79BC" w:rsidR="000F0CB9" w:rsidRDefault="00D20C7C" w:rsidP="00986722">
      <w:pPr>
        <w:pStyle w:val="1"/>
        <w:numPr>
          <w:ilvl w:val="0"/>
          <w:numId w:val="8"/>
        </w:numPr>
        <w:shd w:val="clear" w:color="auto" w:fill="auto"/>
        <w:tabs>
          <w:tab w:val="left" w:pos="708"/>
        </w:tabs>
        <w:spacing w:after="380"/>
        <w:ind w:left="720" w:hanging="720"/>
      </w:pPr>
      <w:proofErr w:type="gramStart"/>
      <w:r>
        <w:t>Информация (материалы), предусмотренная настоящим Положением, в течение 20 дней, а в случае проведения Общего собрания акционеров, повестка дня которого содержит вопрос о реорганизации Общества, в течение 30 дней до проведения Общего собрания акционеров должна быть доступна лицам, имеющим право на участие в Общем собрании акционеров, для ознакомления в помещении по месту нахождения Общества и иных местах, адреса которых указаны в</w:t>
      </w:r>
      <w:proofErr w:type="gramEnd"/>
      <w:r>
        <w:t xml:space="preserve"> </w:t>
      </w:r>
      <w:proofErr w:type="gramStart"/>
      <w:r>
        <w:t>сообщении</w:t>
      </w:r>
      <w:proofErr w:type="gramEnd"/>
      <w:r>
        <w:t xml:space="preserve"> о проведении Общего собрания акционеров</w:t>
      </w:r>
      <w:r w:rsidR="00986722">
        <w:t>,</w:t>
      </w:r>
      <w:r w:rsidR="00986722" w:rsidRPr="00986722">
        <w:t xml:space="preserve"> также на сайте общества в информационно-телекоммуникационной сети "Интернет".</w:t>
      </w:r>
      <w:r w:rsidR="00986722">
        <w:t xml:space="preserve"> </w:t>
      </w:r>
      <w:r>
        <w:t>Указанная информация (материалы) должна быть доступна лицам, принимающим участие в Общем собрании акционеров, во время его проведения.</w:t>
      </w:r>
    </w:p>
    <w:p w14:paraId="50556148" w14:textId="77777777" w:rsidR="000F0CB9" w:rsidRDefault="00D20C7C">
      <w:pPr>
        <w:pStyle w:val="1"/>
        <w:numPr>
          <w:ilvl w:val="0"/>
          <w:numId w:val="8"/>
        </w:numPr>
        <w:shd w:val="clear" w:color="auto" w:fill="auto"/>
        <w:tabs>
          <w:tab w:val="left" w:pos="706"/>
        </w:tabs>
        <w:spacing w:after="240"/>
        <w:ind w:left="720" w:hanging="720"/>
      </w:pPr>
      <w:proofErr w:type="gramStart"/>
      <w:r>
        <w:t>Общество обязано по требованию лица, имеющего право на участие в Общем собрании акционеров, предоставить ему копии указанных документов в течение 7 дней с даты поступления в Общество соответствующего требования (с даты наступления срока, в течение которого информация (материалы), подлежащая предоставлению лицам, имеющим право на участие в Общем собрании акционеров, должна быть доступна таким лицам, если соответствующее требование поступило в Общество</w:t>
      </w:r>
      <w:proofErr w:type="gramEnd"/>
      <w:r>
        <w:t xml:space="preserve"> до начала течения указанного срока). Плата, взимаемая Обществом за предоставление копий документов, содержащих информацию (копий материалов), подлежащую предоставлению лицам, имеющим право на участие в Общем собрании акционеров, при подготовке к проведению Общего собрания акционеров</w:t>
      </w:r>
      <w:proofErr w:type="gramStart"/>
      <w:r>
        <w:t xml:space="preserve"> ,</w:t>
      </w:r>
      <w:proofErr w:type="gramEnd"/>
      <w:r>
        <w:t xml:space="preserve"> не может превышать затраты на их изготовление.</w:t>
      </w:r>
    </w:p>
    <w:p w14:paraId="7681E8DC" w14:textId="77777777" w:rsidR="000F0CB9" w:rsidRDefault="00D20C7C">
      <w:pPr>
        <w:pStyle w:val="32"/>
        <w:keepNext/>
        <w:keepLines/>
        <w:shd w:val="clear" w:color="auto" w:fill="auto"/>
        <w:spacing w:after="0"/>
      </w:pPr>
      <w:bookmarkStart w:id="17" w:name="bookmark16"/>
      <w:r>
        <w:t>Статья 8. Рабочие органы Общего собрания акционеров</w:t>
      </w:r>
      <w:bookmarkEnd w:id="17"/>
    </w:p>
    <w:p w14:paraId="70CF3ABA" w14:textId="77777777" w:rsidR="000F0CB9" w:rsidRDefault="00D20C7C">
      <w:pPr>
        <w:pStyle w:val="1"/>
        <w:numPr>
          <w:ilvl w:val="0"/>
          <w:numId w:val="9"/>
        </w:numPr>
        <w:shd w:val="clear" w:color="auto" w:fill="auto"/>
        <w:tabs>
          <w:tab w:val="left" w:pos="706"/>
        </w:tabs>
        <w:spacing w:after="0"/>
        <w:ind w:left="720" w:hanging="720"/>
      </w:pPr>
      <w:bookmarkStart w:id="18" w:name="bookmark17"/>
      <w:r>
        <w:t>Рабочими органами Общего собрания акционеров являются:</w:t>
      </w:r>
      <w:bookmarkEnd w:id="18"/>
    </w:p>
    <w:p w14:paraId="590CE6AF" w14:textId="77777777" w:rsidR="000F0CB9" w:rsidRDefault="00D20C7C">
      <w:pPr>
        <w:pStyle w:val="1"/>
        <w:numPr>
          <w:ilvl w:val="0"/>
          <w:numId w:val="2"/>
        </w:numPr>
        <w:shd w:val="clear" w:color="auto" w:fill="auto"/>
        <w:tabs>
          <w:tab w:val="left" w:pos="1288"/>
        </w:tabs>
        <w:spacing w:after="0" w:line="262" w:lineRule="auto"/>
        <w:ind w:left="720"/>
      </w:pPr>
      <w:proofErr w:type="gramStart"/>
      <w:r>
        <w:t>Президиум</w:t>
      </w:r>
      <w:proofErr w:type="gramEnd"/>
      <w:r>
        <w:t xml:space="preserve"> в том числе Председательствующий и Секретарь;</w:t>
      </w:r>
    </w:p>
    <w:p w14:paraId="5EFA9DD1" w14:textId="77777777" w:rsidR="000F0CB9" w:rsidRDefault="00D20C7C">
      <w:pPr>
        <w:pStyle w:val="1"/>
        <w:numPr>
          <w:ilvl w:val="0"/>
          <w:numId w:val="2"/>
        </w:numPr>
        <w:shd w:val="clear" w:color="auto" w:fill="auto"/>
        <w:tabs>
          <w:tab w:val="left" w:pos="1288"/>
        </w:tabs>
        <w:spacing w:line="262" w:lineRule="auto"/>
        <w:ind w:left="720"/>
      </w:pPr>
      <w:r>
        <w:t>Счетная комиссия.</w:t>
      </w:r>
    </w:p>
    <w:p w14:paraId="4F853763" w14:textId="77777777" w:rsidR="000F0CB9" w:rsidRDefault="00D20C7C">
      <w:pPr>
        <w:pStyle w:val="1"/>
        <w:numPr>
          <w:ilvl w:val="0"/>
          <w:numId w:val="9"/>
        </w:numPr>
        <w:shd w:val="clear" w:color="auto" w:fill="auto"/>
        <w:tabs>
          <w:tab w:val="left" w:pos="706"/>
        </w:tabs>
        <w:ind w:left="720" w:hanging="720"/>
      </w:pPr>
      <w:r>
        <w:t xml:space="preserve">Президиум формируется на Общем собрании акционеров, проводимом в форме совместного присутствия. Президиум собрания, созванного по инициативе Совета директоров, Ревизионной комиссии или аудитора Общества, составляют члены Совета </w:t>
      </w:r>
      <w:r>
        <w:lastRenderedPageBreak/>
        <w:t>директоров Общества и иные лица по предложению Председателя Совета директоров. В президиум внеочередного Общего собрания акционеров, созванного по инициативе акционеров, помимо членов Совета директоров могут входить также акционеры, избранные в Президиум на собрании.</w:t>
      </w:r>
    </w:p>
    <w:p w14:paraId="44AAB059" w14:textId="77777777" w:rsidR="000F0CB9" w:rsidRDefault="00D20C7C">
      <w:pPr>
        <w:pStyle w:val="1"/>
        <w:numPr>
          <w:ilvl w:val="0"/>
          <w:numId w:val="9"/>
        </w:numPr>
        <w:shd w:val="clear" w:color="auto" w:fill="auto"/>
        <w:tabs>
          <w:tab w:val="left" w:pos="706"/>
        </w:tabs>
        <w:spacing w:after="0"/>
        <w:ind w:left="720" w:hanging="720"/>
      </w:pPr>
      <w:r>
        <w:t>Президиум Общего собрания акционеров:</w:t>
      </w:r>
    </w:p>
    <w:p w14:paraId="633C28F0" w14:textId="77777777" w:rsidR="000F0CB9" w:rsidRDefault="00D20C7C">
      <w:pPr>
        <w:pStyle w:val="1"/>
        <w:numPr>
          <w:ilvl w:val="0"/>
          <w:numId w:val="2"/>
        </w:numPr>
        <w:shd w:val="clear" w:color="auto" w:fill="auto"/>
        <w:tabs>
          <w:tab w:val="left" w:pos="1288"/>
        </w:tabs>
        <w:spacing w:after="0" w:line="259" w:lineRule="auto"/>
        <w:ind w:left="720"/>
      </w:pPr>
      <w:r>
        <w:t>осуществляет на коллегиальной основе общее руководство собранием;</w:t>
      </w:r>
    </w:p>
    <w:p w14:paraId="15FB5A87" w14:textId="77777777" w:rsidR="000F0CB9" w:rsidRDefault="00D20C7C">
      <w:pPr>
        <w:pStyle w:val="1"/>
        <w:numPr>
          <w:ilvl w:val="0"/>
          <w:numId w:val="2"/>
        </w:numPr>
        <w:shd w:val="clear" w:color="auto" w:fill="auto"/>
        <w:tabs>
          <w:tab w:val="left" w:pos="1288"/>
        </w:tabs>
        <w:spacing w:after="0" w:line="259" w:lineRule="auto"/>
        <w:ind w:left="720"/>
      </w:pPr>
      <w:r>
        <w:t>координирует деятельность других рабочих органов собрания;</w:t>
      </w:r>
    </w:p>
    <w:p w14:paraId="66CCB0A0" w14:textId="77777777" w:rsidR="000F0CB9" w:rsidRDefault="00D20C7C">
      <w:pPr>
        <w:pStyle w:val="1"/>
        <w:numPr>
          <w:ilvl w:val="0"/>
          <w:numId w:val="2"/>
        </w:numPr>
        <w:shd w:val="clear" w:color="auto" w:fill="auto"/>
        <w:tabs>
          <w:tab w:val="left" w:pos="1288"/>
        </w:tabs>
        <w:spacing w:after="0"/>
        <w:ind w:left="1280" w:hanging="560"/>
      </w:pPr>
      <w:r>
        <w:t xml:space="preserve">анализирует, обобщает и классифицирует вопросы и </w:t>
      </w:r>
      <w:proofErr w:type="gramStart"/>
      <w:r>
        <w:t>заявления, поступившие в адрес собрания и в соответствующих случаях формирует</w:t>
      </w:r>
      <w:proofErr w:type="gramEnd"/>
      <w:r>
        <w:t xml:space="preserve"> коллективное мнение Президиума по конкретному вопросу;</w:t>
      </w:r>
    </w:p>
    <w:p w14:paraId="55A0E42F" w14:textId="77777777" w:rsidR="000F0CB9" w:rsidRDefault="00D20C7C">
      <w:pPr>
        <w:pStyle w:val="1"/>
        <w:numPr>
          <w:ilvl w:val="0"/>
          <w:numId w:val="2"/>
        </w:numPr>
        <w:shd w:val="clear" w:color="auto" w:fill="auto"/>
        <w:tabs>
          <w:tab w:val="left" w:pos="1288"/>
        </w:tabs>
        <w:ind w:left="1280" w:hanging="560"/>
      </w:pPr>
      <w:r>
        <w:t>принимает решение о приобщении к протоколу собрания материалов (текстов выступлений, сообщений, информации и т. п.) участников собрания, направивших указанные материалы в адрес президиума.</w:t>
      </w:r>
    </w:p>
    <w:p w14:paraId="185EB4CC" w14:textId="77777777" w:rsidR="000F0CB9" w:rsidRDefault="00D20C7C">
      <w:pPr>
        <w:pStyle w:val="1"/>
        <w:numPr>
          <w:ilvl w:val="0"/>
          <w:numId w:val="9"/>
        </w:numPr>
        <w:shd w:val="clear" w:color="auto" w:fill="auto"/>
        <w:tabs>
          <w:tab w:val="left" w:pos="706"/>
        </w:tabs>
        <w:spacing w:after="0"/>
        <w:ind w:left="720" w:hanging="720"/>
      </w:pPr>
      <w:r>
        <w:t>Функции Председательствующего на Общем собрании акционеров осуществляет</w:t>
      </w:r>
    </w:p>
    <w:p w14:paraId="044AA1CC" w14:textId="77777777" w:rsidR="000F0CB9" w:rsidRDefault="00D20C7C">
      <w:pPr>
        <w:pStyle w:val="1"/>
        <w:shd w:val="clear" w:color="auto" w:fill="auto"/>
        <w:ind w:left="720"/>
      </w:pPr>
      <w:r>
        <w:t>Председатель Совета директоров. В случае если Председатель Совета директоров, независимо от причин, не может председательствовать на Общем собрании акционеров, то функции председательствующего на Общем собрании акционеров осуществляет один из членов Совета директоров по решению Совета директоров.</w:t>
      </w:r>
    </w:p>
    <w:p w14:paraId="3E2DBE9D" w14:textId="77777777" w:rsidR="000F0CB9" w:rsidRDefault="00D20C7C">
      <w:pPr>
        <w:pStyle w:val="1"/>
        <w:numPr>
          <w:ilvl w:val="0"/>
          <w:numId w:val="9"/>
        </w:numPr>
        <w:shd w:val="clear" w:color="auto" w:fill="auto"/>
        <w:tabs>
          <w:tab w:val="left" w:pos="706"/>
        </w:tabs>
        <w:spacing w:after="0"/>
        <w:ind w:left="720" w:hanging="720"/>
      </w:pPr>
      <w:r>
        <w:t>Председательствующий на Общем собрании акционеров:</w:t>
      </w:r>
    </w:p>
    <w:p w14:paraId="7BF66D04" w14:textId="77777777" w:rsidR="000F0CB9" w:rsidRDefault="00D20C7C">
      <w:pPr>
        <w:pStyle w:val="1"/>
        <w:numPr>
          <w:ilvl w:val="0"/>
          <w:numId w:val="2"/>
        </w:numPr>
        <w:shd w:val="clear" w:color="auto" w:fill="auto"/>
        <w:tabs>
          <w:tab w:val="left" w:pos="1288"/>
        </w:tabs>
        <w:spacing w:after="0" w:line="269" w:lineRule="auto"/>
        <w:ind w:left="720"/>
      </w:pPr>
      <w:r>
        <w:t>официально объявляет об открытии собрания и завершении его работы;</w:t>
      </w:r>
    </w:p>
    <w:p w14:paraId="37C12671" w14:textId="77777777" w:rsidR="000F0CB9" w:rsidRDefault="00D20C7C">
      <w:pPr>
        <w:pStyle w:val="1"/>
        <w:numPr>
          <w:ilvl w:val="0"/>
          <w:numId w:val="2"/>
        </w:numPr>
        <w:shd w:val="clear" w:color="auto" w:fill="auto"/>
        <w:tabs>
          <w:tab w:val="left" w:pos="1288"/>
        </w:tabs>
        <w:spacing w:after="0" w:line="269" w:lineRule="auto"/>
        <w:ind w:left="720"/>
      </w:pPr>
      <w:r>
        <w:t>объявляет голосование по вопросам повестки дня;</w:t>
      </w:r>
    </w:p>
    <w:p w14:paraId="07EC9DC9" w14:textId="77777777" w:rsidR="000F0CB9" w:rsidRDefault="00D20C7C">
      <w:pPr>
        <w:pStyle w:val="1"/>
        <w:numPr>
          <w:ilvl w:val="0"/>
          <w:numId w:val="2"/>
        </w:numPr>
        <w:shd w:val="clear" w:color="auto" w:fill="auto"/>
        <w:tabs>
          <w:tab w:val="left" w:pos="1288"/>
        </w:tabs>
        <w:spacing w:after="0" w:line="269" w:lineRule="auto"/>
        <w:ind w:left="720"/>
      </w:pPr>
      <w:r>
        <w:t>ведет собрание;</w:t>
      </w:r>
    </w:p>
    <w:p w14:paraId="1B6DEE9B" w14:textId="77777777" w:rsidR="000F0CB9" w:rsidRDefault="00D20C7C">
      <w:pPr>
        <w:pStyle w:val="1"/>
        <w:numPr>
          <w:ilvl w:val="0"/>
          <w:numId w:val="2"/>
        </w:numPr>
        <w:shd w:val="clear" w:color="auto" w:fill="auto"/>
        <w:tabs>
          <w:tab w:val="left" w:pos="1288"/>
        </w:tabs>
        <w:spacing w:after="0" w:line="269" w:lineRule="auto"/>
        <w:ind w:left="720"/>
      </w:pPr>
      <w:r>
        <w:t>устанавливает перерывы в работе собрания;</w:t>
      </w:r>
    </w:p>
    <w:p w14:paraId="636767D4" w14:textId="77777777" w:rsidR="000F0CB9" w:rsidRDefault="00D20C7C">
      <w:pPr>
        <w:pStyle w:val="1"/>
        <w:numPr>
          <w:ilvl w:val="0"/>
          <w:numId w:val="2"/>
        </w:numPr>
        <w:shd w:val="clear" w:color="auto" w:fill="auto"/>
        <w:tabs>
          <w:tab w:val="left" w:pos="1288"/>
        </w:tabs>
        <w:spacing w:after="0" w:line="269" w:lineRule="auto"/>
        <w:ind w:left="720"/>
      </w:pPr>
      <w:r>
        <w:t>контролирует исполнение регламента собрания;</w:t>
      </w:r>
    </w:p>
    <w:p w14:paraId="110720B6" w14:textId="77777777" w:rsidR="000F0CB9" w:rsidRDefault="00D20C7C">
      <w:pPr>
        <w:pStyle w:val="1"/>
        <w:numPr>
          <w:ilvl w:val="0"/>
          <w:numId w:val="2"/>
        </w:numPr>
        <w:shd w:val="clear" w:color="auto" w:fill="auto"/>
        <w:tabs>
          <w:tab w:val="left" w:pos="1288"/>
        </w:tabs>
        <w:spacing w:after="0" w:line="269" w:lineRule="auto"/>
        <w:ind w:left="720"/>
      </w:pPr>
      <w:r>
        <w:t>дает необходимые указания и поручения счетной комиссии;</w:t>
      </w:r>
    </w:p>
    <w:p w14:paraId="597EA0C9" w14:textId="77777777" w:rsidR="000F0CB9" w:rsidRDefault="00D20C7C">
      <w:pPr>
        <w:pStyle w:val="1"/>
        <w:numPr>
          <w:ilvl w:val="0"/>
          <w:numId w:val="2"/>
        </w:numPr>
        <w:shd w:val="clear" w:color="auto" w:fill="auto"/>
        <w:tabs>
          <w:tab w:val="left" w:pos="1288"/>
        </w:tabs>
        <w:spacing w:after="0" w:line="257" w:lineRule="auto"/>
        <w:ind w:left="1280" w:hanging="560"/>
      </w:pPr>
      <w:r>
        <w:t>дает указания о распространении документов собрания и заявлений президиума собрания;</w:t>
      </w:r>
    </w:p>
    <w:p w14:paraId="69EB2179" w14:textId="77777777" w:rsidR="000F0CB9" w:rsidRDefault="00D20C7C">
      <w:pPr>
        <w:pStyle w:val="1"/>
        <w:numPr>
          <w:ilvl w:val="0"/>
          <w:numId w:val="2"/>
        </w:numPr>
        <w:shd w:val="clear" w:color="auto" w:fill="auto"/>
        <w:tabs>
          <w:tab w:val="left" w:pos="1282"/>
        </w:tabs>
        <w:spacing w:after="0"/>
        <w:ind w:left="1280" w:hanging="560"/>
      </w:pPr>
      <w:r>
        <w:t>принимает меры по поддержанию или восстановлению порядка на Общем собрании акционеров;</w:t>
      </w:r>
    </w:p>
    <w:p w14:paraId="7C7012B8" w14:textId="77777777" w:rsidR="000F0CB9" w:rsidRDefault="00D20C7C">
      <w:pPr>
        <w:pStyle w:val="1"/>
        <w:numPr>
          <w:ilvl w:val="0"/>
          <w:numId w:val="2"/>
        </w:numPr>
        <w:shd w:val="clear" w:color="auto" w:fill="auto"/>
        <w:tabs>
          <w:tab w:val="left" w:pos="1282"/>
        </w:tabs>
        <w:spacing w:after="0"/>
        <w:ind w:left="1280" w:hanging="560"/>
      </w:pPr>
      <w:r>
        <w:t xml:space="preserve">в случаях нарушения </w:t>
      </w:r>
      <w:proofErr w:type="gramStart"/>
      <w:r>
        <w:t>выступающим</w:t>
      </w:r>
      <w:proofErr w:type="gramEnd"/>
      <w:r>
        <w:t xml:space="preserve"> порядка ведения собрания лишает его слова;</w:t>
      </w:r>
    </w:p>
    <w:p w14:paraId="728B0F08" w14:textId="77777777" w:rsidR="000F0CB9" w:rsidRDefault="00D20C7C">
      <w:pPr>
        <w:pStyle w:val="1"/>
        <w:numPr>
          <w:ilvl w:val="0"/>
          <w:numId w:val="2"/>
        </w:numPr>
        <w:shd w:val="clear" w:color="auto" w:fill="auto"/>
        <w:tabs>
          <w:tab w:val="left" w:pos="1282"/>
        </w:tabs>
        <w:ind w:left="1280" w:hanging="560"/>
      </w:pPr>
      <w:r>
        <w:t>подписывает протокол Общего собрания акционеров.</w:t>
      </w:r>
    </w:p>
    <w:p w14:paraId="5BCC9F37" w14:textId="77777777" w:rsidR="000F0CB9" w:rsidRDefault="00D20C7C">
      <w:pPr>
        <w:pStyle w:val="1"/>
        <w:numPr>
          <w:ilvl w:val="0"/>
          <w:numId w:val="9"/>
        </w:numPr>
        <w:shd w:val="clear" w:color="auto" w:fill="auto"/>
        <w:tabs>
          <w:tab w:val="left" w:pos="706"/>
        </w:tabs>
        <w:ind w:left="720" w:hanging="720"/>
      </w:pPr>
      <w:r>
        <w:t>Секретарь Общего собрания акционеров избирается Советом директоров при решении вопросов о подготовке к проведению Общего собрания акционеров либо лицами, требующими созыва Общего собрания акционеров в случаях, предусмотренных законодательством Российской Федерации.</w:t>
      </w:r>
    </w:p>
    <w:p w14:paraId="5404DDD1" w14:textId="77777777" w:rsidR="000F0CB9" w:rsidRDefault="00D20C7C">
      <w:pPr>
        <w:pStyle w:val="1"/>
        <w:shd w:val="clear" w:color="auto" w:fill="auto"/>
        <w:ind w:left="1280" w:hanging="560"/>
      </w:pPr>
      <w:r>
        <w:t>Секретарь Общего собрания акционеров осуществляет следующие функции:</w:t>
      </w:r>
    </w:p>
    <w:p w14:paraId="59BE76C9" w14:textId="77777777" w:rsidR="000F0CB9" w:rsidRDefault="00D20C7C">
      <w:pPr>
        <w:pStyle w:val="1"/>
        <w:numPr>
          <w:ilvl w:val="0"/>
          <w:numId w:val="10"/>
        </w:numPr>
        <w:shd w:val="clear" w:color="auto" w:fill="auto"/>
        <w:tabs>
          <w:tab w:val="left" w:pos="1282"/>
        </w:tabs>
        <w:ind w:left="720"/>
      </w:pPr>
      <w:r>
        <w:t>прием заявлений лиц, участвующих в Общем собрании акционеров о предоставлении права выступить в прениях по вопросам повестки дня собрания, а также прием вопросов;</w:t>
      </w:r>
    </w:p>
    <w:p w14:paraId="7ADFF161" w14:textId="77777777" w:rsidR="000F0CB9" w:rsidRDefault="00D20C7C">
      <w:pPr>
        <w:pStyle w:val="1"/>
        <w:numPr>
          <w:ilvl w:val="0"/>
          <w:numId w:val="10"/>
        </w:numPr>
        <w:shd w:val="clear" w:color="auto" w:fill="auto"/>
        <w:tabs>
          <w:tab w:val="left" w:pos="1084"/>
        </w:tabs>
        <w:ind w:left="720"/>
      </w:pPr>
      <w:r>
        <w:t>передача председательствующему на Общем собрании акционеров поступивших от акционеров заявлений и вопросов;</w:t>
      </w:r>
    </w:p>
    <w:p w14:paraId="7C3C19CF" w14:textId="77777777" w:rsidR="000F0CB9" w:rsidRDefault="00D20C7C">
      <w:pPr>
        <w:pStyle w:val="1"/>
        <w:numPr>
          <w:ilvl w:val="0"/>
          <w:numId w:val="10"/>
        </w:numPr>
        <w:shd w:val="clear" w:color="auto" w:fill="auto"/>
        <w:tabs>
          <w:tab w:val="left" w:pos="1084"/>
        </w:tabs>
        <w:spacing w:after="120"/>
        <w:ind w:left="720"/>
      </w:pPr>
      <w:r>
        <w:t>фиксация хода проведения Общего собрания акционеров (основные положения выступлений и докладов);</w:t>
      </w:r>
    </w:p>
    <w:p w14:paraId="28B718E8" w14:textId="77777777" w:rsidR="000F0CB9" w:rsidRDefault="00D20C7C">
      <w:pPr>
        <w:pStyle w:val="1"/>
        <w:numPr>
          <w:ilvl w:val="0"/>
          <w:numId w:val="10"/>
        </w:numPr>
        <w:shd w:val="clear" w:color="auto" w:fill="auto"/>
        <w:tabs>
          <w:tab w:val="left" w:pos="1084"/>
        </w:tabs>
        <w:ind w:left="1280" w:hanging="560"/>
      </w:pPr>
      <w:r>
        <w:t>иные функции, предусмотренные настоящим Уставом и Положением.</w:t>
      </w:r>
    </w:p>
    <w:p w14:paraId="134335C1" w14:textId="77777777" w:rsidR="000F0CB9" w:rsidRDefault="00D20C7C">
      <w:pPr>
        <w:pStyle w:val="1"/>
        <w:numPr>
          <w:ilvl w:val="0"/>
          <w:numId w:val="9"/>
        </w:numPr>
        <w:shd w:val="clear" w:color="auto" w:fill="auto"/>
        <w:tabs>
          <w:tab w:val="left" w:pos="706"/>
        </w:tabs>
        <w:ind w:left="720" w:hanging="720"/>
      </w:pPr>
      <w:r>
        <w:t>Функции счетной комиссии выполняет регистратор Общества.</w:t>
      </w:r>
    </w:p>
    <w:p w14:paraId="1471ECCE" w14:textId="77777777" w:rsidR="000F0CB9" w:rsidRDefault="00D20C7C">
      <w:pPr>
        <w:pStyle w:val="1"/>
        <w:numPr>
          <w:ilvl w:val="0"/>
          <w:numId w:val="9"/>
        </w:numPr>
        <w:shd w:val="clear" w:color="auto" w:fill="auto"/>
        <w:tabs>
          <w:tab w:val="left" w:pos="706"/>
        </w:tabs>
        <w:ind w:left="720" w:hanging="720"/>
      </w:pPr>
      <w:r>
        <w:t xml:space="preserve">Сведения, полученные лицами, выполняющими функции счетной комиссии в процессе </w:t>
      </w:r>
      <w:r>
        <w:lastRenderedPageBreak/>
        <w:t>обработки результатов голосования (подсчета голосов и заполнения протоколов), являются конфиденциальными.</w:t>
      </w:r>
    </w:p>
    <w:p w14:paraId="71965D72" w14:textId="77777777" w:rsidR="000F0CB9" w:rsidRDefault="00D20C7C">
      <w:pPr>
        <w:pStyle w:val="1"/>
        <w:numPr>
          <w:ilvl w:val="0"/>
          <w:numId w:val="9"/>
        </w:numPr>
        <w:shd w:val="clear" w:color="auto" w:fill="auto"/>
        <w:tabs>
          <w:tab w:val="left" w:pos="706"/>
        </w:tabs>
        <w:spacing w:after="0"/>
        <w:ind w:left="720" w:hanging="720"/>
      </w:pPr>
      <w:r>
        <w:t>Счетная комиссия:</w:t>
      </w:r>
    </w:p>
    <w:p w14:paraId="308BCA9D" w14:textId="77777777" w:rsidR="000F0CB9" w:rsidRDefault="00D20C7C">
      <w:pPr>
        <w:pStyle w:val="1"/>
        <w:numPr>
          <w:ilvl w:val="0"/>
          <w:numId w:val="2"/>
        </w:numPr>
        <w:shd w:val="clear" w:color="auto" w:fill="auto"/>
        <w:tabs>
          <w:tab w:val="left" w:pos="1282"/>
        </w:tabs>
        <w:spacing w:after="0"/>
        <w:ind w:left="1280" w:hanging="560"/>
      </w:pPr>
      <w:r>
        <w:t>проверяет полномочия и регистрирует лиц, участвующих в Общем собрании акционеров;</w:t>
      </w:r>
    </w:p>
    <w:p w14:paraId="7DE8A799" w14:textId="77777777" w:rsidR="000F0CB9" w:rsidRDefault="00D20C7C">
      <w:pPr>
        <w:pStyle w:val="1"/>
        <w:numPr>
          <w:ilvl w:val="0"/>
          <w:numId w:val="2"/>
        </w:numPr>
        <w:shd w:val="clear" w:color="auto" w:fill="auto"/>
        <w:tabs>
          <w:tab w:val="left" w:pos="1282"/>
        </w:tabs>
        <w:spacing w:after="0"/>
        <w:ind w:left="1280" w:hanging="560"/>
      </w:pPr>
      <w:r>
        <w:t>ведет журналы регистрации, учета доверенностей (предоставляемых ими прав) и иных документов, на основании которых участник собрания действует от имени лица, включенного в список лиц, имеющих право на участие в Общем собрании акционеров;</w:t>
      </w:r>
    </w:p>
    <w:p w14:paraId="61728C1F" w14:textId="77777777" w:rsidR="000F0CB9" w:rsidRDefault="00D20C7C">
      <w:pPr>
        <w:pStyle w:val="1"/>
        <w:numPr>
          <w:ilvl w:val="0"/>
          <w:numId w:val="2"/>
        </w:numPr>
        <w:shd w:val="clear" w:color="auto" w:fill="auto"/>
        <w:tabs>
          <w:tab w:val="left" w:pos="1282"/>
        </w:tabs>
        <w:spacing w:after="0"/>
        <w:ind w:left="1280" w:hanging="560"/>
      </w:pPr>
      <w:r>
        <w:t>вручает и направляет бюллетени для голосования и иную информацию (материалы) Общего собрания акционеров;</w:t>
      </w:r>
    </w:p>
    <w:p w14:paraId="02765EB4" w14:textId="77777777" w:rsidR="000F0CB9" w:rsidRDefault="00D20C7C">
      <w:pPr>
        <w:pStyle w:val="1"/>
        <w:numPr>
          <w:ilvl w:val="0"/>
          <w:numId w:val="2"/>
        </w:numPr>
        <w:shd w:val="clear" w:color="auto" w:fill="auto"/>
        <w:tabs>
          <w:tab w:val="left" w:pos="1282"/>
        </w:tabs>
        <w:spacing w:after="0"/>
        <w:ind w:left="1280" w:hanging="560"/>
      </w:pPr>
      <w:r>
        <w:t>выдает бюллетени для голосования и иную информацию (материалы) Общего собрания зарегистрированным участникам собрания;</w:t>
      </w:r>
    </w:p>
    <w:p w14:paraId="121BBFEA" w14:textId="77777777" w:rsidR="000F0CB9" w:rsidRDefault="00D20C7C">
      <w:pPr>
        <w:pStyle w:val="1"/>
        <w:numPr>
          <w:ilvl w:val="0"/>
          <w:numId w:val="2"/>
        </w:numPr>
        <w:shd w:val="clear" w:color="auto" w:fill="auto"/>
        <w:tabs>
          <w:tab w:val="left" w:pos="1282"/>
        </w:tabs>
        <w:spacing w:after="0"/>
        <w:ind w:left="1280" w:hanging="560"/>
      </w:pPr>
      <w:r>
        <w:t>определяет кворум Общего собрания акционеров по каждому вопросу, поставленному на голосование;</w:t>
      </w:r>
    </w:p>
    <w:p w14:paraId="4D9E210B" w14:textId="77777777" w:rsidR="000F0CB9" w:rsidRDefault="00D20C7C">
      <w:pPr>
        <w:pStyle w:val="1"/>
        <w:numPr>
          <w:ilvl w:val="0"/>
          <w:numId w:val="2"/>
        </w:numPr>
        <w:shd w:val="clear" w:color="auto" w:fill="auto"/>
        <w:tabs>
          <w:tab w:val="left" w:pos="1282"/>
        </w:tabs>
        <w:spacing w:after="0"/>
        <w:ind w:left="1280" w:hanging="560"/>
      </w:pPr>
      <w:r>
        <w:t>разъясняет вопросы, возникающие в связи с реализацией акционерами (их представителями) права голоса на Общем собрании акционеров, порядок голосования по вопросам, выносимым на голосование;</w:t>
      </w:r>
    </w:p>
    <w:p w14:paraId="466673D8" w14:textId="77777777" w:rsidR="000F0CB9" w:rsidRDefault="00D20C7C">
      <w:pPr>
        <w:pStyle w:val="1"/>
        <w:numPr>
          <w:ilvl w:val="0"/>
          <w:numId w:val="2"/>
        </w:numPr>
        <w:shd w:val="clear" w:color="auto" w:fill="auto"/>
        <w:tabs>
          <w:tab w:val="left" w:pos="1282"/>
        </w:tabs>
        <w:spacing w:after="0"/>
        <w:ind w:left="1280" w:hanging="560"/>
      </w:pPr>
      <w:r>
        <w:t>обеспечивает установленный порядок голосования и права акционеров на участие в голосовании;</w:t>
      </w:r>
    </w:p>
    <w:p w14:paraId="6376FEEE" w14:textId="77777777" w:rsidR="000F0CB9" w:rsidRDefault="00D20C7C">
      <w:pPr>
        <w:pStyle w:val="1"/>
        <w:numPr>
          <w:ilvl w:val="0"/>
          <w:numId w:val="2"/>
        </w:numPr>
        <w:shd w:val="clear" w:color="auto" w:fill="auto"/>
        <w:tabs>
          <w:tab w:val="left" w:pos="1282"/>
        </w:tabs>
        <w:spacing w:after="0"/>
        <w:ind w:left="1280" w:hanging="560"/>
      </w:pPr>
      <w:r>
        <w:t>определяет количество голосующих акций, находящихся в распоряжении участника собрания на момент голосования;</w:t>
      </w:r>
    </w:p>
    <w:p w14:paraId="671EEC04" w14:textId="77777777" w:rsidR="000F0CB9" w:rsidRDefault="00D20C7C">
      <w:pPr>
        <w:pStyle w:val="1"/>
        <w:numPr>
          <w:ilvl w:val="0"/>
          <w:numId w:val="2"/>
        </w:numPr>
        <w:shd w:val="clear" w:color="auto" w:fill="auto"/>
        <w:tabs>
          <w:tab w:val="left" w:pos="1282"/>
        </w:tabs>
        <w:spacing w:after="0"/>
        <w:ind w:left="1280" w:hanging="560"/>
      </w:pPr>
      <w:r>
        <w:t>подсчитывает голоса и подводит итоги голосования;</w:t>
      </w:r>
    </w:p>
    <w:p w14:paraId="28514373" w14:textId="77777777" w:rsidR="000F0CB9" w:rsidRDefault="00D20C7C">
      <w:pPr>
        <w:pStyle w:val="1"/>
        <w:numPr>
          <w:ilvl w:val="0"/>
          <w:numId w:val="2"/>
        </w:numPr>
        <w:shd w:val="clear" w:color="auto" w:fill="auto"/>
        <w:tabs>
          <w:tab w:val="left" w:pos="1282"/>
        </w:tabs>
        <w:spacing w:after="0"/>
        <w:ind w:left="1280" w:hanging="560"/>
      </w:pPr>
      <w:r>
        <w:t>составляет протокол об итогах голосования;</w:t>
      </w:r>
    </w:p>
    <w:p w14:paraId="50955F21" w14:textId="77777777" w:rsidR="000F0CB9" w:rsidRDefault="00D20C7C">
      <w:pPr>
        <w:pStyle w:val="1"/>
        <w:numPr>
          <w:ilvl w:val="0"/>
          <w:numId w:val="2"/>
        </w:numPr>
        <w:shd w:val="clear" w:color="auto" w:fill="auto"/>
        <w:tabs>
          <w:tab w:val="left" w:pos="1282"/>
        </w:tabs>
        <w:spacing w:after="0"/>
        <w:ind w:left="1280" w:hanging="560"/>
      </w:pPr>
      <w:r>
        <w:t>передает в архив документы Общего собрания акционеров, включая бюллетени для голосования и доверенности (их копии) и иные документы, на основании</w:t>
      </w:r>
    </w:p>
    <w:p w14:paraId="0D6F525A" w14:textId="77777777" w:rsidR="000F0CB9" w:rsidRDefault="00D20C7C">
      <w:pPr>
        <w:pStyle w:val="1"/>
        <w:shd w:val="clear" w:color="auto" w:fill="auto"/>
        <w:spacing w:after="0"/>
        <w:ind w:left="1260" w:firstLine="20"/>
      </w:pPr>
      <w:r>
        <w:t>которых участники собрания действуют от имени лиц, имеющих право на участие в Общем собрании акционеров (их копии);</w:t>
      </w:r>
    </w:p>
    <w:p w14:paraId="02B7069D" w14:textId="77777777" w:rsidR="000F0CB9" w:rsidRDefault="00D20C7C">
      <w:pPr>
        <w:pStyle w:val="1"/>
        <w:numPr>
          <w:ilvl w:val="0"/>
          <w:numId w:val="2"/>
        </w:numPr>
        <w:shd w:val="clear" w:color="auto" w:fill="auto"/>
        <w:tabs>
          <w:tab w:val="left" w:pos="1311"/>
        </w:tabs>
        <w:spacing w:after="220" w:line="252" w:lineRule="auto"/>
        <w:ind w:left="1260" w:hanging="540"/>
      </w:pPr>
      <w:r>
        <w:t>выдает справки и выписки из списка лиц, имеющих право на участие в Общем собрании акционеров.</w:t>
      </w:r>
    </w:p>
    <w:p w14:paraId="42856630" w14:textId="77777777" w:rsidR="000F0CB9" w:rsidRDefault="00D20C7C">
      <w:pPr>
        <w:pStyle w:val="32"/>
        <w:keepNext/>
        <w:keepLines/>
        <w:shd w:val="clear" w:color="auto" w:fill="auto"/>
        <w:ind w:left="1260" w:firstLine="20"/>
        <w:jc w:val="both"/>
      </w:pPr>
      <w:bookmarkStart w:id="19" w:name="bookmark18"/>
      <w:r>
        <w:t>Статья 9. Регистрация участников Общего собрания акционеров</w:t>
      </w:r>
      <w:bookmarkEnd w:id="19"/>
    </w:p>
    <w:p w14:paraId="12AE1F47" w14:textId="77777777" w:rsidR="000F0CB9" w:rsidRDefault="00D20C7C">
      <w:pPr>
        <w:pStyle w:val="1"/>
        <w:numPr>
          <w:ilvl w:val="0"/>
          <w:numId w:val="11"/>
        </w:numPr>
        <w:shd w:val="clear" w:color="auto" w:fill="auto"/>
        <w:tabs>
          <w:tab w:val="left" w:pos="706"/>
        </w:tabs>
        <w:ind w:left="700" w:hanging="700"/>
      </w:pPr>
      <w:bookmarkStart w:id="20" w:name="bookmark19"/>
      <w:r>
        <w:t>Регистрация лиц, участвующих в Общем собрании акционеров, проводимом в форме совместного присутствия, осуществляется Счетной комиссией по месту проведения Общего собрания.</w:t>
      </w:r>
      <w:bookmarkEnd w:id="20"/>
    </w:p>
    <w:p w14:paraId="3CF2971F" w14:textId="77777777" w:rsidR="000F0CB9" w:rsidRDefault="00D20C7C">
      <w:pPr>
        <w:pStyle w:val="1"/>
        <w:numPr>
          <w:ilvl w:val="0"/>
          <w:numId w:val="11"/>
        </w:numPr>
        <w:shd w:val="clear" w:color="auto" w:fill="auto"/>
        <w:tabs>
          <w:tab w:val="left" w:pos="706"/>
        </w:tabs>
        <w:ind w:left="700" w:hanging="700"/>
      </w:pPr>
      <w:r>
        <w:t xml:space="preserve">Регистрации для участия в Общем собрании акционеров подлежат лица, имеющие право на участие в Общем собрании, за исключением лиц, бюллетени которых получены не </w:t>
      </w:r>
      <w:proofErr w:type="gramStart"/>
      <w:r>
        <w:t>позднее</w:t>
      </w:r>
      <w:proofErr w:type="gramEnd"/>
      <w:r>
        <w:t xml:space="preserve"> чем за два дня до даты проведения Общего собрания в случае, если голосование по вопросам повестки дня Общего собрания может осуществляться путем направления в Общество заполненных бюллетеней для голосования.</w:t>
      </w:r>
    </w:p>
    <w:p w14:paraId="419C602C" w14:textId="77777777" w:rsidR="000F0CB9" w:rsidRDefault="00D20C7C">
      <w:pPr>
        <w:pStyle w:val="1"/>
        <w:numPr>
          <w:ilvl w:val="0"/>
          <w:numId w:val="11"/>
        </w:numPr>
        <w:shd w:val="clear" w:color="auto" w:fill="auto"/>
        <w:tabs>
          <w:tab w:val="left" w:pos="706"/>
        </w:tabs>
        <w:ind w:left="700" w:hanging="700"/>
      </w:pPr>
      <w:r>
        <w:t xml:space="preserve">Лица, имеющие право на участие в Общем собрании акционеров, проводимом в форме совместного присутствия, бюллетени которых получены не </w:t>
      </w:r>
      <w:proofErr w:type="gramStart"/>
      <w:r>
        <w:t>позднее</w:t>
      </w:r>
      <w:proofErr w:type="gramEnd"/>
      <w:r>
        <w:t xml:space="preserve"> чем за 2 дня до даты проведения Общего собрания, вправе присутствовать на Общем собрании без права получать бюллетени для голосования и голосовать по вопросам повестки дня.</w:t>
      </w:r>
    </w:p>
    <w:p w14:paraId="27223EA5" w14:textId="77777777" w:rsidR="000F0CB9" w:rsidRDefault="00D20C7C">
      <w:pPr>
        <w:pStyle w:val="1"/>
        <w:numPr>
          <w:ilvl w:val="0"/>
          <w:numId w:val="11"/>
        </w:numPr>
        <w:shd w:val="clear" w:color="auto" w:fill="auto"/>
        <w:tabs>
          <w:tab w:val="left" w:pos="706"/>
        </w:tabs>
        <w:ind w:left="700" w:hanging="700"/>
      </w:pPr>
      <w:r>
        <w:t xml:space="preserve">Регистрация начинается не позднее времени, указанного в сообщении о проведении Общего собрания акционеров, и оканчивается после завершения </w:t>
      </w:r>
      <w:proofErr w:type="gramStart"/>
      <w:r>
        <w:t>обсуждения последнего вопроса повестки дня Общего собрания</w:t>
      </w:r>
      <w:proofErr w:type="gramEnd"/>
      <w:r>
        <w:t xml:space="preserve"> акционеров (последнего вопроса повестки дня Общего собрания акционеров, по которому имеется кворум) и до начала времени, которое предоставляется для голосования лицам, не проголосовавшим до этого момента.</w:t>
      </w:r>
    </w:p>
    <w:p w14:paraId="67C9FE6E" w14:textId="77777777" w:rsidR="000F0CB9" w:rsidRDefault="00D20C7C">
      <w:pPr>
        <w:pStyle w:val="1"/>
        <w:numPr>
          <w:ilvl w:val="0"/>
          <w:numId w:val="11"/>
        </w:numPr>
        <w:shd w:val="clear" w:color="auto" w:fill="auto"/>
        <w:tabs>
          <w:tab w:val="left" w:pos="1311"/>
        </w:tabs>
        <w:ind w:left="700" w:hanging="340"/>
      </w:pPr>
      <w:r>
        <w:lastRenderedPageBreak/>
        <w:t>Регистрация лиц, имеющих право на участие в Общем собрании акционеров, осуществляется при условии идентификации лиц, явившихся для участия в Общем собрании акционеров, путем сравнения данных, содержащихся в списке лиц, имеющих право на участие в Общем собрании акционеров, с данными документов, предъявляемых указанными лицами.</w:t>
      </w:r>
    </w:p>
    <w:p w14:paraId="4B32AE88" w14:textId="77777777" w:rsidR="000F0CB9" w:rsidRDefault="00D20C7C">
      <w:pPr>
        <w:pStyle w:val="1"/>
        <w:shd w:val="clear" w:color="auto" w:fill="auto"/>
        <w:spacing w:after="0"/>
        <w:ind w:left="700" w:firstLine="20"/>
      </w:pPr>
      <w:r>
        <w:t>При регистрации участники Общего собрания акционеров предъявляют следующие документы:</w:t>
      </w:r>
    </w:p>
    <w:p w14:paraId="725E78CF" w14:textId="77777777" w:rsidR="000F0CB9" w:rsidRDefault="00D20C7C">
      <w:pPr>
        <w:pStyle w:val="1"/>
        <w:numPr>
          <w:ilvl w:val="0"/>
          <w:numId w:val="2"/>
        </w:numPr>
        <w:shd w:val="clear" w:color="auto" w:fill="auto"/>
        <w:tabs>
          <w:tab w:val="left" w:pos="1311"/>
        </w:tabs>
        <w:spacing w:after="0"/>
        <w:ind w:left="1260" w:hanging="540"/>
      </w:pPr>
      <w:r>
        <w:t>акционер (физическое лицо) — паспорт или иной документ, удостоверяющий личность;</w:t>
      </w:r>
    </w:p>
    <w:p w14:paraId="2D4DA280" w14:textId="77777777" w:rsidR="000F0CB9" w:rsidRDefault="00D20C7C">
      <w:pPr>
        <w:pStyle w:val="1"/>
        <w:numPr>
          <w:ilvl w:val="0"/>
          <w:numId w:val="2"/>
        </w:numPr>
        <w:shd w:val="clear" w:color="auto" w:fill="auto"/>
        <w:tabs>
          <w:tab w:val="left" w:pos="1311"/>
        </w:tabs>
        <w:spacing w:after="0"/>
        <w:ind w:left="1260" w:hanging="540"/>
      </w:pPr>
      <w:r>
        <w:t>представитель акционера (физического лица) — доверенность от имени акционера и документ, удостоверяющий личность представителя;</w:t>
      </w:r>
    </w:p>
    <w:p w14:paraId="165FC160" w14:textId="77777777" w:rsidR="000F0CB9" w:rsidRDefault="00D20C7C">
      <w:pPr>
        <w:pStyle w:val="1"/>
        <w:numPr>
          <w:ilvl w:val="0"/>
          <w:numId w:val="2"/>
        </w:numPr>
        <w:shd w:val="clear" w:color="auto" w:fill="auto"/>
        <w:tabs>
          <w:tab w:val="left" w:pos="1311"/>
        </w:tabs>
        <w:spacing w:after="0"/>
        <w:ind w:left="1260" w:hanging="540"/>
      </w:pPr>
      <w:r>
        <w:t>представитель акционера (юридического лица) — доверенность от имени юридического лица и документ, удостоверяющий личность представителя;</w:t>
      </w:r>
    </w:p>
    <w:p w14:paraId="728A2E2E" w14:textId="77777777" w:rsidR="000F0CB9" w:rsidRDefault="00D20C7C">
      <w:pPr>
        <w:pStyle w:val="1"/>
        <w:numPr>
          <w:ilvl w:val="0"/>
          <w:numId w:val="2"/>
        </w:numPr>
        <w:shd w:val="clear" w:color="auto" w:fill="auto"/>
        <w:tabs>
          <w:tab w:val="left" w:pos="1311"/>
        </w:tabs>
        <w:spacing w:after="0"/>
        <w:ind w:left="1260" w:hanging="540"/>
      </w:pPr>
      <w:r>
        <w:t>руководитель юридического лица, являющегося акционером Общества, — документ, подтверждающий его должностное положение в соответствии с действующим законодательством Российской Федерации, и документ, удостоверяющий личность.</w:t>
      </w:r>
    </w:p>
    <w:p w14:paraId="3A1A7E4B" w14:textId="77777777" w:rsidR="000F0CB9" w:rsidRPr="00962247" w:rsidRDefault="00D20C7C">
      <w:pPr>
        <w:pStyle w:val="1"/>
        <w:shd w:val="clear" w:color="auto" w:fill="auto"/>
        <w:ind w:left="700" w:firstLine="20"/>
      </w:pPr>
      <w:r w:rsidRPr="00962247">
        <w:t>Документы, удостоверяющие полномочия правопреемников и представителей лиц, включенных в список лиц, имеющих право на участие в Общем собрании акционеров (их копии, засвидетельствованные в установленном порядке), прилагаются к направляемым этими лицами бюллетеням для голосования или передаются Счетной комиссии при регистрации этих лиц для участия в Общем собрании акционеров.</w:t>
      </w:r>
    </w:p>
    <w:p w14:paraId="256BC629" w14:textId="77777777" w:rsidR="000F0CB9" w:rsidRPr="00962247" w:rsidRDefault="00D20C7C">
      <w:pPr>
        <w:pStyle w:val="1"/>
        <w:shd w:val="clear" w:color="auto" w:fill="auto"/>
        <w:spacing w:after="360"/>
        <w:ind w:left="700" w:firstLine="20"/>
      </w:pPr>
      <w:r w:rsidRPr="00962247">
        <w:t>В случае непредставления указанных документов представитель, а также правопреемник акционера не вправе принимать участие в Общем собрании акционеров.</w:t>
      </w:r>
    </w:p>
    <w:p w14:paraId="329DCE3D" w14:textId="77777777" w:rsidR="000F0CB9" w:rsidRDefault="00D20C7C">
      <w:pPr>
        <w:pStyle w:val="1"/>
        <w:numPr>
          <w:ilvl w:val="0"/>
          <w:numId w:val="11"/>
        </w:numPr>
        <w:shd w:val="clear" w:color="auto" w:fill="auto"/>
        <w:tabs>
          <w:tab w:val="left" w:pos="700"/>
        </w:tabs>
        <w:ind w:left="700" w:hanging="700"/>
      </w:pPr>
      <w:r>
        <w:t>Счетная комиссия на основании списка лиц, имеющих право на участие в Общем собрании акционеров, удостоверяет личность участника собрания, выдает под роспись участнику собрания бюллетени для голосования и иные материалы, подлежащие раздаче участникам собрания.</w:t>
      </w:r>
    </w:p>
    <w:p w14:paraId="6AFDCE9A" w14:textId="77777777" w:rsidR="000F0CB9" w:rsidRDefault="00D20C7C">
      <w:pPr>
        <w:pStyle w:val="1"/>
        <w:shd w:val="clear" w:color="auto" w:fill="auto"/>
        <w:ind w:left="700" w:firstLine="20"/>
      </w:pPr>
      <w:r>
        <w:t xml:space="preserve">По требованию лиц, регистрирующихся для участия в Общем собрании акционеров, бюллетени которых не получены Обществом либо получены </w:t>
      </w:r>
      <w:proofErr w:type="gramStart"/>
      <w:r>
        <w:t>позднее</w:t>
      </w:r>
      <w:proofErr w:type="gramEnd"/>
      <w:r>
        <w:t xml:space="preserve"> чем за 2 (два) дня до даты проведения Общего собрания акционеров, им выдаются бюллетени для голосования с отметкой об их повторной выдаче.</w:t>
      </w:r>
    </w:p>
    <w:p w14:paraId="25EBDEFC" w14:textId="77777777" w:rsidR="000F0CB9" w:rsidRDefault="00D20C7C">
      <w:pPr>
        <w:pStyle w:val="1"/>
        <w:numPr>
          <w:ilvl w:val="0"/>
          <w:numId w:val="11"/>
        </w:numPr>
        <w:shd w:val="clear" w:color="auto" w:fill="auto"/>
        <w:tabs>
          <w:tab w:val="left" w:pos="700"/>
        </w:tabs>
        <w:spacing w:after="240"/>
        <w:ind w:left="700" w:hanging="700"/>
      </w:pPr>
      <w:bookmarkStart w:id="21" w:name="bookmark20"/>
      <w:r>
        <w:t>По итогам регистрации участников Общего собрания акционеров счетная комиссия оформляет протокол и докладывает участникам собрания о наличии кворума по каждому вопросу повестки дня Общего собрания акционеров.</w:t>
      </w:r>
      <w:bookmarkEnd w:id="21"/>
    </w:p>
    <w:p w14:paraId="64D638E5" w14:textId="77777777" w:rsidR="000F0CB9" w:rsidRDefault="00D20C7C">
      <w:pPr>
        <w:pStyle w:val="32"/>
        <w:keepNext/>
        <w:keepLines/>
        <w:shd w:val="clear" w:color="auto" w:fill="auto"/>
      </w:pPr>
      <w:bookmarkStart w:id="22" w:name="bookmark21"/>
      <w:r>
        <w:t>Статья 10. Кворум Общего собрания акционеров</w:t>
      </w:r>
      <w:bookmarkEnd w:id="22"/>
    </w:p>
    <w:p w14:paraId="095190BF" w14:textId="77777777" w:rsidR="000F0CB9" w:rsidRDefault="00D20C7C">
      <w:pPr>
        <w:pStyle w:val="1"/>
        <w:numPr>
          <w:ilvl w:val="0"/>
          <w:numId w:val="12"/>
        </w:numPr>
        <w:shd w:val="clear" w:color="auto" w:fill="auto"/>
        <w:tabs>
          <w:tab w:val="left" w:pos="700"/>
        </w:tabs>
        <w:ind w:left="700" w:hanging="700"/>
      </w:pPr>
      <w:r>
        <w:t>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w:t>
      </w:r>
    </w:p>
    <w:p w14:paraId="192AA3EA" w14:textId="77777777" w:rsidR="000F0CB9" w:rsidRDefault="00D20C7C">
      <w:pPr>
        <w:pStyle w:val="1"/>
        <w:numPr>
          <w:ilvl w:val="0"/>
          <w:numId w:val="12"/>
        </w:numPr>
        <w:shd w:val="clear" w:color="auto" w:fill="auto"/>
        <w:tabs>
          <w:tab w:val="left" w:pos="700"/>
          <w:tab w:val="left" w:pos="2371"/>
        </w:tabs>
        <w:spacing w:after="0"/>
        <w:ind w:left="700" w:hanging="700"/>
      </w:pPr>
      <w:r>
        <w:t>Принявшими участие в Общем собрании акционеров считаются акционеры, зарегистрировавшиеся для участия в нем, в том числе на указанном в сообщении о проведении</w:t>
      </w:r>
      <w:r>
        <w:tab/>
        <w:t xml:space="preserve">общего собрания акционеров сайте </w:t>
      </w:r>
      <w:proofErr w:type="gramStart"/>
      <w:r>
        <w:t>в</w:t>
      </w:r>
      <w:proofErr w:type="gramEnd"/>
      <w:r>
        <w:t xml:space="preserve"> информационно</w:t>
      </w:r>
      <w:r>
        <w:softHyphen/>
      </w:r>
    </w:p>
    <w:p w14:paraId="13DF0826" w14:textId="77777777" w:rsidR="000F0CB9" w:rsidRDefault="00D20C7C">
      <w:pPr>
        <w:pStyle w:val="1"/>
        <w:shd w:val="clear" w:color="auto" w:fill="auto"/>
        <w:spacing w:after="0"/>
        <w:ind w:left="700" w:firstLine="20"/>
      </w:pPr>
      <w:r>
        <w:t>телекоммуникационной сети "Интернет", а также те акционеры, бюллетени которых получены Обществом:</w:t>
      </w:r>
    </w:p>
    <w:p w14:paraId="6E485FDC" w14:textId="77777777" w:rsidR="000F0CB9" w:rsidRDefault="00D20C7C">
      <w:pPr>
        <w:pStyle w:val="1"/>
        <w:numPr>
          <w:ilvl w:val="0"/>
          <w:numId w:val="2"/>
        </w:numPr>
        <w:shd w:val="clear" w:color="auto" w:fill="auto"/>
        <w:tabs>
          <w:tab w:val="left" w:pos="700"/>
        </w:tabs>
        <w:ind w:left="700" w:hanging="700"/>
      </w:pPr>
      <w:r>
        <w:t xml:space="preserve">при проведении Общего собрания акционеров в форме собрания - электронная форма </w:t>
      </w:r>
      <w:proofErr w:type="gramStart"/>
      <w:r>
        <w:t>бюллетеней</w:t>
      </w:r>
      <w:proofErr w:type="gramEnd"/>
      <w:r>
        <w:t xml:space="preserve"> которых заполнена на указанном в таком сообщении сайте в </w:t>
      </w:r>
      <w:r>
        <w:lastRenderedPageBreak/>
        <w:t>информационно-телекоммуникационной сети "Интернет" не позднее двух дней до даты проведения Общего собрания акционеров;</w:t>
      </w:r>
    </w:p>
    <w:p w14:paraId="699274C1" w14:textId="77777777" w:rsidR="000F0CB9" w:rsidRDefault="00D20C7C">
      <w:pPr>
        <w:pStyle w:val="1"/>
        <w:numPr>
          <w:ilvl w:val="0"/>
          <w:numId w:val="2"/>
        </w:numPr>
        <w:shd w:val="clear" w:color="auto" w:fill="auto"/>
        <w:tabs>
          <w:tab w:val="left" w:pos="700"/>
        </w:tabs>
        <w:ind w:left="700" w:hanging="700"/>
      </w:pPr>
      <w:r>
        <w:t xml:space="preserve">при проведении Общего собрания акционеров в форме заочного голосования - электронная форма </w:t>
      </w:r>
      <w:proofErr w:type="gramStart"/>
      <w:r>
        <w:t>бюллетеней</w:t>
      </w:r>
      <w:proofErr w:type="gramEnd"/>
      <w:r>
        <w:t xml:space="preserve"> которых заполнена на указанном в сообщении о проведении общего собрания акционеров сайте в </w:t>
      </w:r>
      <w:proofErr w:type="spellStart"/>
      <w:r>
        <w:t>информационно</w:t>
      </w:r>
      <w:r>
        <w:softHyphen/>
        <w:t>телекоммуникационной</w:t>
      </w:r>
      <w:proofErr w:type="spellEnd"/>
      <w:r>
        <w:t xml:space="preserve"> сети "Интернет" до даты окончания приема бюллетеней.</w:t>
      </w:r>
    </w:p>
    <w:p w14:paraId="3295F771" w14:textId="77777777" w:rsidR="000F0CB9" w:rsidRDefault="00D20C7C">
      <w:pPr>
        <w:pStyle w:val="1"/>
        <w:shd w:val="clear" w:color="auto" w:fill="auto"/>
        <w:ind w:left="700" w:hanging="700"/>
      </w:pPr>
      <w:proofErr w:type="gramStart"/>
      <w:r>
        <w:t>10.3 Принявшими участие в Общем собрании акционеров считаются также акционеры, которые в соответствии с правилами законодательства Российской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двух дней до даты проведения общего собрания акционеров или до даты окончания приема бюллетеней при проведении Общего собрания акционеров</w:t>
      </w:r>
      <w:proofErr w:type="gramEnd"/>
      <w:r>
        <w:t xml:space="preserve"> в форме заочного голосования.</w:t>
      </w:r>
    </w:p>
    <w:p w14:paraId="3E427009" w14:textId="77777777" w:rsidR="000F0CB9" w:rsidRDefault="00D20C7C">
      <w:pPr>
        <w:pStyle w:val="1"/>
        <w:numPr>
          <w:ilvl w:val="0"/>
          <w:numId w:val="13"/>
        </w:numPr>
        <w:shd w:val="clear" w:color="auto" w:fill="auto"/>
        <w:tabs>
          <w:tab w:val="left" w:pos="700"/>
        </w:tabs>
        <w:ind w:left="700" w:hanging="700"/>
      </w:pPr>
      <w:r>
        <w:t>Кворум определяется по каждому вопросу повестки дня Общего собрания акционеров. Кворум Общего собрания акционеров (кворум по вопросам, включенным в повестку дня Общего собрания акционеров) определяется исходя из количества размещенных (находящихся в обращении и не являющихся погашенными) голосующих акций Общества на дату составления списка лиц, имеющих право на участие в Общем собрании акционеров, за вычетом:</w:t>
      </w:r>
    </w:p>
    <w:p w14:paraId="15D0D5C6" w14:textId="77777777" w:rsidR="000F0CB9" w:rsidRDefault="00D20C7C">
      <w:pPr>
        <w:pStyle w:val="1"/>
        <w:shd w:val="clear" w:color="auto" w:fill="auto"/>
        <w:spacing w:line="346" w:lineRule="auto"/>
        <w:ind w:left="700" w:right="1940" w:firstLine="20"/>
        <w:jc w:val="left"/>
      </w:pPr>
      <w:r>
        <w:t xml:space="preserve">акций, не оплаченных при учреждении Общества в полном объеме; акций, право </w:t>
      </w:r>
      <w:proofErr w:type="gramStart"/>
      <w:r>
        <w:t>собственности</w:t>
      </w:r>
      <w:proofErr w:type="gramEnd"/>
      <w:r>
        <w:t xml:space="preserve"> на которые перешло к Обществу;</w:t>
      </w:r>
    </w:p>
    <w:p w14:paraId="07A5D1DE" w14:textId="77777777" w:rsidR="000F0CB9" w:rsidRDefault="00D20C7C">
      <w:pPr>
        <w:pStyle w:val="1"/>
        <w:shd w:val="clear" w:color="auto" w:fill="auto"/>
        <w:ind w:left="680" w:firstLine="20"/>
      </w:pPr>
      <w:proofErr w:type="gramStart"/>
      <w:r>
        <w:t>акций, которые составляют более 30, 50 или 75 процентов общего количества размещенных обыкновенных акций Общества, если такие акции принадлежат лицу, которое в соответствии со статьей 84.2 ФЗ "Об акционерных обществах" обязано сделать обязательное предложение и которое не направило обязательное предложение в Общество, а также его аффилированным лицам;</w:t>
      </w:r>
      <w:proofErr w:type="gramEnd"/>
    </w:p>
    <w:p w14:paraId="7F70E951" w14:textId="77777777" w:rsidR="000F0CB9" w:rsidRDefault="00D20C7C">
      <w:pPr>
        <w:pStyle w:val="1"/>
        <w:shd w:val="clear" w:color="auto" w:fill="auto"/>
        <w:ind w:left="680" w:firstLine="20"/>
      </w:pPr>
      <w:r>
        <w:t>акций, погашенных после даты составления списка лиц, имеющих право на участие в Общем собрании акционеров, и до даты проведения Общего собрания акционеров;</w:t>
      </w:r>
    </w:p>
    <w:p w14:paraId="29B3C70E" w14:textId="485F7FCF" w:rsidR="000F0CB9" w:rsidRDefault="00D20C7C">
      <w:pPr>
        <w:pStyle w:val="1"/>
        <w:shd w:val="clear" w:color="auto" w:fill="auto"/>
        <w:ind w:left="680" w:firstLine="20"/>
      </w:pPr>
      <w:r>
        <w:t xml:space="preserve">акций, принадлежащих лицам, признаваемым в соответствии со статьей 81 ФЗ "Об акционерных обществах" заинтересованными в совершении Обществом сделки (нескольких взаимосвязанных сделок), в случае определения кворума по вопросу </w:t>
      </w:r>
      <w:r w:rsidR="00C919EB">
        <w:t xml:space="preserve">о согласии на совершение или о последующем </w:t>
      </w:r>
      <w:r>
        <w:t xml:space="preserve">одобрении </w:t>
      </w:r>
      <w:r w:rsidR="00C919EB">
        <w:t xml:space="preserve">сделок </w:t>
      </w:r>
      <w:r>
        <w:t>(нескольких взаимосвязанных сделок) Общества, в совершении которых</w:t>
      </w:r>
      <w:r w:rsidR="009F0057">
        <w:t xml:space="preserve"> </w:t>
      </w:r>
      <w:r>
        <w:t>имеется заинтересованность;</w:t>
      </w:r>
    </w:p>
    <w:p w14:paraId="70E83D06" w14:textId="77777777" w:rsidR="000F0CB9" w:rsidRDefault="00D20C7C">
      <w:pPr>
        <w:pStyle w:val="1"/>
        <w:shd w:val="clear" w:color="auto" w:fill="auto"/>
        <w:ind w:left="680" w:firstLine="20"/>
      </w:pPr>
      <w:r>
        <w:t>акций, принадлежащих членам Совета директоров Общества или лицам, занимающим должности в органах управления Общества, в случае определения кворума по вопросу об избрании Ревизионной комиссии Общества.</w:t>
      </w:r>
    </w:p>
    <w:p w14:paraId="187A0053" w14:textId="77777777" w:rsidR="000F0CB9" w:rsidRDefault="00D20C7C">
      <w:pPr>
        <w:pStyle w:val="1"/>
        <w:shd w:val="clear" w:color="auto" w:fill="auto"/>
        <w:ind w:left="680" w:firstLine="20"/>
      </w:pPr>
      <w:r>
        <w:t>При определении наличия кворума и подсчете голосов части голосов, предоставляемые дробными акциями, суммируются без округления</w:t>
      </w:r>
    </w:p>
    <w:p w14:paraId="1B6B2E6C" w14:textId="77777777" w:rsidR="000F0CB9" w:rsidRDefault="00D20C7C">
      <w:pPr>
        <w:pStyle w:val="1"/>
        <w:shd w:val="clear" w:color="auto" w:fill="auto"/>
        <w:ind w:left="680" w:hanging="680"/>
      </w:pPr>
      <w:r>
        <w:t>10.5</w:t>
      </w:r>
      <w:proofErr w:type="gramStart"/>
      <w:r>
        <w:t xml:space="preserve"> Е</w:t>
      </w:r>
      <w:proofErr w:type="gramEnd"/>
      <w:r>
        <w:t xml:space="preserve">сли повестка дня Общего собрания акционеров включает вопросы, голосование по которым осуществляется разным составом голосующих, определение кворума для принятия решения по этим вопросам осуществляется отдельно. </w:t>
      </w:r>
      <w:proofErr w:type="gramStart"/>
      <w:r>
        <w:t>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вопросам, голосование по которым осуществляется другим составом голосующих, для принятия которого кворум имеется.</w:t>
      </w:r>
      <w:proofErr w:type="gramEnd"/>
    </w:p>
    <w:p w14:paraId="79E09689" w14:textId="77777777" w:rsidR="000F0CB9" w:rsidRDefault="00D20C7C">
      <w:pPr>
        <w:pStyle w:val="1"/>
        <w:shd w:val="clear" w:color="auto" w:fill="auto"/>
        <w:ind w:left="680" w:hanging="680"/>
      </w:pPr>
      <w:r>
        <w:lastRenderedPageBreak/>
        <w:t>10.6. Если на момент начала работы собрания кворум по отдельным вопросам повестки дня отсутствует, а в течение работы собрания он состоялся (зарегистрировались владельцы необходимого количества акций, предоставляющих право голоса по данным вопросам повестки дня), счетная комиссия докладывает об этом Общему собранию акционеров. С этого момента Общее собрание акционеров правомочно принимать решения по таким вопросам повестки дня.</w:t>
      </w:r>
    </w:p>
    <w:p w14:paraId="37FBF38A" w14:textId="77777777" w:rsidR="000F0CB9" w:rsidRDefault="00D20C7C">
      <w:pPr>
        <w:pStyle w:val="1"/>
        <w:shd w:val="clear" w:color="auto" w:fill="auto"/>
        <w:ind w:left="680" w:firstLine="20"/>
      </w:pPr>
      <w:r>
        <w:t>Общее собрание акционеров, проводимое в форме совместного присутствия, открывается, если ко времени начала его проведения имеется кворум хотя бы по одному из вопросов, включенных в повестку дня.</w:t>
      </w:r>
    </w:p>
    <w:p w14:paraId="57BAD304" w14:textId="77777777" w:rsidR="000F0CB9" w:rsidRDefault="00D20C7C">
      <w:pPr>
        <w:pStyle w:val="1"/>
        <w:shd w:val="clear" w:color="auto" w:fill="auto"/>
        <w:ind w:left="680" w:firstLine="20"/>
      </w:pPr>
      <w:r>
        <w:t>В случае</w:t>
      </w:r>
      <w:proofErr w:type="gramStart"/>
      <w:r>
        <w:t>,</w:t>
      </w:r>
      <w:proofErr w:type="gramEnd"/>
      <w:r>
        <w:t xml:space="preserve"> если ко времени начала проведения Общего собрания нет кворума ни по одному из вопросов, включенных в повестку дня Общего собрания, открытие Общего собрания переносится на 1 час. Перенос открытия Общего собрания более одного раза не допускается.</w:t>
      </w:r>
    </w:p>
    <w:p w14:paraId="353E3125" w14:textId="77777777" w:rsidR="000F0CB9" w:rsidRDefault="00D20C7C">
      <w:pPr>
        <w:pStyle w:val="1"/>
        <w:numPr>
          <w:ilvl w:val="0"/>
          <w:numId w:val="14"/>
        </w:numPr>
        <w:shd w:val="clear" w:color="auto" w:fill="auto"/>
        <w:tabs>
          <w:tab w:val="left" w:pos="706"/>
        </w:tabs>
        <w:spacing w:after="240"/>
        <w:ind w:left="680" w:hanging="680"/>
      </w:pPr>
      <w:r>
        <w:t>После завершения обсуждения последнего вопроса повестки дня Общего собрания (последнего вопроса повестки дня Общего собрания, по которому имеется кворум), и до закрытия Общего собрания (начала подсчета голосов), лицам, не проголосовавшим до этого момента, предоставляется время для голосования.</w:t>
      </w:r>
    </w:p>
    <w:p w14:paraId="2DF0397A" w14:textId="77777777" w:rsidR="000F0CB9" w:rsidRDefault="00D20C7C">
      <w:pPr>
        <w:pStyle w:val="32"/>
        <w:keepNext/>
        <w:keepLines/>
        <w:shd w:val="clear" w:color="auto" w:fill="auto"/>
      </w:pPr>
      <w:bookmarkStart w:id="23" w:name="bookmark22"/>
      <w:bookmarkStart w:id="24" w:name="bookmark23"/>
      <w:r>
        <w:t>Статья 11. Порядок проведения Общего собрания акционеров в форме совместного</w:t>
      </w:r>
      <w:r>
        <w:br/>
        <w:t>присутствия</w:t>
      </w:r>
      <w:bookmarkEnd w:id="23"/>
      <w:bookmarkEnd w:id="24"/>
    </w:p>
    <w:p w14:paraId="73D9B969" w14:textId="1A7E9E20" w:rsidR="000F0CB9" w:rsidRDefault="00D20C7C">
      <w:pPr>
        <w:pStyle w:val="1"/>
        <w:numPr>
          <w:ilvl w:val="0"/>
          <w:numId w:val="15"/>
        </w:numPr>
        <w:shd w:val="clear" w:color="auto" w:fill="auto"/>
        <w:tabs>
          <w:tab w:val="left" w:pos="706"/>
        </w:tabs>
        <w:ind w:left="680" w:hanging="680"/>
      </w:pPr>
      <w:r>
        <w:t>Общее собрание акционеров проводится по месту нахождения Общества</w:t>
      </w:r>
      <w:r w:rsidR="00CB12BD">
        <w:t xml:space="preserve">, если иное место проведения не будет установлено соответствующим решением Совета директоров </w:t>
      </w:r>
      <w:proofErr w:type="spellStart"/>
      <w:r w:rsidR="00CB12BD">
        <w:t>Общества</w:t>
      </w:r>
      <w:proofErr w:type="gramStart"/>
      <w:r w:rsidR="00CB12BD">
        <w:t>.</w:t>
      </w:r>
      <w:r>
        <w:t>Н</w:t>
      </w:r>
      <w:proofErr w:type="gramEnd"/>
      <w:r>
        <w:t>е</w:t>
      </w:r>
      <w:proofErr w:type="spellEnd"/>
      <w:r>
        <w:t xml:space="preserve"> допускается проведение собрания в ночное время (с 22:00 до 6:00 часов по местному времени).</w:t>
      </w:r>
    </w:p>
    <w:p w14:paraId="02AAE4EA" w14:textId="77777777" w:rsidR="000F0CB9" w:rsidRDefault="00D20C7C">
      <w:pPr>
        <w:pStyle w:val="1"/>
        <w:numPr>
          <w:ilvl w:val="0"/>
          <w:numId w:val="15"/>
        </w:numPr>
        <w:shd w:val="clear" w:color="auto" w:fill="auto"/>
        <w:tabs>
          <w:tab w:val="left" w:pos="718"/>
        </w:tabs>
        <w:spacing w:after="120"/>
        <w:ind w:left="680" w:hanging="680"/>
      </w:pPr>
      <w:proofErr w:type="gramStart"/>
      <w:r>
        <w:t>Лица, зарегистрировавшиеся для участия в Общем собрании, проводимом в форме собрания, вправе голосовать по всем вопросам повестки дня с момента открытия Общего собрания и до его закрытия, а в случае, если решением Общего собрания, определяющим порядок ведения Общего собрания, итоги голосования и решения, принятые Общим собранием, оглашаются на Общем собрании, - с момента открытия Общего собрания и до момента начала подсчета</w:t>
      </w:r>
      <w:proofErr w:type="gramEnd"/>
      <w:r>
        <w:t xml:space="preserve"> голосов по вопросам повестки дня Общего собрания. Данное правило не распространяется на голосование по вопросу о порядке ведения Общего собрания.</w:t>
      </w:r>
    </w:p>
    <w:p w14:paraId="711C8A8B" w14:textId="77777777" w:rsidR="000F0CB9" w:rsidRDefault="00D20C7C">
      <w:pPr>
        <w:pStyle w:val="1"/>
        <w:numPr>
          <w:ilvl w:val="0"/>
          <w:numId w:val="15"/>
        </w:numPr>
        <w:shd w:val="clear" w:color="auto" w:fill="auto"/>
        <w:tabs>
          <w:tab w:val="left" w:pos="718"/>
        </w:tabs>
        <w:ind w:left="680" w:hanging="680"/>
      </w:pPr>
      <w:r>
        <w:t>Перед началом голосования уполномоченный представитель Счетной комиссии информирует участников Общего собрания акционеров о порядке голосования, заполнения бюллетеней и сдачи бюллетеней.</w:t>
      </w:r>
    </w:p>
    <w:p w14:paraId="6EFBF6C6" w14:textId="77777777" w:rsidR="000F0CB9" w:rsidRDefault="00D20C7C">
      <w:pPr>
        <w:pStyle w:val="1"/>
        <w:numPr>
          <w:ilvl w:val="0"/>
          <w:numId w:val="15"/>
        </w:numPr>
        <w:shd w:val="clear" w:color="auto" w:fill="auto"/>
        <w:tabs>
          <w:tab w:val="left" w:pos="718"/>
        </w:tabs>
        <w:spacing w:after="120"/>
        <w:ind w:left="680" w:hanging="680"/>
      </w:pPr>
      <w:r>
        <w:t>Общее собрание акционеров должно проводиться в помещении, способном вместить количество акционеров, зарегистрированных для участия в предыдущих собраниях. Не допускается проведение собрания в производственных помещениях или в иных помещениях, где его нормальная работа невозможна.</w:t>
      </w:r>
    </w:p>
    <w:p w14:paraId="5336F9A6" w14:textId="77777777" w:rsidR="000F0CB9" w:rsidRDefault="00D20C7C">
      <w:pPr>
        <w:pStyle w:val="1"/>
        <w:numPr>
          <w:ilvl w:val="0"/>
          <w:numId w:val="15"/>
        </w:numPr>
        <w:shd w:val="clear" w:color="auto" w:fill="auto"/>
        <w:tabs>
          <w:tab w:val="left" w:pos="718"/>
        </w:tabs>
        <w:spacing w:after="0" w:line="221" w:lineRule="auto"/>
        <w:ind w:left="680" w:hanging="680"/>
      </w:pPr>
      <w:r>
        <w:t>Собрание должно проводиться непрерывно.</w:t>
      </w:r>
    </w:p>
    <w:p w14:paraId="7F14288C" w14:textId="77777777" w:rsidR="000F0CB9" w:rsidRDefault="00D20C7C">
      <w:pPr>
        <w:pStyle w:val="1"/>
        <w:shd w:val="clear" w:color="auto" w:fill="auto"/>
        <w:spacing w:after="0"/>
        <w:ind w:left="680" w:firstLine="20"/>
        <w:rPr>
          <w:sz w:val="22"/>
          <w:szCs w:val="22"/>
        </w:rPr>
      </w:pPr>
      <w:r>
        <w:rPr>
          <w:sz w:val="22"/>
          <w:szCs w:val="22"/>
        </w:rPr>
        <w:t>Лица, выступающие на Общем собрании акционеров, должны соблюдать следующий регламент выступлений:</w:t>
      </w:r>
    </w:p>
    <w:p w14:paraId="43647B7E" w14:textId="77777777" w:rsidR="000F0CB9" w:rsidRDefault="00D20C7C">
      <w:pPr>
        <w:pStyle w:val="1"/>
        <w:numPr>
          <w:ilvl w:val="0"/>
          <w:numId w:val="2"/>
        </w:numPr>
        <w:shd w:val="clear" w:color="auto" w:fill="auto"/>
        <w:tabs>
          <w:tab w:val="left" w:pos="1407"/>
        </w:tabs>
        <w:spacing w:after="0" w:line="264" w:lineRule="auto"/>
        <w:ind w:left="980"/>
        <w:jc w:val="left"/>
        <w:rPr>
          <w:sz w:val="22"/>
          <w:szCs w:val="22"/>
        </w:rPr>
      </w:pPr>
      <w:r>
        <w:rPr>
          <w:sz w:val="22"/>
          <w:szCs w:val="22"/>
        </w:rPr>
        <w:t>доклад по пунктам повестки дня - до 30 минут;</w:t>
      </w:r>
    </w:p>
    <w:p w14:paraId="00E27BB3" w14:textId="77777777" w:rsidR="000F0CB9" w:rsidRDefault="00D20C7C">
      <w:pPr>
        <w:pStyle w:val="1"/>
        <w:numPr>
          <w:ilvl w:val="0"/>
          <w:numId w:val="2"/>
        </w:numPr>
        <w:shd w:val="clear" w:color="auto" w:fill="auto"/>
        <w:tabs>
          <w:tab w:val="left" w:pos="1407"/>
        </w:tabs>
        <w:spacing w:after="0" w:line="264" w:lineRule="auto"/>
        <w:ind w:left="980"/>
        <w:jc w:val="left"/>
        <w:rPr>
          <w:sz w:val="22"/>
          <w:szCs w:val="22"/>
        </w:rPr>
      </w:pPr>
      <w:r>
        <w:rPr>
          <w:sz w:val="22"/>
          <w:szCs w:val="22"/>
        </w:rPr>
        <w:t>содоклад - до 20 минут;</w:t>
      </w:r>
    </w:p>
    <w:p w14:paraId="0BB03D39" w14:textId="77777777" w:rsidR="000F0CB9" w:rsidRDefault="00D20C7C">
      <w:pPr>
        <w:pStyle w:val="1"/>
        <w:numPr>
          <w:ilvl w:val="0"/>
          <w:numId w:val="2"/>
        </w:numPr>
        <w:shd w:val="clear" w:color="auto" w:fill="auto"/>
        <w:tabs>
          <w:tab w:val="left" w:pos="1407"/>
        </w:tabs>
        <w:spacing w:after="0" w:line="264" w:lineRule="auto"/>
        <w:ind w:left="980"/>
        <w:jc w:val="left"/>
        <w:rPr>
          <w:sz w:val="22"/>
          <w:szCs w:val="22"/>
        </w:rPr>
      </w:pPr>
      <w:r>
        <w:rPr>
          <w:sz w:val="22"/>
          <w:szCs w:val="22"/>
        </w:rPr>
        <w:t>выступления в прениях - 5 минут;</w:t>
      </w:r>
    </w:p>
    <w:p w14:paraId="03297A38" w14:textId="77777777" w:rsidR="000F0CB9" w:rsidRDefault="00D20C7C">
      <w:pPr>
        <w:pStyle w:val="1"/>
        <w:numPr>
          <w:ilvl w:val="0"/>
          <w:numId w:val="2"/>
        </w:numPr>
        <w:shd w:val="clear" w:color="auto" w:fill="auto"/>
        <w:tabs>
          <w:tab w:val="left" w:pos="1407"/>
        </w:tabs>
        <w:spacing w:after="0" w:line="264" w:lineRule="auto"/>
        <w:ind w:left="980"/>
        <w:jc w:val="left"/>
        <w:rPr>
          <w:sz w:val="22"/>
          <w:szCs w:val="22"/>
        </w:rPr>
      </w:pPr>
      <w:r>
        <w:rPr>
          <w:sz w:val="22"/>
          <w:szCs w:val="22"/>
        </w:rPr>
        <w:t>выступления с вопросами, справками - по 2 минуты.</w:t>
      </w:r>
    </w:p>
    <w:p w14:paraId="69427266" w14:textId="77777777" w:rsidR="000F0CB9" w:rsidRDefault="00D20C7C">
      <w:pPr>
        <w:pStyle w:val="1"/>
        <w:shd w:val="clear" w:color="auto" w:fill="auto"/>
        <w:ind w:left="680" w:firstLine="20"/>
        <w:rPr>
          <w:sz w:val="22"/>
          <w:szCs w:val="22"/>
        </w:rPr>
      </w:pPr>
      <w:r>
        <w:rPr>
          <w:sz w:val="22"/>
          <w:szCs w:val="22"/>
        </w:rPr>
        <w:t xml:space="preserve">Акционер, желающий выступить в прениях по вопросам повестки дня Общего собрания акционеров, должен в письменной форме направить соответствующее заявление секретарю Общего собрания акционеров. </w:t>
      </w:r>
      <w:proofErr w:type="gramStart"/>
      <w:r>
        <w:rPr>
          <w:sz w:val="22"/>
          <w:szCs w:val="22"/>
        </w:rPr>
        <w:t xml:space="preserve">Заявление должно содержать фамилию, имя, отчество </w:t>
      </w:r>
      <w:r>
        <w:rPr>
          <w:sz w:val="22"/>
          <w:szCs w:val="22"/>
        </w:rPr>
        <w:lastRenderedPageBreak/>
        <w:t>(наименование) акционера (его представителя), вопрос повестки дня, по которому акционер (его представитель) желает выступить, и должно быть подписано акционером (его представителем).</w:t>
      </w:r>
      <w:proofErr w:type="gramEnd"/>
      <w:r>
        <w:rPr>
          <w:sz w:val="22"/>
          <w:szCs w:val="22"/>
        </w:rPr>
        <w:t xml:space="preserve"> Вопрос должен быть в письменной форме направлен Секретарю Общего собрания акционеров и подписан акционером (его представителем); помимо формулировки задаваемого вопроса акционер (представитель акционера) должен указать также фамилию, имя, отчество (наименование акционера - юридического лица). Поступившие от акционеров заявления и вопросы Секретарь Общего собрания акционеров передает Председательствующему на Общем собрании акционеров. На </w:t>
      </w:r>
      <w:proofErr w:type="gramStart"/>
      <w:r>
        <w:rPr>
          <w:sz w:val="22"/>
          <w:szCs w:val="22"/>
        </w:rPr>
        <w:t>ответы</w:t>
      </w:r>
      <w:proofErr w:type="gramEnd"/>
      <w:r>
        <w:rPr>
          <w:sz w:val="22"/>
          <w:szCs w:val="22"/>
        </w:rPr>
        <w:t xml:space="preserve"> на вопросы должно быть отведено не менее 30 (минут).</w:t>
      </w:r>
    </w:p>
    <w:p w14:paraId="352B9028" w14:textId="77777777" w:rsidR="000F0CB9" w:rsidRDefault="00D20C7C">
      <w:pPr>
        <w:pStyle w:val="1"/>
        <w:shd w:val="clear" w:color="auto" w:fill="auto"/>
        <w:spacing w:after="120"/>
        <w:ind w:left="680" w:firstLine="20"/>
      </w:pPr>
      <w:r>
        <w:t>В случае проведения собрания в течение 2 часов непрерывно может быть установлен перерыв в работе собрания на срок не менее 15 минут. В случае проведения собрания в течение 4 часов непрерывно может быть установлен перерыв в работе собрания на срок не менее 40 минут. Собрание не может продолжаться после 22:00 часов местного времени.</w:t>
      </w:r>
    </w:p>
    <w:p w14:paraId="63462034" w14:textId="77777777" w:rsidR="000F0CB9" w:rsidRDefault="00D20C7C">
      <w:pPr>
        <w:pStyle w:val="1"/>
        <w:shd w:val="clear" w:color="auto" w:fill="auto"/>
        <w:spacing w:after="240"/>
        <w:ind w:left="680" w:firstLine="20"/>
      </w:pPr>
      <w:r>
        <w:t>В случае невозможности проведения собрания в течение одного дня должен быть объявлен перерыв до следующего дня, но не ранее 9:00 часов местного времени. Перерывы большей продолжительности запрещаются.</w:t>
      </w:r>
    </w:p>
    <w:p w14:paraId="144E4448" w14:textId="77777777" w:rsidR="000F0CB9" w:rsidRDefault="00D20C7C">
      <w:pPr>
        <w:pStyle w:val="32"/>
        <w:keepNext/>
        <w:keepLines/>
        <w:shd w:val="clear" w:color="auto" w:fill="auto"/>
        <w:spacing w:after="120"/>
        <w:jc w:val="left"/>
      </w:pPr>
      <w:bookmarkStart w:id="25" w:name="bookmark24"/>
      <w:bookmarkStart w:id="26" w:name="bookmark25"/>
      <w:r>
        <w:t>Статья 12. Голосование на Общем собрании акционеров. Бюллетени для голосования</w:t>
      </w:r>
      <w:bookmarkEnd w:id="25"/>
      <w:bookmarkEnd w:id="26"/>
    </w:p>
    <w:p w14:paraId="199E4C62" w14:textId="77777777" w:rsidR="000F0CB9" w:rsidRDefault="00D20C7C">
      <w:pPr>
        <w:pStyle w:val="1"/>
        <w:numPr>
          <w:ilvl w:val="0"/>
          <w:numId w:val="16"/>
        </w:numPr>
        <w:shd w:val="clear" w:color="auto" w:fill="auto"/>
        <w:tabs>
          <w:tab w:val="left" w:pos="718"/>
        </w:tabs>
        <w:spacing w:after="120"/>
        <w:ind w:left="680" w:hanging="680"/>
      </w:pPr>
      <w:r>
        <w:t>Одна голосующая акция предоставляет ее владельцу при голосовании на Общем собрании акционеров один голос, за исключением проведения кумулятивного голосования при избрании Совета директоров Общества.</w:t>
      </w:r>
    </w:p>
    <w:p w14:paraId="68E5175A" w14:textId="77777777" w:rsidR="000F0CB9" w:rsidRDefault="00D20C7C">
      <w:pPr>
        <w:pStyle w:val="1"/>
        <w:shd w:val="clear" w:color="auto" w:fill="auto"/>
        <w:ind w:left="680" w:firstLine="20"/>
      </w:pPr>
      <w:r>
        <w:t>Дробная акция (часть акции) предоставляет ее владельцу при голосовании на Общем собрании акционеров соответствующую часть голоса.</w:t>
      </w:r>
    </w:p>
    <w:p w14:paraId="37BDCA09" w14:textId="77777777" w:rsidR="000F0CB9" w:rsidRDefault="00D20C7C">
      <w:pPr>
        <w:pStyle w:val="1"/>
        <w:shd w:val="clear" w:color="auto" w:fill="auto"/>
        <w:spacing w:after="120"/>
        <w:ind w:left="700"/>
      </w:pPr>
      <w:r>
        <w:t>При определении наличия кворума и подсчете голосов части голосов, предоставляемые дробными акциями, суммируются без округления.</w:t>
      </w:r>
    </w:p>
    <w:p w14:paraId="06FC9C28" w14:textId="77777777" w:rsidR="000F0CB9" w:rsidRDefault="00D20C7C">
      <w:pPr>
        <w:pStyle w:val="1"/>
        <w:numPr>
          <w:ilvl w:val="0"/>
          <w:numId w:val="16"/>
        </w:numPr>
        <w:shd w:val="clear" w:color="auto" w:fill="auto"/>
        <w:tabs>
          <w:tab w:val="left" w:pos="706"/>
        </w:tabs>
        <w:spacing w:after="120"/>
        <w:ind w:left="700" w:hanging="700"/>
      </w:pPr>
      <w:r>
        <w:t>При голосовании не допускается разделение голосов, которыми обладает участник собрания. Это означает, что если у него имеется больше, чем одна голосующая акция, то он не может проголосовать одной частью голосов за принятие, а другой — против принятия данного решения или воздержаться.</w:t>
      </w:r>
    </w:p>
    <w:p w14:paraId="23FF58B0" w14:textId="77777777" w:rsidR="000F0CB9" w:rsidRDefault="00D20C7C">
      <w:pPr>
        <w:pStyle w:val="1"/>
        <w:numPr>
          <w:ilvl w:val="0"/>
          <w:numId w:val="16"/>
        </w:numPr>
        <w:shd w:val="clear" w:color="auto" w:fill="auto"/>
        <w:tabs>
          <w:tab w:val="left" w:pos="706"/>
        </w:tabs>
        <w:ind w:left="700" w:hanging="700"/>
      </w:pPr>
      <w:proofErr w:type="gramStart"/>
      <w:r>
        <w:t>В случае если число кандидатур, внесенных в бюллетень для голосования при избрании членов Совета директоров Общества окажется больше, чем количественный состав Совета директоров, и при этом несколько кандидатов наберут одинаково малое число голосов, не позволяющее определить, кто из этих кандидатов избран в состав Совета директоров, все такие кандидаты считаются неизбранными в состав Совета директоров Общества.</w:t>
      </w:r>
      <w:proofErr w:type="gramEnd"/>
    </w:p>
    <w:p w14:paraId="15FA2D95" w14:textId="77777777" w:rsidR="000F0CB9" w:rsidRDefault="00D20C7C">
      <w:pPr>
        <w:pStyle w:val="1"/>
        <w:numPr>
          <w:ilvl w:val="0"/>
          <w:numId w:val="16"/>
        </w:numPr>
        <w:shd w:val="clear" w:color="auto" w:fill="auto"/>
        <w:tabs>
          <w:tab w:val="left" w:pos="706"/>
        </w:tabs>
        <w:spacing w:after="120"/>
        <w:ind w:left="700" w:hanging="700"/>
      </w:pPr>
      <w:r>
        <w:t>Голосование на Общем собрании акционеров осуществляется бюллетенями для голосования.</w:t>
      </w:r>
    </w:p>
    <w:p w14:paraId="39B37835" w14:textId="77777777" w:rsidR="000F0CB9" w:rsidRDefault="00D20C7C">
      <w:pPr>
        <w:pStyle w:val="1"/>
        <w:numPr>
          <w:ilvl w:val="0"/>
          <w:numId w:val="16"/>
        </w:numPr>
        <w:shd w:val="clear" w:color="auto" w:fill="auto"/>
        <w:tabs>
          <w:tab w:val="left" w:pos="706"/>
        </w:tabs>
        <w:ind w:left="700" w:hanging="700"/>
      </w:pPr>
      <w:r>
        <w:t>Бюллетень для голосования должен быть вручен под роспись каждому лицу, указанному в списке лиц, имеющих право на участие в Общем собрании акционеров (его представителю), зарегистрировавшемуся для участия в Общем собрании акционеров.</w:t>
      </w:r>
    </w:p>
    <w:p w14:paraId="3517633E" w14:textId="77777777" w:rsidR="000F0CB9" w:rsidRDefault="00D20C7C">
      <w:pPr>
        <w:pStyle w:val="1"/>
        <w:shd w:val="clear" w:color="auto" w:fill="auto"/>
        <w:spacing w:after="120"/>
        <w:ind w:left="700"/>
      </w:pPr>
      <w:r>
        <w:t>Если в отношении акций, переданных после даты составления списка, лицом, включенным в список лиц, имеющих право на участие в Общем собрании акционеров, выданы доверенности на голосование, приобретатели таких акций подлежат регистрации для участия в Общем собрании акционеров и им должны быть выданы бюллетени для голосования.</w:t>
      </w:r>
    </w:p>
    <w:p w14:paraId="5D472121" w14:textId="77777777" w:rsidR="000F0CB9" w:rsidRDefault="00D20C7C">
      <w:pPr>
        <w:pStyle w:val="1"/>
        <w:numPr>
          <w:ilvl w:val="0"/>
          <w:numId w:val="16"/>
        </w:numPr>
        <w:shd w:val="clear" w:color="auto" w:fill="auto"/>
        <w:tabs>
          <w:tab w:val="left" w:pos="706"/>
        </w:tabs>
        <w:ind w:left="700" w:hanging="700"/>
      </w:pPr>
      <w:r>
        <w:t xml:space="preserve">Форма и текст бюллетеня для голосования утверждаются Советом директоров. Бланк </w:t>
      </w:r>
      <w:r>
        <w:lastRenderedPageBreak/>
        <w:t>бюллетеня для голосования может включать один или несколько вопросов, поставленных на голосование.</w:t>
      </w:r>
    </w:p>
    <w:p w14:paraId="0CCEE681" w14:textId="77777777" w:rsidR="000F0CB9" w:rsidRDefault="00D20C7C">
      <w:pPr>
        <w:pStyle w:val="1"/>
        <w:numPr>
          <w:ilvl w:val="0"/>
          <w:numId w:val="16"/>
        </w:numPr>
        <w:shd w:val="clear" w:color="auto" w:fill="auto"/>
        <w:tabs>
          <w:tab w:val="left" w:pos="706"/>
        </w:tabs>
        <w:ind w:left="700" w:hanging="700"/>
      </w:pPr>
      <w:r>
        <w:t>При проведении Общего собрания акционеров в форме совместного присутствия бланки бюллетеней для голосования, выдаваемые акционерам при их регистрации для участия в собрании, могут отличаться от бланков бюллетеней для голосования, направляемых (вручаемых) акционерам предварительно до проведения Общего собрания акционеров.</w:t>
      </w:r>
    </w:p>
    <w:p w14:paraId="786D8B79" w14:textId="77777777" w:rsidR="000F0CB9" w:rsidRDefault="00D20C7C">
      <w:pPr>
        <w:pStyle w:val="1"/>
        <w:numPr>
          <w:ilvl w:val="0"/>
          <w:numId w:val="16"/>
        </w:numPr>
        <w:shd w:val="clear" w:color="auto" w:fill="auto"/>
        <w:tabs>
          <w:tab w:val="left" w:pos="706"/>
        </w:tabs>
        <w:spacing w:after="0"/>
        <w:ind w:left="700" w:hanging="700"/>
      </w:pPr>
      <w:r>
        <w:t>При проведении собрания в форме совместного присутствия в бюллетене для голосования должны быть указаны:</w:t>
      </w:r>
    </w:p>
    <w:p w14:paraId="1D8C8C08" w14:textId="77777777" w:rsidR="000F0CB9" w:rsidRDefault="00D20C7C">
      <w:pPr>
        <w:pStyle w:val="1"/>
        <w:numPr>
          <w:ilvl w:val="0"/>
          <w:numId w:val="2"/>
        </w:numPr>
        <w:shd w:val="clear" w:color="auto" w:fill="auto"/>
        <w:tabs>
          <w:tab w:val="left" w:pos="1271"/>
        </w:tabs>
        <w:spacing w:after="0" w:line="262" w:lineRule="auto"/>
        <w:ind w:left="1260" w:hanging="560"/>
      </w:pPr>
      <w:r>
        <w:t>полное фирменное наименование Общества;</w:t>
      </w:r>
    </w:p>
    <w:p w14:paraId="33E4D81D" w14:textId="77777777" w:rsidR="000F0CB9" w:rsidRDefault="00D20C7C">
      <w:pPr>
        <w:pStyle w:val="1"/>
        <w:numPr>
          <w:ilvl w:val="0"/>
          <w:numId w:val="2"/>
        </w:numPr>
        <w:shd w:val="clear" w:color="auto" w:fill="auto"/>
        <w:tabs>
          <w:tab w:val="left" w:pos="1271"/>
        </w:tabs>
        <w:spacing w:after="0" w:line="262" w:lineRule="auto"/>
        <w:ind w:left="1260" w:hanging="560"/>
      </w:pPr>
      <w:r>
        <w:t>место нахождения Общества;</w:t>
      </w:r>
    </w:p>
    <w:p w14:paraId="6D4395C4" w14:textId="77777777" w:rsidR="000F0CB9" w:rsidRDefault="00D20C7C">
      <w:pPr>
        <w:pStyle w:val="1"/>
        <w:numPr>
          <w:ilvl w:val="0"/>
          <w:numId w:val="2"/>
        </w:numPr>
        <w:shd w:val="clear" w:color="auto" w:fill="auto"/>
        <w:tabs>
          <w:tab w:val="left" w:pos="1271"/>
        </w:tabs>
        <w:spacing w:after="0"/>
        <w:ind w:left="1260" w:hanging="560"/>
      </w:pPr>
      <w:r>
        <w:t>форма проведения Общего собрания акционеров (собрание или заочное голосование);</w:t>
      </w:r>
    </w:p>
    <w:p w14:paraId="54D57A1C" w14:textId="77777777" w:rsidR="000F0CB9" w:rsidRDefault="00D20C7C">
      <w:pPr>
        <w:pStyle w:val="1"/>
        <w:numPr>
          <w:ilvl w:val="0"/>
          <w:numId w:val="2"/>
        </w:numPr>
        <w:shd w:val="clear" w:color="auto" w:fill="auto"/>
        <w:tabs>
          <w:tab w:val="left" w:pos="1271"/>
        </w:tabs>
        <w:spacing w:after="0"/>
        <w:ind w:left="1260" w:hanging="560"/>
      </w:pPr>
      <w:r>
        <w:t>дата, место, время проведения Общего собрания акционеров (при заочном голосовании - дата окончания приема бюллетеней для голосования);</w:t>
      </w:r>
    </w:p>
    <w:p w14:paraId="1CBA7265" w14:textId="77777777" w:rsidR="000F0CB9" w:rsidRDefault="00D20C7C">
      <w:pPr>
        <w:pStyle w:val="1"/>
        <w:numPr>
          <w:ilvl w:val="0"/>
          <w:numId w:val="2"/>
        </w:numPr>
        <w:shd w:val="clear" w:color="auto" w:fill="auto"/>
        <w:tabs>
          <w:tab w:val="left" w:pos="1271"/>
        </w:tabs>
        <w:spacing w:after="0"/>
        <w:ind w:left="1260" w:hanging="560"/>
      </w:pPr>
      <w:r>
        <w:t>почтовый адрес, по которому могут направляться (сдаваться в Общество лично) заполненные бюллетени для голосования;</w:t>
      </w:r>
    </w:p>
    <w:p w14:paraId="37C34796" w14:textId="77777777" w:rsidR="000F0CB9" w:rsidRDefault="00D20C7C">
      <w:pPr>
        <w:pStyle w:val="1"/>
        <w:numPr>
          <w:ilvl w:val="0"/>
          <w:numId w:val="2"/>
        </w:numPr>
        <w:shd w:val="clear" w:color="auto" w:fill="auto"/>
        <w:tabs>
          <w:tab w:val="left" w:pos="1271"/>
        </w:tabs>
        <w:spacing w:after="0" w:line="262" w:lineRule="auto"/>
        <w:ind w:left="1260" w:hanging="560"/>
      </w:pPr>
      <w:r>
        <w:t>вопрос, поставленный на голосование;</w:t>
      </w:r>
    </w:p>
    <w:p w14:paraId="599E167D" w14:textId="77777777" w:rsidR="000F0CB9" w:rsidRDefault="00D20C7C">
      <w:pPr>
        <w:pStyle w:val="1"/>
        <w:numPr>
          <w:ilvl w:val="0"/>
          <w:numId w:val="2"/>
        </w:numPr>
        <w:shd w:val="clear" w:color="auto" w:fill="auto"/>
        <w:tabs>
          <w:tab w:val="left" w:pos="1271"/>
        </w:tabs>
        <w:spacing w:after="0"/>
        <w:ind w:left="1260" w:hanging="560"/>
      </w:pPr>
      <w:r>
        <w:t>формулировки решений по каждому вопросу, поставленному на голосование, голосование по которому осуществляется данным бюллетенем;</w:t>
      </w:r>
    </w:p>
    <w:p w14:paraId="20D1A0D0" w14:textId="77777777" w:rsidR="000F0CB9" w:rsidRDefault="00D20C7C">
      <w:pPr>
        <w:pStyle w:val="1"/>
        <w:numPr>
          <w:ilvl w:val="0"/>
          <w:numId w:val="2"/>
        </w:numPr>
        <w:shd w:val="clear" w:color="auto" w:fill="auto"/>
        <w:tabs>
          <w:tab w:val="left" w:pos="1271"/>
        </w:tabs>
        <w:spacing w:after="60"/>
        <w:ind w:left="1260" w:hanging="560"/>
      </w:pPr>
      <w:r>
        <w:t>варианты голосования по каждому предложенному решению вопроса, поставленного на голосование, выраженные формулировками «за», «против» или «воздержался»;</w:t>
      </w:r>
    </w:p>
    <w:p w14:paraId="25131884" w14:textId="77777777" w:rsidR="000F0CB9" w:rsidRDefault="00D20C7C">
      <w:pPr>
        <w:pStyle w:val="1"/>
        <w:numPr>
          <w:ilvl w:val="0"/>
          <w:numId w:val="2"/>
        </w:numPr>
        <w:shd w:val="clear" w:color="auto" w:fill="auto"/>
        <w:tabs>
          <w:tab w:val="left" w:pos="1270"/>
        </w:tabs>
        <w:spacing w:after="0"/>
        <w:ind w:left="1260" w:hanging="560"/>
      </w:pPr>
      <w:r>
        <w:t>упоминание о том, что бюллетень для голосования должен быть подписан акционером;</w:t>
      </w:r>
    </w:p>
    <w:p w14:paraId="68A04855" w14:textId="77777777" w:rsidR="000F0CB9" w:rsidRDefault="00D20C7C">
      <w:pPr>
        <w:pStyle w:val="1"/>
        <w:numPr>
          <w:ilvl w:val="0"/>
          <w:numId w:val="2"/>
        </w:numPr>
        <w:shd w:val="clear" w:color="auto" w:fill="auto"/>
        <w:tabs>
          <w:tab w:val="left" w:pos="1270"/>
        </w:tabs>
        <w:ind w:left="1260" w:hanging="560"/>
      </w:pPr>
      <w:r>
        <w:t>иные сведения, которые должны быть указаны в бюллетене в соответствии с требованиями действующего законодательства Российской Федерации.</w:t>
      </w:r>
    </w:p>
    <w:p w14:paraId="6803D08C" w14:textId="77777777" w:rsidR="000F0CB9" w:rsidRDefault="00D20C7C">
      <w:pPr>
        <w:pStyle w:val="1"/>
        <w:numPr>
          <w:ilvl w:val="0"/>
          <w:numId w:val="16"/>
        </w:numPr>
        <w:shd w:val="clear" w:color="auto" w:fill="auto"/>
        <w:tabs>
          <w:tab w:val="left" w:pos="706"/>
        </w:tabs>
        <w:ind w:left="700" w:hanging="700"/>
      </w:pPr>
      <w:r>
        <w:t>Бюллетень для голосования может содержать дополнительные сведения, определенные Советом директоров при утверждении формы и текста бюллетеня.</w:t>
      </w:r>
    </w:p>
    <w:p w14:paraId="75648BBC" w14:textId="77777777" w:rsidR="000F0CB9" w:rsidRDefault="00D20C7C">
      <w:pPr>
        <w:pStyle w:val="1"/>
        <w:numPr>
          <w:ilvl w:val="0"/>
          <w:numId w:val="16"/>
        </w:numPr>
        <w:shd w:val="clear" w:color="auto" w:fill="auto"/>
        <w:tabs>
          <w:tab w:val="left" w:pos="740"/>
        </w:tabs>
        <w:ind w:left="700" w:hanging="700"/>
      </w:pPr>
      <w:r>
        <w:t>При кумулятивном голосовании по выборам Совета директоров Общества бюллетень для голосования должен содержать указание на это и разъяснение порядка кумулятивного голосования.</w:t>
      </w:r>
    </w:p>
    <w:p w14:paraId="2D519552" w14:textId="77777777" w:rsidR="000F0CB9" w:rsidRDefault="00D20C7C">
      <w:pPr>
        <w:pStyle w:val="1"/>
        <w:numPr>
          <w:ilvl w:val="0"/>
          <w:numId w:val="16"/>
        </w:numPr>
        <w:shd w:val="clear" w:color="auto" w:fill="auto"/>
        <w:tabs>
          <w:tab w:val="left" w:pos="740"/>
        </w:tabs>
        <w:spacing w:after="120"/>
        <w:ind w:left="700" w:hanging="700"/>
      </w:pPr>
      <w:r>
        <w:t>Бюллетень для кумулятивного голосования должен содержать следующие варианты голосования: «за», «против всех кандидатов», «воздержался по всем кандидатам». При голосовании «за» участник собрания вправе отдать все принадлежащие ему голоса за одного кандидата или распределить их между двумя и более кандидатами. Бюллетень для кумулятивного голосования может содержать также иные сведения, предусмотренные действующим законодательством Российской Федерации для таких бюллетеней.</w:t>
      </w:r>
    </w:p>
    <w:p w14:paraId="2DDA4587" w14:textId="77777777" w:rsidR="000F0CB9" w:rsidRDefault="00D20C7C">
      <w:pPr>
        <w:pStyle w:val="1"/>
        <w:numPr>
          <w:ilvl w:val="0"/>
          <w:numId w:val="16"/>
        </w:numPr>
        <w:shd w:val="clear" w:color="auto" w:fill="auto"/>
        <w:tabs>
          <w:tab w:val="left" w:pos="740"/>
        </w:tabs>
        <w:ind w:left="700" w:hanging="700"/>
      </w:pPr>
      <w:proofErr w:type="gramStart"/>
      <w:r>
        <w:t>В случае представления в Общество бюллетеня для голосования до проведения Общего собрания акционеров в форме совместного присутствия и при проведении собрания в форме заочного голосования к бюллетеню, подписанному представителем лица, включенного в список лиц, имеющих право участвовать в Общем собрании акционеров, действующим на основании доверенности, прилагается доверенность (нотариально удостоверенная копия) или иной документ (нотариально удостоверенная копия), удостоверяющий право представителя действовать</w:t>
      </w:r>
      <w:proofErr w:type="gramEnd"/>
      <w:r>
        <w:t xml:space="preserve"> от имени акционера.</w:t>
      </w:r>
    </w:p>
    <w:p w14:paraId="29AA249C" w14:textId="77777777" w:rsidR="000F0CB9" w:rsidRDefault="00D20C7C">
      <w:pPr>
        <w:pStyle w:val="1"/>
        <w:numPr>
          <w:ilvl w:val="0"/>
          <w:numId w:val="16"/>
        </w:numPr>
        <w:shd w:val="clear" w:color="auto" w:fill="auto"/>
        <w:tabs>
          <w:tab w:val="left" w:pos="740"/>
        </w:tabs>
        <w:spacing w:after="120"/>
        <w:ind w:left="700" w:hanging="700"/>
      </w:pPr>
      <w:r>
        <w:t>Заполнение бюллетеней производится участниками собрания без использования кабин для голосования.</w:t>
      </w:r>
    </w:p>
    <w:p w14:paraId="7F4B42F8" w14:textId="77777777" w:rsidR="000F0CB9" w:rsidRDefault="00D20C7C">
      <w:pPr>
        <w:pStyle w:val="1"/>
        <w:numPr>
          <w:ilvl w:val="0"/>
          <w:numId w:val="16"/>
        </w:numPr>
        <w:shd w:val="clear" w:color="auto" w:fill="auto"/>
        <w:tabs>
          <w:tab w:val="left" w:pos="740"/>
        </w:tabs>
        <w:spacing w:after="0"/>
        <w:ind w:left="700" w:hanging="700"/>
      </w:pPr>
      <w:r>
        <w:lastRenderedPageBreak/>
        <w:t>Бюллетень признается недействительным, если:</w:t>
      </w:r>
    </w:p>
    <w:p w14:paraId="05551D2F" w14:textId="77777777" w:rsidR="000F0CB9" w:rsidRDefault="00D20C7C">
      <w:pPr>
        <w:pStyle w:val="1"/>
        <w:numPr>
          <w:ilvl w:val="0"/>
          <w:numId w:val="2"/>
        </w:numPr>
        <w:shd w:val="clear" w:color="auto" w:fill="auto"/>
        <w:tabs>
          <w:tab w:val="left" w:pos="1270"/>
        </w:tabs>
        <w:spacing w:after="0"/>
        <w:ind w:left="1260" w:hanging="560"/>
      </w:pPr>
      <w:r>
        <w:t>в бюллетене отсутствует подпись акционера (его представителя);</w:t>
      </w:r>
    </w:p>
    <w:p w14:paraId="2D4D3592" w14:textId="77777777" w:rsidR="000F0CB9" w:rsidRDefault="00D20C7C">
      <w:pPr>
        <w:pStyle w:val="1"/>
        <w:numPr>
          <w:ilvl w:val="0"/>
          <w:numId w:val="2"/>
        </w:numPr>
        <w:shd w:val="clear" w:color="auto" w:fill="auto"/>
        <w:tabs>
          <w:tab w:val="left" w:pos="1270"/>
        </w:tabs>
        <w:spacing w:after="0"/>
        <w:ind w:left="1260" w:hanging="560"/>
      </w:pPr>
      <w:r>
        <w:t>бюллетень не заполнен;</w:t>
      </w:r>
    </w:p>
    <w:p w14:paraId="060CDCF0" w14:textId="77777777" w:rsidR="000F0CB9" w:rsidRDefault="00D20C7C">
      <w:pPr>
        <w:pStyle w:val="1"/>
        <w:numPr>
          <w:ilvl w:val="0"/>
          <w:numId w:val="2"/>
        </w:numPr>
        <w:shd w:val="clear" w:color="auto" w:fill="auto"/>
        <w:tabs>
          <w:tab w:val="left" w:pos="1270"/>
        </w:tabs>
        <w:spacing w:after="0"/>
        <w:ind w:left="1260" w:hanging="560"/>
      </w:pPr>
      <w:r>
        <w:t>бюллетень не соответствует установленному образцу либо представлена копия бюллетеня;</w:t>
      </w:r>
    </w:p>
    <w:p w14:paraId="36848DD3" w14:textId="77777777" w:rsidR="000F0CB9" w:rsidRDefault="00D20C7C">
      <w:pPr>
        <w:pStyle w:val="1"/>
        <w:numPr>
          <w:ilvl w:val="0"/>
          <w:numId w:val="2"/>
        </w:numPr>
        <w:shd w:val="clear" w:color="auto" w:fill="auto"/>
        <w:tabs>
          <w:tab w:val="left" w:pos="1270"/>
        </w:tabs>
        <w:spacing w:after="0"/>
        <w:ind w:left="1260" w:hanging="560"/>
      </w:pPr>
      <w:r>
        <w:t>бюллетень имеет исправления, подчистки, в него вписаны дополнительные вопросы, кандидатуры, замечания и другие пометки;</w:t>
      </w:r>
    </w:p>
    <w:p w14:paraId="164198B1" w14:textId="77777777" w:rsidR="000F0CB9" w:rsidRDefault="00D20C7C">
      <w:pPr>
        <w:pStyle w:val="1"/>
        <w:numPr>
          <w:ilvl w:val="0"/>
          <w:numId w:val="2"/>
        </w:numPr>
        <w:shd w:val="clear" w:color="auto" w:fill="auto"/>
        <w:tabs>
          <w:tab w:val="left" w:pos="1270"/>
        </w:tabs>
        <w:spacing w:after="0"/>
        <w:ind w:left="1260" w:hanging="560"/>
      </w:pPr>
      <w:r>
        <w:t>невозможно однозначно определить выбранный вариант голосования;</w:t>
      </w:r>
    </w:p>
    <w:p w14:paraId="6D8B8B40" w14:textId="77777777" w:rsidR="000F0CB9" w:rsidRDefault="00D20C7C">
      <w:pPr>
        <w:pStyle w:val="1"/>
        <w:numPr>
          <w:ilvl w:val="0"/>
          <w:numId w:val="2"/>
        </w:numPr>
        <w:shd w:val="clear" w:color="auto" w:fill="auto"/>
        <w:tabs>
          <w:tab w:val="left" w:pos="1270"/>
        </w:tabs>
        <w:ind w:left="1260" w:hanging="560"/>
      </w:pPr>
      <w:r>
        <w:t>общая сумма голосов, поданных за кандидатов в Совет директоров, превышает общее количество голосов, которым располагает данный акционер при кумулятивном голосовании.</w:t>
      </w:r>
    </w:p>
    <w:p w14:paraId="1D6A04FF" w14:textId="77777777" w:rsidR="000F0CB9" w:rsidRDefault="00D20C7C">
      <w:pPr>
        <w:pStyle w:val="1"/>
        <w:numPr>
          <w:ilvl w:val="0"/>
          <w:numId w:val="16"/>
        </w:numPr>
        <w:shd w:val="clear" w:color="auto" w:fill="auto"/>
        <w:tabs>
          <w:tab w:val="left" w:pos="740"/>
        </w:tabs>
        <w:ind w:left="700" w:hanging="700"/>
      </w:pPr>
      <w:r>
        <w:t>Признание бюллетеня для голосования недействительным в части голосования по одному, нескольким или всем вопросам, голосование по которым осуществляется данным бюллетенем, не является основанием для исключения голосов по указанному бюллетеню при определении наличия кворума на Общем собрании акционеров.</w:t>
      </w:r>
    </w:p>
    <w:p w14:paraId="074E7019" w14:textId="77777777" w:rsidR="000F0CB9" w:rsidRDefault="00D20C7C">
      <w:pPr>
        <w:pStyle w:val="1"/>
        <w:numPr>
          <w:ilvl w:val="0"/>
          <w:numId w:val="16"/>
        </w:numPr>
        <w:shd w:val="clear" w:color="auto" w:fill="auto"/>
        <w:tabs>
          <w:tab w:val="left" w:pos="740"/>
        </w:tabs>
        <w:ind w:left="700" w:hanging="700"/>
      </w:pPr>
      <w:r>
        <w:t>В случае</w:t>
      </w:r>
      <w:proofErr w:type="gramStart"/>
      <w:r>
        <w:t>,</w:t>
      </w:r>
      <w:proofErr w:type="gramEnd"/>
      <w:r>
        <w:t xml:space="preserve"> если бюллетень содержит несколько вопросов, вопрос (вопросы), голосование по которым признано недействительным, не влечет за собой признание бюллетеня недействительным в целом.</w:t>
      </w:r>
    </w:p>
    <w:p w14:paraId="672F312B" w14:textId="77777777" w:rsidR="000F0CB9" w:rsidRDefault="00D20C7C">
      <w:pPr>
        <w:pStyle w:val="1"/>
        <w:numPr>
          <w:ilvl w:val="0"/>
          <w:numId w:val="16"/>
        </w:numPr>
        <w:shd w:val="clear" w:color="auto" w:fill="auto"/>
        <w:tabs>
          <w:tab w:val="left" w:pos="740"/>
        </w:tabs>
        <w:ind w:left="700" w:hanging="700"/>
      </w:pPr>
      <w:r>
        <w:t xml:space="preserve">После завершения </w:t>
      </w:r>
      <w:proofErr w:type="gramStart"/>
      <w:r>
        <w:t>обсуждения последнего вопроса повестки дня Общего собрания</w:t>
      </w:r>
      <w:proofErr w:type="gramEnd"/>
      <w:r>
        <w:t xml:space="preserve"> акционеров (последнего вопроса, по которому имеется кворум) лицам, не</w:t>
      </w:r>
    </w:p>
    <w:p w14:paraId="187E2068" w14:textId="77777777" w:rsidR="000F0CB9" w:rsidRDefault="00D20C7C">
      <w:pPr>
        <w:pStyle w:val="1"/>
        <w:shd w:val="clear" w:color="auto" w:fill="auto"/>
        <w:ind w:left="680" w:firstLine="20"/>
      </w:pPr>
      <w:proofErr w:type="gramStart"/>
      <w:r>
        <w:t>проголосовавшим</w:t>
      </w:r>
      <w:proofErr w:type="gramEnd"/>
      <w:r>
        <w:t xml:space="preserve"> до этого момента, предоставляется 15 (пятнадцать) минут для голосования.</w:t>
      </w:r>
    </w:p>
    <w:p w14:paraId="39ADEAD5" w14:textId="77777777" w:rsidR="000F0CB9" w:rsidRDefault="00D20C7C">
      <w:pPr>
        <w:pStyle w:val="1"/>
        <w:shd w:val="clear" w:color="auto" w:fill="auto"/>
        <w:ind w:left="680" w:firstLine="20"/>
      </w:pPr>
      <w:r>
        <w:t>По истечении указанного времени Председательствующий на Общем собрании акционеров объявляет о начале подсчета голосов.</w:t>
      </w:r>
    </w:p>
    <w:p w14:paraId="6016B7EE" w14:textId="77777777" w:rsidR="000F0CB9" w:rsidRDefault="00D20C7C">
      <w:pPr>
        <w:pStyle w:val="1"/>
        <w:numPr>
          <w:ilvl w:val="0"/>
          <w:numId w:val="16"/>
        </w:numPr>
        <w:shd w:val="clear" w:color="auto" w:fill="auto"/>
        <w:tabs>
          <w:tab w:val="left" w:pos="740"/>
        </w:tabs>
        <w:ind w:left="680" w:hanging="680"/>
      </w:pPr>
      <w:r>
        <w:t>Подсчет голосов и подведение итогов голосования по вопросам повестки дня Общего собрания акционеров осуществляет Счетная комиссия в соответствии с требованиями законодательства Российской Федерации.</w:t>
      </w:r>
    </w:p>
    <w:p w14:paraId="629B1B65" w14:textId="0684F4C4" w:rsidR="000F0CB9" w:rsidRDefault="00D20C7C">
      <w:pPr>
        <w:pStyle w:val="1"/>
        <w:shd w:val="clear" w:color="auto" w:fill="auto"/>
        <w:ind w:left="680" w:firstLine="20"/>
      </w:pPr>
      <w:proofErr w:type="gramStart"/>
      <w:r>
        <w:t xml:space="preserve">Решения, принятые Общим собранием акционеров, а также итоги голосования оглашаются на Общем собрании акционеров, в ходе которого проводилось голосование, или доводятся не позднее </w:t>
      </w:r>
      <w:r w:rsidR="006A3A4A">
        <w:t>4</w:t>
      </w:r>
      <w:r>
        <w:t xml:space="preserve"> </w:t>
      </w:r>
      <w:r w:rsidR="00B268FC">
        <w:t xml:space="preserve">рабочих </w:t>
      </w:r>
      <w:r>
        <w:t xml:space="preserve">дней после </w:t>
      </w:r>
      <w:r w:rsidR="00B268FC">
        <w:t xml:space="preserve">даты закрытия Общего собрания акционеров или даты окончания приема бюллетеней при проведении Общего собрания акционеров в форме заочного голосования, </w:t>
      </w:r>
      <w:r>
        <w:t>в форме отчета об итогах голосования до сведения лиц, включенных в список лиц, имеющих</w:t>
      </w:r>
      <w:proofErr w:type="gramEnd"/>
      <w:r>
        <w:t xml:space="preserve"> право на участие в Общем собрании акционеров, в порядке, предусмотренном для сообщения о проведении Общего собрания акционеров.</w:t>
      </w:r>
    </w:p>
    <w:p w14:paraId="349AF655" w14:textId="09331371" w:rsidR="000F0CB9" w:rsidRDefault="00D20C7C" w:rsidP="00231E2F">
      <w:pPr>
        <w:pStyle w:val="1"/>
        <w:shd w:val="clear" w:color="auto" w:fill="auto"/>
        <w:ind w:left="680" w:firstLine="20"/>
      </w:pPr>
      <w:r>
        <w:t>После оглашения итогов голосования по вопросам повестки дня Общего собрания акционеров, в случае, если они оглашаются на Общем собрании акционеров, Председательствующий объявляет о закрытии Общего собрания акционеров</w:t>
      </w:r>
      <w:bookmarkStart w:id="27" w:name="bookmark26"/>
      <w:r w:rsidR="00B268FC">
        <w:t xml:space="preserve">12.19. </w:t>
      </w:r>
      <w:r>
        <w:t>Общество хранит все полученные им бюллетени для голосования по месту нахождения его исполнительного органа.</w:t>
      </w:r>
      <w:bookmarkEnd w:id="27"/>
    </w:p>
    <w:p w14:paraId="37E8DC24" w14:textId="77777777" w:rsidR="000F0CB9" w:rsidRDefault="00D20C7C">
      <w:pPr>
        <w:pStyle w:val="32"/>
        <w:keepNext/>
        <w:keepLines/>
        <w:shd w:val="clear" w:color="auto" w:fill="auto"/>
        <w:ind w:left="200"/>
        <w:jc w:val="left"/>
      </w:pPr>
      <w:bookmarkStart w:id="28" w:name="bookmark27"/>
      <w:r>
        <w:t>Статья 13. Проведение Общего собрания акционеров в форме заочного голосования</w:t>
      </w:r>
      <w:bookmarkEnd w:id="28"/>
    </w:p>
    <w:p w14:paraId="7B5232EE" w14:textId="77777777" w:rsidR="000F0CB9" w:rsidRDefault="00D20C7C">
      <w:pPr>
        <w:pStyle w:val="1"/>
        <w:numPr>
          <w:ilvl w:val="0"/>
          <w:numId w:val="18"/>
        </w:numPr>
        <w:shd w:val="clear" w:color="auto" w:fill="auto"/>
        <w:tabs>
          <w:tab w:val="left" w:pos="702"/>
        </w:tabs>
        <w:ind w:left="680" w:hanging="680"/>
      </w:pPr>
      <w:r>
        <w:t>Решение Общего собрания акционеров может быть принято без проведения собрания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 (проведения Общего собрания акционеров в форме заочного голосования).</w:t>
      </w:r>
    </w:p>
    <w:p w14:paraId="1B78DD35" w14:textId="77777777" w:rsidR="000F0CB9" w:rsidRDefault="00D20C7C">
      <w:pPr>
        <w:pStyle w:val="1"/>
        <w:numPr>
          <w:ilvl w:val="0"/>
          <w:numId w:val="18"/>
        </w:numPr>
        <w:shd w:val="clear" w:color="auto" w:fill="auto"/>
        <w:tabs>
          <w:tab w:val="left" w:pos="702"/>
        </w:tabs>
        <w:ind w:left="680" w:hanging="680"/>
      </w:pPr>
      <w:r>
        <w:t xml:space="preserve">Датой проведения Общего собрания акционеров, проводимого путем заочного </w:t>
      </w:r>
      <w:r>
        <w:lastRenderedPageBreak/>
        <w:t>голосования, является дата окончания приема бюллетеней для голосования.</w:t>
      </w:r>
    </w:p>
    <w:p w14:paraId="06CB00C4" w14:textId="77777777" w:rsidR="000F0CB9" w:rsidRDefault="00D20C7C">
      <w:pPr>
        <w:pStyle w:val="1"/>
        <w:numPr>
          <w:ilvl w:val="0"/>
          <w:numId w:val="18"/>
        </w:numPr>
        <w:shd w:val="clear" w:color="auto" w:fill="auto"/>
        <w:tabs>
          <w:tab w:val="left" w:pos="702"/>
        </w:tabs>
        <w:ind w:left="680" w:hanging="680"/>
      </w:pPr>
      <w:r>
        <w:t>Голосование по вопросам повестки дня Общего собрания акционеров, проводимого путем заочного голосования, осуществляется только бюллетенями для голосования.</w:t>
      </w:r>
    </w:p>
    <w:p w14:paraId="34E90FC2" w14:textId="77777777" w:rsidR="000F0CB9" w:rsidRDefault="00D20C7C">
      <w:pPr>
        <w:pStyle w:val="1"/>
        <w:numPr>
          <w:ilvl w:val="0"/>
          <w:numId w:val="18"/>
        </w:numPr>
        <w:shd w:val="clear" w:color="auto" w:fill="auto"/>
        <w:tabs>
          <w:tab w:val="left" w:pos="702"/>
        </w:tabs>
        <w:ind w:left="680" w:hanging="680"/>
      </w:pPr>
      <w:r>
        <w:t>Список лиц, имеющих право на участие в Общем собрании акционеров, составляется по данным реестра владельцев именных ценных бумаг Общества по состоянию на дату, установленную Советом директоров Общества.</w:t>
      </w:r>
    </w:p>
    <w:p w14:paraId="6C0E53ED" w14:textId="77777777" w:rsidR="000F0CB9" w:rsidRDefault="00D20C7C">
      <w:pPr>
        <w:pStyle w:val="1"/>
        <w:numPr>
          <w:ilvl w:val="0"/>
          <w:numId w:val="18"/>
        </w:numPr>
        <w:shd w:val="clear" w:color="auto" w:fill="auto"/>
        <w:tabs>
          <w:tab w:val="left" w:pos="702"/>
        </w:tabs>
        <w:ind w:left="680" w:hanging="680"/>
      </w:pPr>
      <w:r>
        <w:t>Сообщение о проведении Общего собрания акционеров в форме заочного голосования должно быть сделано в порядке и сроки, указанные в пункте 7.16 Устава Общества.</w:t>
      </w:r>
    </w:p>
    <w:p w14:paraId="7CB68BC0" w14:textId="03656825" w:rsidR="000F0CB9" w:rsidRDefault="00D20C7C">
      <w:pPr>
        <w:pStyle w:val="1"/>
        <w:numPr>
          <w:ilvl w:val="0"/>
          <w:numId w:val="18"/>
        </w:numPr>
        <w:shd w:val="clear" w:color="auto" w:fill="auto"/>
        <w:tabs>
          <w:tab w:val="left" w:pos="702"/>
        </w:tabs>
        <w:ind w:left="680" w:hanging="680"/>
      </w:pPr>
      <w:r>
        <w:t xml:space="preserve">При проведении Общего собрания акционеров в форме заочного голосования бюллетень для голосования должен быть направлен заказным письмом каждому лицу, указанному в списке лиц, имеющих право на участие в Общем собрании акционеров, не </w:t>
      </w:r>
      <w:proofErr w:type="gramStart"/>
      <w:r>
        <w:t>позднее</w:t>
      </w:r>
      <w:proofErr w:type="gramEnd"/>
      <w:r>
        <w:t xml:space="preserve"> чем за 2</w:t>
      </w:r>
      <w:r w:rsidR="00B268FC">
        <w:t>1</w:t>
      </w:r>
      <w:r>
        <w:t xml:space="preserve"> (двадцать</w:t>
      </w:r>
      <w:r w:rsidR="00B268FC">
        <w:t xml:space="preserve"> один</w:t>
      </w:r>
      <w:r>
        <w:t>) д</w:t>
      </w:r>
      <w:r w:rsidR="00B268FC">
        <w:t>ень</w:t>
      </w:r>
      <w:r>
        <w:t xml:space="preserve"> до даты проведения Общего собрания акционеров.</w:t>
      </w:r>
    </w:p>
    <w:p w14:paraId="021C513F" w14:textId="77777777" w:rsidR="000F0CB9" w:rsidRDefault="00D20C7C">
      <w:pPr>
        <w:pStyle w:val="1"/>
        <w:numPr>
          <w:ilvl w:val="0"/>
          <w:numId w:val="18"/>
        </w:numPr>
        <w:shd w:val="clear" w:color="auto" w:fill="auto"/>
        <w:tabs>
          <w:tab w:val="left" w:pos="702"/>
        </w:tabs>
        <w:ind w:left="680" w:hanging="680"/>
      </w:pPr>
      <w:r>
        <w:t>Каждому лицу, включенному в список лиц, имеющих право на участие в Общем собрании акционеров, предоставляется один экземпляр бюллетеня для голосования по всем вопросам или по одному экземпляру бюллетеней для голосования по разным вопросам повестки дня Общего собрания акционеров.</w:t>
      </w:r>
    </w:p>
    <w:p w14:paraId="1365812E" w14:textId="77777777" w:rsidR="000F0CB9" w:rsidRDefault="00D20C7C">
      <w:pPr>
        <w:pStyle w:val="1"/>
        <w:numPr>
          <w:ilvl w:val="0"/>
          <w:numId w:val="18"/>
        </w:numPr>
        <w:shd w:val="clear" w:color="auto" w:fill="auto"/>
        <w:tabs>
          <w:tab w:val="left" w:pos="702"/>
        </w:tabs>
        <w:spacing w:line="233" w:lineRule="auto"/>
        <w:ind w:left="680" w:hanging="680"/>
      </w:pPr>
      <w:r>
        <w:t>Общее собрание акционеров, проводимое в форме заочного голосования, имеет кворум, если в нем приняли участие акционеры, обладающие в совокупности более</w:t>
      </w:r>
    </w:p>
    <w:p w14:paraId="38198A65" w14:textId="77777777" w:rsidR="000F0CB9" w:rsidRDefault="00D20C7C">
      <w:pPr>
        <w:pStyle w:val="1"/>
        <w:shd w:val="clear" w:color="auto" w:fill="auto"/>
        <w:ind w:left="1260" w:hanging="560"/>
      </w:pPr>
      <w:r>
        <w:t>чем половиной голосующих акций Общества.</w:t>
      </w:r>
    </w:p>
    <w:p w14:paraId="46DF1683" w14:textId="77777777" w:rsidR="000F0CB9" w:rsidRDefault="00D20C7C">
      <w:pPr>
        <w:pStyle w:val="1"/>
        <w:numPr>
          <w:ilvl w:val="0"/>
          <w:numId w:val="18"/>
        </w:numPr>
        <w:shd w:val="clear" w:color="auto" w:fill="auto"/>
        <w:tabs>
          <w:tab w:val="left" w:pos="706"/>
        </w:tabs>
        <w:spacing w:after="240"/>
        <w:ind w:left="700" w:hanging="700"/>
      </w:pPr>
      <w:r>
        <w:t>Принявшими участие в Общем собрании акционеров, проводимом в форме заочного голосования, считаются акционеры, бюллетени которых получены до даты окончания срока приема бюллетеней.</w:t>
      </w:r>
    </w:p>
    <w:p w14:paraId="776F86EA" w14:textId="77777777" w:rsidR="000F0CB9" w:rsidRDefault="00D20C7C">
      <w:pPr>
        <w:pStyle w:val="32"/>
        <w:keepNext/>
        <w:keepLines/>
        <w:shd w:val="clear" w:color="auto" w:fill="auto"/>
        <w:ind w:left="200"/>
        <w:jc w:val="left"/>
      </w:pPr>
      <w:bookmarkStart w:id="29" w:name="bookmark28"/>
      <w:bookmarkStart w:id="30" w:name="bookmark29"/>
      <w:r>
        <w:t>Статья 14. Протокол и отчет об итогах голосования на Общем собрании акционеров</w:t>
      </w:r>
      <w:bookmarkEnd w:id="29"/>
      <w:bookmarkEnd w:id="30"/>
    </w:p>
    <w:p w14:paraId="0C97AB5C" w14:textId="77777777" w:rsidR="000F0CB9" w:rsidRDefault="00D20C7C">
      <w:pPr>
        <w:pStyle w:val="1"/>
        <w:numPr>
          <w:ilvl w:val="0"/>
          <w:numId w:val="19"/>
        </w:numPr>
        <w:shd w:val="clear" w:color="auto" w:fill="auto"/>
        <w:tabs>
          <w:tab w:val="left" w:pos="706"/>
        </w:tabs>
        <w:ind w:left="700" w:hanging="700"/>
      </w:pPr>
      <w:r>
        <w:t>Итоги голосования по вопросам, поставленным на голосование, включая вопросы порядка ведения Общего собрания акционеров, подводятся счетной комиссией.</w:t>
      </w:r>
    </w:p>
    <w:p w14:paraId="31958EB6" w14:textId="77777777" w:rsidR="000F0CB9" w:rsidRDefault="00D20C7C">
      <w:pPr>
        <w:pStyle w:val="1"/>
        <w:numPr>
          <w:ilvl w:val="0"/>
          <w:numId w:val="19"/>
        </w:numPr>
        <w:shd w:val="clear" w:color="auto" w:fill="auto"/>
        <w:tabs>
          <w:tab w:val="left" w:pos="706"/>
        </w:tabs>
        <w:spacing w:after="0"/>
        <w:ind w:left="700" w:hanging="700"/>
      </w:pPr>
      <w:r>
        <w:t>Если повестка дня Общего собрания акционеров одновременно включает вопросы избрания нескольких органов управления и контроля Общества, то итоги голосования по этим вопросам независимо от порядка их рассмотрения подводятся в следующей очередности:</w:t>
      </w:r>
    </w:p>
    <w:p w14:paraId="5190AEFD" w14:textId="77777777" w:rsidR="000F0CB9" w:rsidRDefault="00D20C7C">
      <w:pPr>
        <w:pStyle w:val="1"/>
        <w:shd w:val="clear" w:color="auto" w:fill="auto"/>
        <w:spacing w:after="0"/>
        <w:ind w:left="980"/>
        <w:jc w:val="left"/>
      </w:pPr>
      <w:r>
        <w:t>1) выборы Совета директоров Общества;</w:t>
      </w:r>
    </w:p>
    <w:p w14:paraId="3695F5B4" w14:textId="77777777" w:rsidR="000F0CB9" w:rsidRDefault="00D20C7C">
      <w:pPr>
        <w:pStyle w:val="1"/>
        <w:shd w:val="clear" w:color="auto" w:fill="auto"/>
        <w:ind w:left="980"/>
        <w:jc w:val="left"/>
      </w:pPr>
      <w:r>
        <w:t>2) выборы Ревизионной комиссии Общества.</w:t>
      </w:r>
    </w:p>
    <w:p w14:paraId="31FFD368" w14:textId="77777777" w:rsidR="000F0CB9" w:rsidRDefault="00D20C7C">
      <w:pPr>
        <w:pStyle w:val="1"/>
        <w:numPr>
          <w:ilvl w:val="0"/>
          <w:numId w:val="19"/>
        </w:numPr>
        <w:shd w:val="clear" w:color="auto" w:fill="auto"/>
        <w:tabs>
          <w:tab w:val="left" w:pos="706"/>
        </w:tabs>
        <w:ind w:left="700" w:hanging="700"/>
      </w:pPr>
      <w:r>
        <w:t>Выборы органа управления или контроля Общества признаются состоявшимися, если число избранных членов соответствующего органа составляет не менее числа членов такого органа, обеспечивающего достижение кворума в соответствии с Уставом Общества.</w:t>
      </w:r>
    </w:p>
    <w:p w14:paraId="3E5E0E87" w14:textId="77777777" w:rsidR="000F0CB9" w:rsidRDefault="00D20C7C">
      <w:pPr>
        <w:pStyle w:val="1"/>
        <w:numPr>
          <w:ilvl w:val="0"/>
          <w:numId w:val="19"/>
        </w:numPr>
        <w:shd w:val="clear" w:color="auto" w:fill="auto"/>
        <w:tabs>
          <w:tab w:val="left" w:pos="706"/>
        </w:tabs>
        <w:spacing w:after="0"/>
        <w:ind w:left="700" w:hanging="700"/>
      </w:pPr>
      <w:r>
        <w:t>По итогам голосования Счетная комиссия составляет протокол об итогах голосования, подписываемый лицом, выполняющим функции Счетной комиссии, в котором указываются:</w:t>
      </w:r>
    </w:p>
    <w:p w14:paraId="39603167" w14:textId="77777777" w:rsidR="000F0CB9" w:rsidRDefault="00D20C7C">
      <w:pPr>
        <w:pStyle w:val="1"/>
        <w:numPr>
          <w:ilvl w:val="0"/>
          <w:numId w:val="2"/>
        </w:numPr>
        <w:shd w:val="clear" w:color="auto" w:fill="auto"/>
        <w:tabs>
          <w:tab w:val="left" w:pos="1269"/>
        </w:tabs>
        <w:spacing w:after="0" w:line="262" w:lineRule="auto"/>
        <w:ind w:left="1260" w:hanging="560"/>
      </w:pPr>
      <w:r>
        <w:t>полное фирменное наименование Общества;</w:t>
      </w:r>
    </w:p>
    <w:p w14:paraId="3A540686" w14:textId="77777777" w:rsidR="000F0CB9" w:rsidRDefault="00D20C7C">
      <w:pPr>
        <w:pStyle w:val="1"/>
        <w:numPr>
          <w:ilvl w:val="0"/>
          <w:numId w:val="2"/>
        </w:numPr>
        <w:shd w:val="clear" w:color="auto" w:fill="auto"/>
        <w:tabs>
          <w:tab w:val="left" w:pos="1269"/>
        </w:tabs>
        <w:spacing w:after="0" w:line="262" w:lineRule="auto"/>
        <w:ind w:left="1260" w:hanging="560"/>
      </w:pPr>
      <w:r>
        <w:t>место нахождения Общества;</w:t>
      </w:r>
    </w:p>
    <w:p w14:paraId="448B0ECF" w14:textId="77777777" w:rsidR="000F0CB9" w:rsidRDefault="00D20C7C">
      <w:pPr>
        <w:pStyle w:val="1"/>
        <w:numPr>
          <w:ilvl w:val="0"/>
          <w:numId w:val="2"/>
        </w:numPr>
        <w:shd w:val="clear" w:color="auto" w:fill="auto"/>
        <w:tabs>
          <w:tab w:val="left" w:pos="1269"/>
        </w:tabs>
        <w:spacing w:after="0" w:line="262" w:lineRule="auto"/>
        <w:ind w:left="1260" w:hanging="560"/>
      </w:pPr>
      <w:r>
        <w:t>вид собрания (годовое, внеочередное);</w:t>
      </w:r>
    </w:p>
    <w:p w14:paraId="25C3E3A8" w14:textId="77777777" w:rsidR="000F0CB9" w:rsidRDefault="00D20C7C">
      <w:pPr>
        <w:pStyle w:val="1"/>
        <w:numPr>
          <w:ilvl w:val="0"/>
          <w:numId w:val="2"/>
        </w:numPr>
        <w:shd w:val="clear" w:color="auto" w:fill="auto"/>
        <w:tabs>
          <w:tab w:val="left" w:pos="1269"/>
        </w:tabs>
        <w:spacing w:after="0" w:line="262" w:lineRule="auto"/>
        <w:ind w:left="1260" w:hanging="560"/>
      </w:pPr>
      <w:r>
        <w:t>форма проведения общего собрания (собрание или заочное голосование);</w:t>
      </w:r>
    </w:p>
    <w:p w14:paraId="6701704E" w14:textId="77777777" w:rsidR="000F0CB9" w:rsidRDefault="00D20C7C">
      <w:pPr>
        <w:pStyle w:val="1"/>
        <w:numPr>
          <w:ilvl w:val="0"/>
          <w:numId w:val="2"/>
        </w:numPr>
        <w:shd w:val="clear" w:color="auto" w:fill="auto"/>
        <w:tabs>
          <w:tab w:val="left" w:pos="1269"/>
        </w:tabs>
        <w:spacing w:after="0" w:line="252" w:lineRule="auto"/>
        <w:ind w:left="1260" w:hanging="560"/>
      </w:pPr>
      <w:r>
        <w:t>дата составления списка лиц, имеющих право на участие в Общем собрании акционеров;</w:t>
      </w:r>
    </w:p>
    <w:p w14:paraId="3D3E5D18" w14:textId="77777777" w:rsidR="000F0CB9" w:rsidRDefault="00D20C7C">
      <w:pPr>
        <w:pStyle w:val="1"/>
        <w:numPr>
          <w:ilvl w:val="0"/>
          <w:numId w:val="2"/>
        </w:numPr>
        <w:shd w:val="clear" w:color="auto" w:fill="auto"/>
        <w:tabs>
          <w:tab w:val="left" w:pos="1269"/>
        </w:tabs>
        <w:spacing w:after="0"/>
        <w:ind w:left="1260" w:hanging="560"/>
      </w:pPr>
      <w:r>
        <w:t xml:space="preserve">дата проведения Общего собрания акционеров (дата окончания приема </w:t>
      </w:r>
      <w:r>
        <w:lastRenderedPageBreak/>
        <w:t>бюллетеней для голосования при проведении Общего собрания акционеров в форме заочного голосования);</w:t>
      </w:r>
    </w:p>
    <w:p w14:paraId="1C8625C2" w14:textId="77777777" w:rsidR="000F0CB9" w:rsidRDefault="00D20C7C">
      <w:pPr>
        <w:pStyle w:val="1"/>
        <w:numPr>
          <w:ilvl w:val="0"/>
          <w:numId w:val="2"/>
        </w:numPr>
        <w:shd w:val="clear" w:color="auto" w:fill="auto"/>
        <w:tabs>
          <w:tab w:val="left" w:pos="1269"/>
        </w:tabs>
        <w:spacing w:after="0" w:line="262" w:lineRule="auto"/>
        <w:ind w:left="1260" w:hanging="560"/>
      </w:pPr>
      <w:r>
        <w:t>повестка дня Общего собрания;</w:t>
      </w:r>
    </w:p>
    <w:p w14:paraId="61633441" w14:textId="77777777" w:rsidR="000F0CB9" w:rsidRDefault="00D20C7C">
      <w:pPr>
        <w:pStyle w:val="1"/>
        <w:numPr>
          <w:ilvl w:val="0"/>
          <w:numId w:val="2"/>
        </w:numPr>
        <w:shd w:val="clear" w:color="auto" w:fill="auto"/>
        <w:tabs>
          <w:tab w:val="left" w:pos="1269"/>
        </w:tabs>
        <w:spacing w:after="0" w:line="252" w:lineRule="auto"/>
        <w:ind w:left="1260" w:hanging="560"/>
      </w:pPr>
      <w:r>
        <w:t>время начала и время окончания регистрации лиц, имевших право на участие в Общем собрании, проведенном в форме собрания;</w:t>
      </w:r>
    </w:p>
    <w:p w14:paraId="35D884F8" w14:textId="77777777" w:rsidR="000F0CB9" w:rsidRDefault="00D20C7C">
      <w:pPr>
        <w:pStyle w:val="1"/>
        <w:numPr>
          <w:ilvl w:val="0"/>
          <w:numId w:val="2"/>
        </w:numPr>
        <w:shd w:val="clear" w:color="auto" w:fill="auto"/>
        <w:tabs>
          <w:tab w:val="left" w:pos="1269"/>
        </w:tabs>
        <w:spacing w:after="0"/>
        <w:ind w:left="1260" w:hanging="560"/>
      </w:pPr>
      <w:r>
        <w:t>место проведения Общего собрания акционеров (место подведения итогов голосования при проведении Общего собрания акционеров в форме заочного голосования);</w:t>
      </w:r>
    </w:p>
    <w:p w14:paraId="4E71F263" w14:textId="77777777" w:rsidR="000F0CB9" w:rsidRDefault="00D20C7C">
      <w:pPr>
        <w:pStyle w:val="1"/>
        <w:numPr>
          <w:ilvl w:val="0"/>
          <w:numId w:val="2"/>
        </w:numPr>
        <w:shd w:val="clear" w:color="auto" w:fill="auto"/>
        <w:tabs>
          <w:tab w:val="left" w:pos="1269"/>
        </w:tabs>
        <w:spacing w:after="0"/>
        <w:ind w:left="1260" w:hanging="560"/>
      </w:pPr>
      <w:r>
        <w:t>время открытия и время закрытия Общего собрания, проведенного в форме собрания, а в случае, если решения, принятые Общим собранием, и итоги голосования по ним оглашались на Общем собрании, также время начала подсчета голосов;</w:t>
      </w:r>
    </w:p>
    <w:p w14:paraId="046CA712" w14:textId="77777777" w:rsidR="000F0CB9" w:rsidRDefault="00D20C7C">
      <w:pPr>
        <w:pStyle w:val="1"/>
        <w:numPr>
          <w:ilvl w:val="0"/>
          <w:numId w:val="2"/>
        </w:numPr>
        <w:shd w:val="clear" w:color="auto" w:fill="auto"/>
        <w:tabs>
          <w:tab w:val="left" w:pos="1269"/>
        </w:tabs>
        <w:spacing w:after="0" w:line="262" w:lineRule="auto"/>
        <w:ind w:left="1260" w:hanging="560"/>
      </w:pPr>
      <w:r>
        <w:t>формулировка каждого вопроса, поставленного на голосование;</w:t>
      </w:r>
    </w:p>
    <w:p w14:paraId="57520E9E" w14:textId="77777777" w:rsidR="000F0CB9" w:rsidRDefault="00D20C7C">
      <w:pPr>
        <w:pStyle w:val="1"/>
        <w:numPr>
          <w:ilvl w:val="0"/>
          <w:numId w:val="2"/>
        </w:numPr>
        <w:shd w:val="clear" w:color="auto" w:fill="auto"/>
        <w:tabs>
          <w:tab w:val="left" w:pos="1269"/>
        </w:tabs>
        <w:spacing w:after="0"/>
        <w:ind w:left="1260" w:hanging="560"/>
      </w:pPr>
      <w:r>
        <w:t>число голосов, которыми обладали лица, включенные в список лиц, имевших право на участие в Общем собрании, по каждому вопросу повестки дня Общего собрания;</w:t>
      </w:r>
    </w:p>
    <w:p w14:paraId="02079C44" w14:textId="77777777" w:rsidR="000F0CB9" w:rsidRDefault="00D20C7C">
      <w:pPr>
        <w:pStyle w:val="1"/>
        <w:numPr>
          <w:ilvl w:val="0"/>
          <w:numId w:val="2"/>
        </w:numPr>
        <w:shd w:val="clear" w:color="auto" w:fill="auto"/>
        <w:tabs>
          <w:tab w:val="left" w:pos="1269"/>
        </w:tabs>
        <w:spacing w:after="0"/>
        <w:ind w:left="1260" w:hanging="560"/>
      </w:pPr>
      <w:proofErr w:type="gramStart"/>
      <w:r>
        <w:t>число голосов, приходившихся на голосующие акции Общества по каждому вопросу повестки дня общего собрания, определенное с учетом положений пункта 4.20 Положения о дополнительных требованиях к порядку подготовки, созыва и проведения общего собрания акционеров (утв. Приказом ФСФР России</w:t>
      </w:r>
      <w:proofErr w:type="gramEnd"/>
    </w:p>
    <w:p w14:paraId="7902A083" w14:textId="77777777" w:rsidR="000F0CB9" w:rsidRDefault="00D20C7C">
      <w:pPr>
        <w:pStyle w:val="1"/>
        <w:shd w:val="clear" w:color="auto" w:fill="auto"/>
        <w:spacing w:after="0"/>
        <w:ind w:left="1260"/>
        <w:jc w:val="left"/>
      </w:pPr>
      <w:r>
        <w:t>от 02.02.2012 г. №12-6/</w:t>
      </w:r>
      <w:proofErr w:type="spellStart"/>
      <w:r>
        <w:t>пз</w:t>
      </w:r>
      <w:proofErr w:type="spellEnd"/>
      <w:r>
        <w:t>-н);</w:t>
      </w:r>
    </w:p>
    <w:p w14:paraId="74D4AA30" w14:textId="77777777" w:rsidR="000F0CB9" w:rsidRDefault="00D20C7C">
      <w:pPr>
        <w:pStyle w:val="1"/>
        <w:numPr>
          <w:ilvl w:val="0"/>
          <w:numId w:val="2"/>
        </w:numPr>
        <w:shd w:val="clear" w:color="auto" w:fill="auto"/>
        <w:tabs>
          <w:tab w:val="left" w:pos="1268"/>
        </w:tabs>
        <w:spacing w:after="0"/>
        <w:ind w:left="1260" w:hanging="560"/>
      </w:pPr>
      <w:r>
        <w:t>число голосов, которыми обладали лица, принявшие участие в Общем собрании, по каждому вопросу повестки дня Общего собрания с указанием, имелся ли кворум по каждому вопросу;</w:t>
      </w:r>
    </w:p>
    <w:p w14:paraId="1D91FA3C" w14:textId="77777777" w:rsidR="000F0CB9" w:rsidRDefault="00D20C7C">
      <w:pPr>
        <w:pStyle w:val="1"/>
        <w:numPr>
          <w:ilvl w:val="0"/>
          <w:numId w:val="2"/>
        </w:numPr>
        <w:shd w:val="clear" w:color="auto" w:fill="auto"/>
        <w:tabs>
          <w:tab w:val="left" w:pos="1268"/>
        </w:tabs>
        <w:spacing w:after="0"/>
        <w:ind w:left="1260" w:hanging="560"/>
      </w:pPr>
      <w:r>
        <w:t>число голосов, отданных за каждый из вариантов голосования ("за", "против" и "воздержался") по каждому вопросу повестки дня Общего собрания, по которому имелся кворум;</w:t>
      </w:r>
    </w:p>
    <w:p w14:paraId="0439A0F3" w14:textId="77777777" w:rsidR="000F0CB9" w:rsidRDefault="00D20C7C">
      <w:pPr>
        <w:pStyle w:val="1"/>
        <w:numPr>
          <w:ilvl w:val="0"/>
          <w:numId w:val="2"/>
        </w:numPr>
        <w:shd w:val="clear" w:color="auto" w:fill="auto"/>
        <w:tabs>
          <w:tab w:val="left" w:pos="1268"/>
        </w:tabs>
        <w:spacing w:after="0"/>
        <w:ind w:left="1260" w:hanging="560"/>
      </w:pPr>
      <w:proofErr w:type="gramStart"/>
      <w:r>
        <w:t>число голосов по каждому вопросу повестки дня Общего собрания, поставленному на голосование, которые не подсчитывались в связи с признанием бюллетеней (в том числе в части голосования по соответствующим вопросам) недействительными или по иным основаниям, предусмотренным Положением о дополнительных требованиях к порядку подготовки, созыва и проведения общего собрания акционеров (утв. Приказом ФСФР России от 02.02.2012 г. №12-6/</w:t>
      </w:r>
      <w:proofErr w:type="spellStart"/>
      <w:r>
        <w:t>пз</w:t>
      </w:r>
      <w:proofErr w:type="spellEnd"/>
      <w:r>
        <w:t>-н);</w:t>
      </w:r>
      <w:proofErr w:type="gramEnd"/>
    </w:p>
    <w:p w14:paraId="31E032E4" w14:textId="77777777" w:rsidR="000F0CB9" w:rsidRDefault="00D20C7C">
      <w:pPr>
        <w:pStyle w:val="1"/>
        <w:numPr>
          <w:ilvl w:val="0"/>
          <w:numId w:val="2"/>
        </w:numPr>
        <w:shd w:val="clear" w:color="auto" w:fill="auto"/>
        <w:tabs>
          <w:tab w:val="left" w:pos="1268"/>
        </w:tabs>
        <w:spacing w:after="0"/>
        <w:ind w:left="1260" w:hanging="560"/>
      </w:pPr>
      <w:r>
        <w:t>полное фирменное наименование, место нахождения регистратора и имена уполномоченных им лиц;</w:t>
      </w:r>
    </w:p>
    <w:p w14:paraId="010D198B" w14:textId="77777777" w:rsidR="000F0CB9" w:rsidRDefault="00D20C7C">
      <w:pPr>
        <w:pStyle w:val="1"/>
        <w:numPr>
          <w:ilvl w:val="0"/>
          <w:numId w:val="2"/>
        </w:numPr>
        <w:shd w:val="clear" w:color="auto" w:fill="auto"/>
        <w:tabs>
          <w:tab w:val="left" w:pos="1268"/>
        </w:tabs>
        <w:ind w:left="700"/>
      </w:pPr>
      <w:r>
        <w:t>дата составления протокола об итогах голосования на Общем собрании.</w:t>
      </w:r>
    </w:p>
    <w:p w14:paraId="6E998C43" w14:textId="77777777" w:rsidR="000F0CB9" w:rsidRDefault="00D20C7C">
      <w:pPr>
        <w:pStyle w:val="1"/>
        <w:numPr>
          <w:ilvl w:val="0"/>
          <w:numId w:val="19"/>
        </w:numPr>
        <w:shd w:val="clear" w:color="auto" w:fill="auto"/>
        <w:tabs>
          <w:tab w:val="left" w:pos="706"/>
        </w:tabs>
        <w:spacing w:after="0"/>
        <w:ind w:left="700" w:hanging="700"/>
      </w:pPr>
      <w:r>
        <w:t>При проведении Общего собрания акционеров в форме совместного присутствия для обсуждения вопросов повестки дня и принятия решений по вопросам, поставленным на голосование, с предварительным направлением (вручением) бюллетеней для голосования до проведения Общего собрания акционеров в протоколе по итогам голосования дополнительно указываются:</w:t>
      </w:r>
    </w:p>
    <w:p w14:paraId="13A6CAF9" w14:textId="77777777" w:rsidR="000F0CB9" w:rsidRDefault="00D20C7C">
      <w:pPr>
        <w:pStyle w:val="1"/>
        <w:numPr>
          <w:ilvl w:val="0"/>
          <w:numId w:val="2"/>
        </w:numPr>
        <w:shd w:val="clear" w:color="auto" w:fill="auto"/>
        <w:tabs>
          <w:tab w:val="left" w:pos="1268"/>
        </w:tabs>
        <w:spacing w:after="0"/>
        <w:ind w:left="1260" w:hanging="560"/>
      </w:pPr>
      <w:r>
        <w:t>число бюллетеней для голосования, поступивших в Общество не позднее 2 (два) дней до даты проведения собрания;</w:t>
      </w:r>
    </w:p>
    <w:p w14:paraId="00C56F61" w14:textId="77777777" w:rsidR="000F0CB9" w:rsidRDefault="00D20C7C">
      <w:pPr>
        <w:pStyle w:val="1"/>
        <w:numPr>
          <w:ilvl w:val="0"/>
          <w:numId w:val="2"/>
        </w:numPr>
        <w:shd w:val="clear" w:color="auto" w:fill="auto"/>
        <w:tabs>
          <w:tab w:val="left" w:pos="1268"/>
        </w:tabs>
        <w:spacing w:after="0"/>
        <w:ind w:left="700"/>
      </w:pPr>
      <w:r>
        <w:t>число бюллетеней, переданных Счетной комиссии;</w:t>
      </w:r>
    </w:p>
    <w:p w14:paraId="314E8334" w14:textId="77777777" w:rsidR="000F0CB9" w:rsidRDefault="00D20C7C">
      <w:pPr>
        <w:pStyle w:val="1"/>
        <w:numPr>
          <w:ilvl w:val="0"/>
          <w:numId w:val="2"/>
        </w:numPr>
        <w:shd w:val="clear" w:color="auto" w:fill="auto"/>
        <w:tabs>
          <w:tab w:val="left" w:pos="1268"/>
        </w:tabs>
        <w:ind w:left="1260" w:hanging="560"/>
      </w:pPr>
      <w:r>
        <w:t>бюллетени для голосования, предварительно направленные акционерам до собрания и поступившие в Общество позднее 2 (два) дней до даты проведения собрания.</w:t>
      </w:r>
    </w:p>
    <w:p w14:paraId="2C0C26C1" w14:textId="77777777" w:rsidR="000F0CB9" w:rsidRDefault="00D20C7C">
      <w:pPr>
        <w:pStyle w:val="1"/>
        <w:numPr>
          <w:ilvl w:val="0"/>
          <w:numId w:val="19"/>
        </w:numPr>
        <w:shd w:val="clear" w:color="auto" w:fill="auto"/>
        <w:tabs>
          <w:tab w:val="left" w:pos="706"/>
        </w:tabs>
        <w:ind w:left="700" w:hanging="700"/>
      </w:pPr>
      <w:r>
        <w:t xml:space="preserve">При проведении Общего собрания акционеров в форме заочного голосования в протоколе об итогах голосования указывается число бюллетеней для голосования, поступивших в Общество до даты окончания приема бюллетеней для голосования, и </w:t>
      </w:r>
      <w:r>
        <w:lastRenderedPageBreak/>
        <w:t>число бюллетеней для голосования, поступивших в Общество после даты окончания приема бюллетеней для голосования.</w:t>
      </w:r>
    </w:p>
    <w:p w14:paraId="69377651" w14:textId="77777777" w:rsidR="000F0CB9" w:rsidRDefault="00D20C7C">
      <w:pPr>
        <w:pStyle w:val="1"/>
        <w:numPr>
          <w:ilvl w:val="0"/>
          <w:numId w:val="19"/>
        </w:numPr>
        <w:shd w:val="clear" w:color="auto" w:fill="auto"/>
        <w:tabs>
          <w:tab w:val="left" w:pos="706"/>
        </w:tabs>
        <w:ind w:left="700" w:hanging="700"/>
      </w:pPr>
      <w:proofErr w:type="gramStart"/>
      <w:r>
        <w:t>Решения, принятые Общим собранием акционеров, и итоги голосования оглашаются на Общем собрании акционеров, в ходе которого проводилось голосование, а также доводятся до сведения лиц, включенных в список лиц, имеющих право на участие в общем собрании акционеров, в форме отчета об итогах голосования в порядке, предусмотренном для сообщения о проведении общего собрания акционеров, не позднее 4 (четырех) рабочих дней после даты</w:t>
      </w:r>
      <w:proofErr w:type="gramEnd"/>
      <w:r>
        <w:t xml:space="preserve">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14:paraId="0FC2EC77" w14:textId="77777777" w:rsidR="000F0CB9" w:rsidRDefault="00D20C7C">
      <w:pPr>
        <w:pStyle w:val="1"/>
        <w:shd w:val="clear" w:color="auto" w:fill="auto"/>
        <w:spacing w:after="0"/>
        <w:ind w:left="700"/>
      </w:pPr>
      <w:r>
        <w:t>В случае</w:t>
      </w:r>
      <w:proofErr w:type="gramStart"/>
      <w:r>
        <w:t>,</w:t>
      </w:r>
      <w:proofErr w:type="gramEnd"/>
      <w:r>
        <w:t xml:space="preserve"> если на дату определения (фиксации) лиц, имеющих право на участие в Общем собрании акционеров, зарегистрированным в реестре акционеров Общества лицом являлся номинальный держатель акций, информация, содержащаяся в отчете об итогах голосования, предоставляется номинальному держателю акций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14:paraId="43F643BB" w14:textId="77777777" w:rsidR="000F0CB9" w:rsidRDefault="00D20C7C">
      <w:pPr>
        <w:pStyle w:val="1"/>
        <w:numPr>
          <w:ilvl w:val="0"/>
          <w:numId w:val="19"/>
        </w:numPr>
        <w:shd w:val="clear" w:color="auto" w:fill="auto"/>
        <w:tabs>
          <w:tab w:val="left" w:pos="707"/>
        </w:tabs>
        <w:spacing w:after="0"/>
        <w:ind w:left="700" w:hanging="700"/>
      </w:pPr>
      <w:r>
        <w:t>В Отчете об итогах голосования на Общем собрании указываются:</w:t>
      </w:r>
    </w:p>
    <w:p w14:paraId="5991471B" w14:textId="77777777" w:rsidR="000F0CB9" w:rsidRDefault="00D20C7C">
      <w:pPr>
        <w:pStyle w:val="1"/>
        <w:numPr>
          <w:ilvl w:val="0"/>
          <w:numId w:val="2"/>
        </w:numPr>
        <w:shd w:val="clear" w:color="auto" w:fill="auto"/>
        <w:tabs>
          <w:tab w:val="left" w:pos="1269"/>
        </w:tabs>
        <w:spacing w:after="0" w:line="262" w:lineRule="auto"/>
        <w:ind w:left="1260" w:hanging="560"/>
      </w:pPr>
      <w:r>
        <w:t>полное фирменное наименование и место нахождения Общества;</w:t>
      </w:r>
    </w:p>
    <w:p w14:paraId="3561BF69" w14:textId="77777777" w:rsidR="000F0CB9" w:rsidRDefault="00D20C7C">
      <w:pPr>
        <w:pStyle w:val="1"/>
        <w:numPr>
          <w:ilvl w:val="0"/>
          <w:numId w:val="2"/>
        </w:numPr>
        <w:shd w:val="clear" w:color="auto" w:fill="auto"/>
        <w:tabs>
          <w:tab w:val="left" w:pos="1269"/>
        </w:tabs>
        <w:spacing w:after="0" w:line="262" w:lineRule="auto"/>
        <w:ind w:left="1260" w:hanging="560"/>
      </w:pPr>
      <w:r>
        <w:t>вид Общего собрания (годовое или внеочередное);</w:t>
      </w:r>
    </w:p>
    <w:p w14:paraId="01F8E881" w14:textId="77777777" w:rsidR="000F0CB9" w:rsidRDefault="00D20C7C">
      <w:pPr>
        <w:pStyle w:val="1"/>
        <w:numPr>
          <w:ilvl w:val="0"/>
          <w:numId w:val="2"/>
        </w:numPr>
        <w:shd w:val="clear" w:color="auto" w:fill="auto"/>
        <w:tabs>
          <w:tab w:val="left" w:pos="1269"/>
        </w:tabs>
        <w:spacing w:after="0"/>
        <w:ind w:left="1260" w:hanging="560"/>
      </w:pPr>
      <w:r>
        <w:t>форма проведения Общего собрания (собрание или заочное голосование);</w:t>
      </w:r>
    </w:p>
    <w:p w14:paraId="44FC49AC" w14:textId="77777777" w:rsidR="000F0CB9" w:rsidRDefault="00D20C7C">
      <w:pPr>
        <w:pStyle w:val="1"/>
        <w:numPr>
          <w:ilvl w:val="0"/>
          <w:numId w:val="2"/>
        </w:numPr>
        <w:shd w:val="clear" w:color="auto" w:fill="auto"/>
        <w:tabs>
          <w:tab w:val="left" w:pos="1269"/>
        </w:tabs>
        <w:spacing w:after="0"/>
        <w:ind w:left="1260" w:hanging="560"/>
      </w:pPr>
      <w:r>
        <w:t>дата составления списка лиц, имеющих право на участие в общем собрании;</w:t>
      </w:r>
    </w:p>
    <w:p w14:paraId="1DA316CB" w14:textId="77777777" w:rsidR="000F0CB9" w:rsidRDefault="00D20C7C">
      <w:pPr>
        <w:pStyle w:val="1"/>
        <w:numPr>
          <w:ilvl w:val="0"/>
          <w:numId w:val="2"/>
        </w:numPr>
        <w:shd w:val="clear" w:color="auto" w:fill="auto"/>
        <w:tabs>
          <w:tab w:val="left" w:pos="1269"/>
        </w:tabs>
        <w:spacing w:after="0" w:line="262" w:lineRule="auto"/>
        <w:ind w:left="1260" w:hanging="560"/>
      </w:pPr>
      <w:r>
        <w:t>дата проведения Общего собрания;</w:t>
      </w:r>
    </w:p>
    <w:p w14:paraId="14AE22EB" w14:textId="77777777" w:rsidR="000F0CB9" w:rsidRDefault="00D20C7C">
      <w:pPr>
        <w:pStyle w:val="1"/>
        <w:numPr>
          <w:ilvl w:val="0"/>
          <w:numId w:val="2"/>
        </w:numPr>
        <w:shd w:val="clear" w:color="auto" w:fill="auto"/>
        <w:tabs>
          <w:tab w:val="left" w:pos="1269"/>
        </w:tabs>
        <w:spacing w:after="0"/>
        <w:ind w:left="1260" w:hanging="560"/>
      </w:pPr>
      <w:r>
        <w:t>место проведения Общего собрания, проведенного в форме собрания (адрес, по которому проводилось собрание);</w:t>
      </w:r>
    </w:p>
    <w:p w14:paraId="777E5B8C" w14:textId="77777777" w:rsidR="000F0CB9" w:rsidRDefault="00D20C7C">
      <w:pPr>
        <w:pStyle w:val="1"/>
        <w:numPr>
          <w:ilvl w:val="0"/>
          <w:numId w:val="2"/>
        </w:numPr>
        <w:shd w:val="clear" w:color="auto" w:fill="auto"/>
        <w:tabs>
          <w:tab w:val="left" w:pos="1269"/>
        </w:tabs>
        <w:spacing w:after="0" w:line="262" w:lineRule="auto"/>
        <w:ind w:left="1260" w:hanging="560"/>
      </w:pPr>
      <w:r>
        <w:t>повестка дня Общего собрания;</w:t>
      </w:r>
    </w:p>
    <w:p w14:paraId="458B0351" w14:textId="77777777" w:rsidR="000F0CB9" w:rsidRDefault="00D20C7C">
      <w:pPr>
        <w:pStyle w:val="1"/>
        <w:numPr>
          <w:ilvl w:val="0"/>
          <w:numId w:val="2"/>
        </w:numPr>
        <w:shd w:val="clear" w:color="auto" w:fill="auto"/>
        <w:tabs>
          <w:tab w:val="left" w:pos="1269"/>
        </w:tabs>
        <w:spacing w:after="0"/>
        <w:ind w:left="1260" w:hanging="560"/>
      </w:pPr>
      <w:r>
        <w:t>число голосов, которыми обладали лица, включенные в список лиц, имевших право на участие в Общем собрании, по каждому вопросу повестки дня Общего собрания;</w:t>
      </w:r>
    </w:p>
    <w:p w14:paraId="010B2534" w14:textId="77777777" w:rsidR="000F0CB9" w:rsidRDefault="00D20C7C">
      <w:pPr>
        <w:pStyle w:val="1"/>
        <w:numPr>
          <w:ilvl w:val="0"/>
          <w:numId w:val="2"/>
        </w:numPr>
        <w:shd w:val="clear" w:color="auto" w:fill="auto"/>
        <w:tabs>
          <w:tab w:val="left" w:pos="1269"/>
        </w:tabs>
        <w:spacing w:after="0"/>
        <w:ind w:left="1260" w:hanging="560"/>
      </w:pPr>
      <w:r>
        <w:t>число голосов, приходившихся на голосующие акции общества по каждому вопросу повестки дня общего собрания, определенное с учетом положений пункта 4.20 Положения о дополнительных требованиях к порядку подготовки, созыва и проведения общего собрания акционеров (утв. Приказом ФСФР России от 02.02.2012 г. №12-6/</w:t>
      </w:r>
      <w:proofErr w:type="spellStart"/>
      <w:r>
        <w:t>пз</w:t>
      </w:r>
      <w:proofErr w:type="spellEnd"/>
      <w:r>
        <w:t>-н);</w:t>
      </w:r>
    </w:p>
    <w:p w14:paraId="239EE926" w14:textId="77777777" w:rsidR="000F0CB9" w:rsidRDefault="00D20C7C">
      <w:pPr>
        <w:pStyle w:val="1"/>
        <w:numPr>
          <w:ilvl w:val="0"/>
          <w:numId w:val="2"/>
        </w:numPr>
        <w:shd w:val="clear" w:color="auto" w:fill="auto"/>
        <w:tabs>
          <w:tab w:val="left" w:pos="1269"/>
        </w:tabs>
        <w:spacing w:after="0"/>
        <w:ind w:left="1260" w:hanging="560"/>
      </w:pPr>
      <w:r>
        <w:t>число голосов, которыми обладали лица, принявшие участие в Общем собрании, по каждому вопросу повестки дня Общего собрания с указанием, имелся ли кворум по каждому вопросу;</w:t>
      </w:r>
    </w:p>
    <w:p w14:paraId="2263258F" w14:textId="77777777" w:rsidR="000F0CB9" w:rsidRDefault="00D20C7C">
      <w:pPr>
        <w:pStyle w:val="1"/>
        <w:numPr>
          <w:ilvl w:val="0"/>
          <w:numId w:val="2"/>
        </w:numPr>
        <w:shd w:val="clear" w:color="auto" w:fill="auto"/>
        <w:tabs>
          <w:tab w:val="left" w:pos="1269"/>
        </w:tabs>
        <w:spacing w:after="0"/>
        <w:ind w:left="1260" w:hanging="560"/>
      </w:pPr>
      <w:r>
        <w:t>число голосов, отданных за каждый из вариантов голосования ("за", "против" и "воздержался") по каждому вопросу повестки дня Общего собрания, по которому имелся кворум;</w:t>
      </w:r>
    </w:p>
    <w:p w14:paraId="50A49A41" w14:textId="77777777" w:rsidR="000F0CB9" w:rsidRDefault="00D20C7C">
      <w:pPr>
        <w:pStyle w:val="1"/>
        <w:numPr>
          <w:ilvl w:val="0"/>
          <w:numId w:val="2"/>
        </w:numPr>
        <w:shd w:val="clear" w:color="auto" w:fill="auto"/>
        <w:tabs>
          <w:tab w:val="left" w:pos="1269"/>
        </w:tabs>
        <w:spacing w:after="0" w:line="252" w:lineRule="auto"/>
        <w:ind w:left="1260" w:hanging="560"/>
      </w:pPr>
      <w:r>
        <w:t>формулировки решений, принятых Общим собранием по каждому вопросу повестки дня Общего собрания;</w:t>
      </w:r>
    </w:p>
    <w:p w14:paraId="55BE93C1" w14:textId="77777777" w:rsidR="000F0CB9" w:rsidRDefault="00D20C7C">
      <w:pPr>
        <w:pStyle w:val="1"/>
        <w:numPr>
          <w:ilvl w:val="0"/>
          <w:numId w:val="2"/>
        </w:numPr>
        <w:shd w:val="clear" w:color="auto" w:fill="auto"/>
        <w:tabs>
          <w:tab w:val="left" w:pos="1269"/>
        </w:tabs>
        <w:spacing w:after="0"/>
        <w:ind w:left="1260" w:hanging="560"/>
      </w:pPr>
      <w:r>
        <w:t>полное фирменное наименование, место нахождения регистратора и имена уполномоченных им лиц;</w:t>
      </w:r>
    </w:p>
    <w:p w14:paraId="0B373712" w14:textId="77777777" w:rsidR="000F0CB9" w:rsidRDefault="00D20C7C">
      <w:pPr>
        <w:pStyle w:val="1"/>
        <w:numPr>
          <w:ilvl w:val="0"/>
          <w:numId w:val="2"/>
        </w:numPr>
        <w:shd w:val="clear" w:color="auto" w:fill="auto"/>
        <w:tabs>
          <w:tab w:val="left" w:pos="1269"/>
        </w:tabs>
        <w:spacing w:after="80" w:line="262" w:lineRule="auto"/>
        <w:ind w:left="1260" w:hanging="560"/>
      </w:pPr>
      <w:r>
        <w:t>имена Председательствующего и Секретаря Общего собрания.</w:t>
      </w:r>
    </w:p>
    <w:p w14:paraId="60486CDA" w14:textId="77777777" w:rsidR="000F0CB9" w:rsidRDefault="00D20C7C">
      <w:pPr>
        <w:pStyle w:val="1"/>
        <w:numPr>
          <w:ilvl w:val="0"/>
          <w:numId w:val="19"/>
        </w:numPr>
        <w:shd w:val="clear" w:color="auto" w:fill="auto"/>
        <w:tabs>
          <w:tab w:val="left" w:pos="707"/>
        </w:tabs>
        <w:spacing w:after="0"/>
        <w:ind w:left="700" w:hanging="700"/>
      </w:pPr>
      <w:r>
        <w:t>Отчет об итогах голосования на общем собрании подписывается</w:t>
      </w:r>
    </w:p>
    <w:p w14:paraId="5584D3B1" w14:textId="77777777" w:rsidR="000F0CB9" w:rsidRDefault="00D20C7C">
      <w:pPr>
        <w:pStyle w:val="1"/>
        <w:shd w:val="clear" w:color="auto" w:fill="auto"/>
        <w:ind w:left="1260" w:hanging="560"/>
      </w:pPr>
      <w:r>
        <w:t>Председательствующим и Секретарем Общего собрания.</w:t>
      </w:r>
    </w:p>
    <w:p w14:paraId="63BA07BD" w14:textId="77777777" w:rsidR="000F0CB9" w:rsidRDefault="00D20C7C">
      <w:pPr>
        <w:pStyle w:val="1"/>
        <w:numPr>
          <w:ilvl w:val="0"/>
          <w:numId w:val="19"/>
        </w:numPr>
        <w:shd w:val="clear" w:color="auto" w:fill="auto"/>
        <w:tabs>
          <w:tab w:val="left" w:pos="777"/>
        </w:tabs>
        <w:spacing w:after="120"/>
        <w:ind w:left="700" w:hanging="700"/>
      </w:pPr>
      <w:r>
        <w:t xml:space="preserve">Протокол об итогах голосования составляется в двух экземплярах. Каждый экземпляр подписывается уполномоченным представителем регистратора. К протоколу </w:t>
      </w:r>
      <w:r>
        <w:lastRenderedPageBreak/>
        <w:t>прилагается доверенность (ее нотариально заверенная копия) или иной документ, удостоверяющий право представителя действовать от имени регистратора.</w:t>
      </w:r>
    </w:p>
    <w:p w14:paraId="72C7C0B6" w14:textId="77777777" w:rsidR="000F0CB9" w:rsidRDefault="00D20C7C">
      <w:pPr>
        <w:pStyle w:val="1"/>
        <w:numPr>
          <w:ilvl w:val="0"/>
          <w:numId w:val="19"/>
        </w:numPr>
        <w:shd w:val="clear" w:color="auto" w:fill="auto"/>
        <w:tabs>
          <w:tab w:val="left" w:pos="777"/>
        </w:tabs>
        <w:ind w:left="700" w:hanging="700"/>
      </w:pPr>
      <w:r>
        <w:t>Протокол об итогах голосования составляется не позднее 3 (трех) рабочих дней после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14:paraId="74390B43" w14:textId="77777777" w:rsidR="000F0CB9" w:rsidRDefault="00D20C7C">
      <w:pPr>
        <w:pStyle w:val="1"/>
        <w:numPr>
          <w:ilvl w:val="0"/>
          <w:numId w:val="19"/>
        </w:numPr>
        <w:shd w:val="clear" w:color="auto" w:fill="auto"/>
        <w:tabs>
          <w:tab w:val="left" w:pos="777"/>
        </w:tabs>
        <w:spacing w:after="120"/>
        <w:ind w:left="700" w:hanging="700"/>
      </w:pPr>
      <w:r>
        <w:t>После составления протокола об итогах голосования и подписания протокола Общего собрания акционеров бюллетени для голосования опечатываются счетной комиссией и сдаются в архив Общества на хранение.</w:t>
      </w:r>
    </w:p>
    <w:p w14:paraId="4B720100" w14:textId="77777777" w:rsidR="000F0CB9" w:rsidRDefault="00D20C7C">
      <w:pPr>
        <w:pStyle w:val="1"/>
        <w:numPr>
          <w:ilvl w:val="0"/>
          <w:numId w:val="19"/>
        </w:numPr>
        <w:shd w:val="clear" w:color="auto" w:fill="auto"/>
        <w:tabs>
          <w:tab w:val="left" w:pos="777"/>
        </w:tabs>
        <w:spacing w:after="240"/>
        <w:ind w:left="700" w:hanging="700"/>
      </w:pPr>
      <w:bookmarkStart w:id="31" w:name="bookmark30"/>
      <w:r>
        <w:t>Протокол об итогах голосования подлежит приобщению к протоколу Общего собрания акционеров.</w:t>
      </w:r>
      <w:bookmarkEnd w:id="31"/>
    </w:p>
    <w:p w14:paraId="6F9D39FC" w14:textId="77777777" w:rsidR="000F0CB9" w:rsidRDefault="00D20C7C">
      <w:pPr>
        <w:pStyle w:val="32"/>
        <w:keepNext/>
        <w:keepLines/>
        <w:shd w:val="clear" w:color="auto" w:fill="auto"/>
      </w:pPr>
      <w:bookmarkStart w:id="32" w:name="bookmark31"/>
      <w:r>
        <w:t>Статья 15. Протокол Общего собрания акционеров</w:t>
      </w:r>
      <w:bookmarkEnd w:id="32"/>
    </w:p>
    <w:p w14:paraId="7DC66258" w14:textId="77777777" w:rsidR="000F0CB9" w:rsidRDefault="00D20C7C">
      <w:pPr>
        <w:pStyle w:val="1"/>
        <w:numPr>
          <w:ilvl w:val="0"/>
          <w:numId w:val="20"/>
        </w:numPr>
        <w:shd w:val="clear" w:color="auto" w:fill="auto"/>
        <w:tabs>
          <w:tab w:val="left" w:pos="707"/>
        </w:tabs>
        <w:ind w:left="700" w:hanging="700"/>
      </w:pPr>
      <w:r>
        <w:t>Протокол Общего собрания акционеров составляется не позднее 3 (трех) рабочих дней после закрытия Общего собрания акционеров.</w:t>
      </w:r>
    </w:p>
    <w:p w14:paraId="3EB7B617" w14:textId="77777777" w:rsidR="000F0CB9" w:rsidRDefault="00D20C7C">
      <w:pPr>
        <w:pStyle w:val="1"/>
        <w:numPr>
          <w:ilvl w:val="0"/>
          <w:numId w:val="20"/>
        </w:numPr>
        <w:shd w:val="clear" w:color="auto" w:fill="auto"/>
        <w:tabs>
          <w:tab w:val="left" w:pos="707"/>
        </w:tabs>
        <w:ind w:left="700" w:hanging="700"/>
      </w:pPr>
      <w:r>
        <w:t xml:space="preserve">При проведении Общего собрания акционеров в форме заочного голосования протокол Общего собрания акционеров по итогам заочного голосования составляется в срок не позднее 3 (трех) рабочих дней </w:t>
      </w:r>
      <w:proofErr w:type="gramStart"/>
      <w:r>
        <w:t>с даты окончания</w:t>
      </w:r>
      <w:proofErr w:type="gramEnd"/>
      <w:r>
        <w:t xml:space="preserve"> приема Обществом бюллетеней для заочного голосования.</w:t>
      </w:r>
    </w:p>
    <w:p w14:paraId="28D16E64" w14:textId="77777777" w:rsidR="000F0CB9" w:rsidRDefault="00D20C7C">
      <w:pPr>
        <w:pStyle w:val="1"/>
        <w:numPr>
          <w:ilvl w:val="0"/>
          <w:numId w:val="20"/>
        </w:numPr>
        <w:shd w:val="clear" w:color="auto" w:fill="auto"/>
        <w:tabs>
          <w:tab w:val="left" w:pos="706"/>
        </w:tabs>
        <w:spacing w:after="0"/>
        <w:jc w:val="left"/>
      </w:pPr>
      <w:r>
        <w:t>В протоколе Общего собрания акционеров указываются:</w:t>
      </w:r>
    </w:p>
    <w:p w14:paraId="0584CA99" w14:textId="77777777" w:rsidR="000F0CB9" w:rsidRDefault="00D20C7C">
      <w:pPr>
        <w:pStyle w:val="1"/>
        <w:numPr>
          <w:ilvl w:val="0"/>
          <w:numId w:val="2"/>
        </w:numPr>
        <w:shd w:val="clear" w:color="auto" w:fill="auto"/>
        <w:tabs>
          <w:tab w:val="left" w:pos="1269"/>
        </w:tabs>
        <w:spacing w:after="0" w:line="264" w:lineRule="auto"/>
        <w:ind w:left="1260" w:hanging="560"/>
      </w:pPr>
      <w:r>
        <w:t>полное фирменное наименование Общества;</w:t>
      </w:r>
    </w:p>
    <w:p w14:paraId="525D0202" w14:textId="77777777" w:rsidR="000F0CB9" w:rsidRDefault="00D20C7C">
      <w:pPr>
        <w:pStyle w:val="1"/>
        <w:numPr>
          <w:ilvl w:val="0"/>
          <w:numId w:val="2"/>
        </w:numPr>
        <w:shd w:val="clear" w:color="auto" w:fill="auto"/>
        <w:tabs>
          <w:tab w:val="left" w:pos="1269"/>
        </w:tabs>
        <w:spacing w:after="0" w:line="264" w:lineRule="auto"/>
        <w:ind w:left="1260" w:hanging="560"/>
      </w:pPr>
      <w:r>
        <w:t>место нахождения Общества;</w:t>
      </w:r>
    </w:p>
    <w:p w14:paraId="5522E9EE" w14:textId="77777777" w:rsidR="000F0CB9" w:rsidRDefault="00D20C7C">
      <w:pPr>
        <w:pStyle w:val="1"/>
        <w:numPr>
          <w:ilvl w:val="0"/>
          <w:numId w:val="2"/>
        </w:numPr>
        <w:shd w:val="clear" w:color="auto" w:fill="auto"/>
        <w:tabs>
          <w:tab w:val="left" w:pos="1269"/>
        </w:tabs>
        <w:spacing w:after="0" w:line="264" w:lineRule="auto"/>
        <w:ind w:left="1260" w:hanging="560"/>
      </w:pPr>
      <w:r>
        <w:t>вид собрания (годовое, внеочередное);</w:t>
      </w:r>
    </w:p>
    <w:p w14:paraId="37753C2F" w14:textId="77777777" w:rsidR="000F0CB9" w:rsidRDefault="00D20C7C">
      <w:pPr>
        <w:pStyle w:val="1"/>
        <w:numPr>
          <w:ilvl w:val="0"/>
          <w:numId w:val="2"/>
        </w:numPr>
        <w:shd w:val="clear" w:color="auto" w:fill="auto"/>
        <w:tabs>
          <w:tab w:val="left" w:pos="1269"/>
        </w:tabs>
        <w:spacing w:after="0" w:line="252" w:lineRule="auto"/>
        <w:ind w:left="1260" w:hanging="560"/>
      </w:pPr>
      <w:r>
        <w:t>дата составления списка лиц, имеющих право на участие в Общем собрании акционеров;</w:t>
      </w:r>
    </w:p>
    <w:p w14:paraId="2792A00E" w14:textId="77777777" w:rsidR="000F0CB9" w:rsidRDefault="00D20C7C">
      <w:pPr>
        <w:pStyle w:val="1"/>
        <w:numPr>
          <w:ilvl w:val="0"/>
          <w:numId w:val="2"/>
        </w:numPr>
        <w:shd w:val="clear" w:color="auto" w:fill="auto"/>
        <w:tabs>
          <w:tab w:val="left" w:pos="1269"/>
        </w:tabs>
        <w:spacing w:after="0" w:line="264" w:lineRule="auto"/>
        <w:ind w:left="1260" w:hanging="560"/>
      </w:pPr>
      <w:r>
        <w:t>для внеочередного Общего собрания акционеров — инициаторы его проведения;</w:t>
      </w:r>
    </w:p>
    <w:p w14:paraId="3F130FC7" w14:textId="77777777" w:rsidR="000F0CB9" w:rsidRDefault="00D20C7C">
      <w:pPr>
        <w:pStyle w:val="1"/>
        <w:numPr>
          <w:ilvl w:val="0"/>
          <w:numId w:val="2"/>
        </w:numPr>
        <w:shd w:val="clear" w:color="auto" w:fill="auto"/>
        <w:tabs>
          <w:tab w:val="left" w:pos="1269"/>
        </w:tabs>
        <w:spacing w:after="0" w:line="264" w:lineRule="auto"/>
        <w:ind w:left="1260" w:hanging="560"/>
      </w:pPr>
      <w:r>
        <w:t>форма проведения собрания (собрание или заочное голосование);</w:t>
      </w:r>
    </w:p>
    <w:p w14:paraId="59512533" w14:textId="77777777" w:rsidR="000F0CB9" w:rsidRDefault="00D20C7C">
      <w:pPr>
        <w:pStyle w:val="1"/>
        <w:numPr>
          <w:ilvl w:val="0"/>
          <w:numId w:val="2"/>
        </w:numPr>
        <w:shd w:val="clear" w:color="auto" w:fill="auto"/>
        <w:tabs>
          <w:tab w:val="left" w:pos="1269"/>
        </w:tabs>
        <w:spacing w:after="0"/>
        <w:ind w:left="1260" w:hanging="560"/>
      </w:pPr>
      <w:r>
        <w:t>дата проведения Общего собрания акционеров (дата окончания приема бюллетеней для голосования при проведении Общего собрания акционеров в форме заочного голосования);</w:t>
      </w:r>
    </w:p>
    <w:p w14:paraId="190D028D" w14:textId="77777777" w:rsidR="000F0CB9" w:rsidRDefault="00D20C7C">
      <w:pPr>
        <w:pStyle w:val="1"/>
        <w:numPr>
          <w:ilvl w:val="0"/>
          <w:numId w:val="2"/>
        </w:numPr>
        <w:shd w:val="clear" w:color="auto" w:fill="auto"/>
        <w:tabs>
          <w:tab w:val="left" w:pos="1269"/>
        </w:tabs>
        <w:spacing w:after="0" w:line="259" w:lineRule="auto"/>
        <w:ind w:left="1260" w:hanging="560"/>
      </w:pPr>
      <w:r>
        <w:t>время проведения Общего собрания акционеров;</w:t>
      </w:r>
    </w:p>
    <w:p w14:paraId="232799B7" w14:textId="77777777" w:rsidR="000F0CB9" w:rsidRDefault="00D20C7C">
      <w:pPr>
        <w:pStyle w:val="1"/>
        <w:numPr>
          <w:ilvl w:val="0"/>
          <w:numId w:val="2"/>
        </w:numPr>
        <w:shd w:val="clear" w:color="auto" w:fill="auto"/>
        <w:tabs>
          <w:tab w:val="left" w:pos="1269"/>
        </w:tabs>
        <w:spacing w:after="0" w:line="252" w:lineRule="auto"/>
        <w:ind w:left="1260" w:hanging="560"/>
      </w:pPr>
      <w:r>
        <w:t>место проведения общего собрания, проведенного в форме собрания (адрес, по которому проводилось собрание);</w:t>
      </w:r>
    </w:p>
    <w:p w14:paraId="4140C7B0" w14:textId="77777777" w:rsidR="000F0CB9" w:rsidRDefault="00D20C7C">
      <w:pPr>
        <w:pStyle w:val="1"/>
        <w:numPr>
          <w:ilvl w:val="0"/>
          <w:numId w:val="2"/>
        </w:numPr>
        <w:shd w:val="clear" w:color="auto" w:fill="auto"/>
        <w:tabs>
          <w:tab w:val="left" w:pos="1269"/>
        </w:tabs>
        <w:spacing w:after="0" w:line="262" w:lineRule="auto"/>
        <w:ind w:left="1260" w:hanging="560"/>
      </w:pPr>
      <w:r>
        <w:t>повестка дня Общего собрания акционеров;</w:t>
      </w:r>
    </w:p>
    <w:p w14:paraId="6D398C58" w14:textId="77777777" w:rsidR="000F0CB9" w:rsidRDefault="00D20C7C">
      <w:pPr>
        <w:pStyle w:val="1"/>
        <w:numPr>
          <w:ilvl w:val="0"/>
          <w:numId w:val="2"/>
        </w:numPr>
        <w:shd w:val="clear" w:color="auto" w:fill="auto"/>
        <w:tabs>
          <w:tab w:val="left" w:pos="1269"/>
        </w:tabs>
        <w:spacing w:after="0" w:line="252" w:lineRule="auto"/>
        <w:ind w:left="1260" w:hanging="560"/>
      </w:pPr>
      <w:r>
        <w:t>время начала и время окончания регистрации лиц, имевших право на участие в общем собрании, проведенном в форме собрания;</w:t>
      </w:r>
    </w:p>
    <w:p w14:paraId="53C9EAE7" w14:textId="77777777" w:rsidR="000F0CB9" w:rsidRDefault="00D20C7C">
      <w:pPr>
        <w:pStyle w:val="1"/>
        <w:numPr>
          <w:ilvl w:val="0"/>
          <w:numId w:val="2"/>
        </w:numPr>
        <w:shd w:val="clear" w:color="auto" w:fill="auto"/>
        <w:tabs>
          <w:tab w:val="left" w:pos="1269"/>
        </w:tabs>
        <w:spacing w:after="0"/>
        <w:ind w:left="1260" w:hanging="560"/>
      </w:pPr>
      <w:r>
        <w:t>время открытия и время закрытия общего собрания, проведенного в форме собрания, а в случае, если решения, принятые общим собранием, и итоги голосования по ним оглашались на общем собрании, также время начала подсчета голосов;</w:t>
      </w:r>
    </w:p>
    <w:p w14:paraId="04457F28" w14:textId="77777777" w:rsidR="000F0CB9" w:rsidRDefault="00D20C7C">
      <w:pPr>
        <w:pStyle w:val="1"/>
        <w:numPr>
          <w:ilvl w:val="0"/>
          <w:numId w:val="2"/>
        </w:numPr>
        <w:shd w:val="clear" w:color="auto" w:fill="auto"/>
        <w:tabs>
          <w:tab w:val="left" w:pos="1269"/>
        </w:tabs>
        <w:spacing w:after="0"/>
        <w:ind w:left="1260" w:hanging="560"/>
      </w:pPr>
      <w:r>
        <w:t>почтовый адрес (адреса), по которому направлялись заполненные бюллетени для голосования при проведении общего собрания в форме заочного голосования, а также при проведении общего собрания в форме собрания, если голосование по вопросам, включенным в повестку дня общего собрания, могло осуществляться путем направления в общество заполненных бюллетеней;</w:t>
      </w:r>
    </w:p>
    <w:p w14:paraId="792BCFD5" w14:textId="77777777" w:rsidR="000F0CB9" w:rsidRDefault="00D20C7C">
      <w:pPr>
        <w:pStyle w:val="1"/>
        <w:numPr>
          <w:ilvl w:val="0"/>
          <w:numId w:val="2"/>
        </w:numPr>
        <w:shd w:val="clear" w:color="auto" w:fill="auto"/>
        <w:tabs>
          <w:tab w:val="left" w:pos="1269"/>
        </w:tabs>
        <w:spacing w:after="0" w:line="262" w:lineRule="auto"/>
        <w:ind w:left="1260" w:hanging="560"/>
      </w:pPr>
      <w:r>
        <w:t>вопросы, поставленные на голосование;</w:t>
      </w:r>
    </w:p>
    <w:p w14:paraId="20D12853" w14:textId="77777777" w:rsidR="000F0CB9" w:rsidRDefault="00D20C7C">
      <w:pPr>
        <w:pStyle w:val="1"/>
        <w:numPr>
          <w:ilvl w:val="0"/>
          <w:numId w:val="2"/>
        </w:numPr>
        <w:shd w:val="clear" w:color="auto" w:fill="auto"/>
        <w:tabs>
          <w:tab w:val="left" w:pos="1269"/>
        </w:tabs>
        <w:spacing w:after="0"/>
        <w:ind w:left="1260" w:hanging="560"/>
      </w:pPr>
      <w:r>
        <w:t>число голосов, которыми обладали лица, включенные в список лиц, имеющих право на участие в общем собрании, по каждому вопросу повестки дня общего собрания;</w:t>
      </w:r>
    </w:p>
    <w:p w14:paraId="1304BB11" w14:textId="77777777" w:rsidR="000F0CB9" w:rsidRDefault="00D20C7C">
      <w:pPr>
        <w:pStyle w:val="1"/>
        <w:numPr>
          <w:ilvl w:val="0"/>
          <w:numId w:val="2"/>
        </w:numPr>
        <w:shd w:val="clear" w:color="auto" w:fill="auto"/>
        <w:tabs>
          <w:tab w:val="left" w:pos="1269"/>
        </w:tabs>
        <w:spacing w:after="0"/>
        <w:ind w:left="1260" w:hanging="560"/>
      </w:pPr>
      <w:r>
        <w:lastRenderedPageBreak/>
        <w:t>число голосов, которыми обладали лица, принявшие участие в общем собрании, по каждому вопросу повестки дня общего собрания с указанием, имелся ли кворум по каждому вопросу;</w:t>
      </w:r>
    </w:p>
    <w:p w14:paraId="37893685" w14:textId="77777777" w:rsidR="000F0CB9" w:rsidRDefault="00D20C7C">
      <w:pPr>
        <w:pStyle w:val="1"/>
        <w:numPr>
          <w:ilvl w:val="0"/>
          <w:numId w:val="2"/>
        </w:numPr>
        <w:shd w:val="clear" w:color="auto" w:fill="auto"/>
        <w:tabs>
          <w:tab w:val="left" w:pos="1269"/>
        </w:tabs>
        <w:spacing w:after="0"/>
        <w:ind w:left="1260" w:hanging="560"/>
      </w:pPr>
      <w:r>
        <w:t>число голосов, отданных за каждый из вариантов голосования ("за", "против" и "воздержался") по каждому вопросу повестки дня общего собрания, по которому имелся кворум;</w:t>
      </w:r>
    </w:p>
    <w:p w14:paraId="25FD60C3" w14:textId="77777777" w:rsidR="000F0CB9" w:rsidRDefault="00D20C7C">
      <w:pPr>
        <w:pStyle w:val="1"/>
        <w:numPr>
          <w:ilvl w:val="0"/>
          <w:numId w:val="2"/>
        </w:numPr>
        <w:shd w:val="clear" w:color="auto" w:fill="auto"/>
        <w:tabs>
          <w:tab w:val="left" w:pos="1269"/>
        </w:tabs>
        <w:spacing w:after="0"/>
        <w:ind w:left="1260" w:hanging="560"/>
      </w:pPr>
      <w:r>
        <w:t>число голосов, приходившихся на голосующие акции общества по каждому вопросу повестки дня общего собрания, определенное с учетом положений пункта 4.20 Положения о дополнительных требованиях к порядку подготовки, созыва и проведения общего собрания акционеров (утв. Приказом ФСФР России от 02.02.2012 г. №12-6/</w:t>
      </w:r>
      <w:proofErr w:type="spellStart"/>
      <w:r>
        <w:t>пз</w:t>
      </w:r>
      <w:proofErr w:type="spellEnd"/>
      <w:r>
        <w:t>-н);</w:t>
      </w:r>
    </w:p>
    <w:p w14:paraId="0475E785" w14:textId="77777777" w:rsidR="000F0CB9" w:rsidRDefault="00D20C7C">
      <w:pPr>
        <w:pStyle w:val="1"/>
        <w:numPr>
          <w:ilvl w:val="0"/>
          <w:numId w:val="2"/>
        </w:numPr>
        <w:shd w:val="clear" w:color="auto" w:fill="auto"/>
        <w:tabs>
          <w:tab w:val="left" w:pos="1269"/>
        </w:tabs>
        <w:spacing w:after="0"/>
        <w:ind w:left="1260" w:hanging="560"/>
      </w:pPr>
      <w:r>
        <w:t>формулировки решений, принятых общим собранием по каждому вопросу повестки дня общего собрания;</w:t>
      </w:r>
    </w:p>
    <w:p w14:paraId="3A3F8227" w14:textId="77777777" w:rsidR="000F0CB9" w:rsidRDefault="00D20C7C">
      <w:pPr>
        <w:pStyle w:val="1"/>
        <w:numPr>
          <w:ilvl w:val="0"/>
          <w:numId w:val="2"/>
        </w:numPr>
        <w:shd w:val="clear" w:color="auto" w:fill="auto"/>
        <w:tabs>
          <w:tab w:val="left" w:pos="1269"/>
        </w:tabs>
        <w:spacing w:after="0" w:line="252" w:lineRule="auto"/>
        <w:ind w:left="1260" w:hanging="560"/>
      </w:pPr>
      <w:r>
        <w:t>основные положения выступлений и имена выступавших лиц по каждому вопросу повестки дня общего собрания, проведенного в форме собрания;</w:t>
      </w:r>
    </w:p>
    <w:p w14:paraId="3170EBC9" w14:textId="77777777" w:rsidR="000F0CB9" w:rsidRDefault="00D20C7C">
      <w:pPr>
        <w:pStyle w:val="1"/>
        <w:numPr>
          <w:ilvl w:val="0"/>
          <w:numId w:val="2"/>
        </w:numPr>
        <w:shd w:val="clear" w:color="auto" w:fill="auto"/>
        <w:tabs>
          <w:tab w:val="left" w:pos="1269"/>
        </w:tabs>
        <w:spacing w:after="0" w:line="264" w:lineRule="auto"/>
        <w:ind w:left="1260" w:hanging="560"/>
      </w:pPr>
      <w:r>
        <w:t xml:space="preserve">наличие кворума для принятия решения по вопросу, поставленному </w:t>
      </w:r>
      <w:proofErr w:type="gramStart"/>
      <w:r>
        <w:t>на</w:t>
      </w:r>
      <w:proofErr w:type="gramEnd"/>
    </w:p>
    <w:p w14:paraId="54123AC9" w14:textId="77777777" w:rsidR="000F0CB9" w:rsidRDefault="00D20C7C">
      <w:pPr>
        <w:pStyle w:val="1"/>
        <w:shd w:val="clear" w:color="auto" w:fill="auto"/>
        <w:spacing w:after="0"/>
        <w:ind w:left="1260"/>
        <w:jc w:val="left"/>
      </w:pPr>
      <w:r>
        <w:t>голосование;</w:t>
      </w:r>
    </w:p>
    <w:p w14:paraId="5A6616C5" w14:textId="77777777" w:rsidR="000F0CB9" w:rsidRDefault="00D20C7C">
      <w:pPr>
        <w:pStyle w:val="1"/>
        <w:numPr>
          <w:ilvl w:val="0"/>
          <w:numId w:val="2"/>
        </w:numPr>
        <w:shd w:val="clear" w:color="auto" w:fill="auto"/>
        <w:tabs>
          <w:tab w:val="left" w:pos="1264"/>
        </w:tabs>
        <w:spacing w:after="0"/>
        <w:ind w:left="1260" w:hanging="560"/>
      </w:pPr>
      <w:r>
        <w:t>председатель и секретарь собрания;</w:t>
      </w:r>
    </w:p>
    <w:p w14:paraId="19847709" w14:textId="77777777" w:rsidR="000F0CB9" w:rsidRDefault="00D20C7C">
      <w:pPr>
        <w:pStyle w:val="1"/>
        <w:numPr>
          <w:ilvl w:val="0"/>
          <w:numId w:val="2"/>
        </w:numPr>
        <w:shd w:val="clear" w:color="auto" w:fill="auto"/>
        <w:tabs>
          <w:tab w:val="left" w:pos="1264"/>
        </w:tabs>
        <w:ind w:left="1260" w:hanging="560"/>
      </w:pPr>
      <w:r>
        <w:t>дата составления протокола.</w:t>
      </w:r>
    </w:p>
    <w:p w14:paraId="09D7443A" w14:textId="03C1AC4F" w:rsidR="000F0CB9" w:rsidRDefault="00D20C7C">
      <w:pPr>
        <w:pStyle w:val="1"/>
        <w:numPr>
          <w:ilvl w:val="0"/>
          <w:numId w:val="20"/>
        </w:numPr>
        <w:shd w:val="clear" w:color="auto" w:fill="auto"/>
        <w:tabs>
          <w:tab w:val="left" w:pos="706"/>
        </w:tabs>
        <w:spacing w:after="0"/>
        <w:ind w:left="700" w:hanging="700"/>
      </w:pPr>
      <w:r>
        <w:t>В случае</w:t>
      </w:r>
      <w:proofErr w:type="gramStart"/>
      <w:r>
        <w:t>,</w:t>
      </w:r>
      <w:proofErr w:type="gramEnd"/>
      <w:r>
        <w:t xml:space="preserve"> если в повестку дня Общего собрания включен вопрос </w:t>
      </w:r>
      <w:r w:rsidR="008A3385">
        <w:t>о согласии на совершение</w:t>
      </w:r>
      <w:r w:rsidR="00C919EB">
        <w:t xml:space="preserve"> или последующего одобрения </w:t>
      </w:r>
      <w:r w:rsidR="008A3385">
        <w:t xml:space="preserve"> сделки</w:t>
      </w:r>
      <w:r>
        <w:t>, в совершении которой имеется заинтересованность, в протоколе Общего собрания акционеров, Протоколе Счетной комиссии об итогах голосования на Общем собрании и Отчете об итогах голосования на Общем собрании указываются:</w:t>
      </w:r>
    </w:p>
    <w:p w14:paraId="22612224" w14:textId="77777777" w:rsidR="000F0CB9" w:rsidRDefault="00D20C7C">
      <w:pPr>
        <w:pStyle w:val="1"/>
        <w:numPr>
          <w:ilvl w:val="0"/>
          <w:numId w:val="2"/>
        </w:numPr>
        <w:shd w:val="clear" w:color="auto" w:fill="auto"/>
        <w:tabs>
          <w:tab w:val="left" w:pos="1264"/>
        </w:tabs>
        <w:spacing w:after="0"/>
        <w:ind w:left="1260" w:hanging="560"/>
      </w:pPr>
      <w:r>
        <w:t>число голосов, которыми по указанному вопросу обладали все лица, включенные в список лиц, имеющих право на участие в Общем собрании, не заинтересованные в совершении Обществом сделки;</w:t>
      </w:r>
    </w:p>
    <w:p w14:paraId="036773FB" w14:textId="77777777" w:rsidR="000F0CB9" w:rsidRDefault="00D20C7C">
      <w:pPr>
        <w:pStyle w:val="1"/>
        <w:numPr>
          <w:ilvl w:val="0"/>
          <w:numId w:val="2"/>
        </w:numPr>
        <w:shd w:val="clear" w:color="auto" w:fill="auto"/>
        <w:tabs>
          <w:tab w:val="left" w:pos="1264"/>
        </w:tabs>
        <w:spacing w:after="0"/>
        <w:ind w:left="1260" w:hanging="560"/>
      </w:pPr>
      <w:r>
        <w:t>число голосов, которыми по указанному вопросу обладали лица, не заинтересованные в совершении Обществом сделки, принявшие участие в Общем собрании;</w:t>
      </w:r>
    </w:p>
    <w:p w14:paraId="32D920CD" w14:textId="77777777" w:rsidR="000F0CB9" w:rsidRDefault="00D20C7C">
      <w:pPr>
        <w:pStyle w:val="1"/>
        <w:numPr>
          <w:ilvl w:val="0"/>
          <w:numId w:val="2"/>
        </w:numPr>
        <w:shd w:val="clear" w:color="auto" w:fill="auto"/>
        <w:tabs>
          <w:tab w:val="left" w:pos="1264"/>
        </w:tabs>
        <w:ind w:left="1260" w:hanging="560"/>
      </w:pPr>
      <w:r>
        <w:t>число голосов, отданных по указанному вопросу за каждый из вариантов голосования ("за", "против" и "воздержался").</w:t>
      </w:r>
    </w:p>
    <w:p w14:paraId="4ECC304A" w14:textId="77777777" w:rsidR="000F0CB9" w:rsidRDefault="00D20C7C">
      <w:pPr>
        <w:pStyle w:val="1"/>
        <w:numPr>
          <w:ilvl w:val="0"/>
          <w:numId w:val="20"/>
        </w:numPr>
        <w:shd w:val="clear" w:color="auto" w:fill="auto"/>
        <w:tabs>
          <w:tab w:val="left" w:pos="706"/>
        </w:tabs>
        <w:ind w:left="700" w:hanging="700"/>
      </w:pPr>
      <w:r>
        <w:t>Протокол Общего собрания акционеров составляется в 2 (два) экземплярах. Оба экземпляра подписываются Председательствующим Общего собрания акционеров и секретарем Общего собрания акционеров.</w:t>
      </w:r>
    </w:p>
    <w:p w14:paraId="0A655C3B" w14:textId="0430B5C7" w:rsidR="000F0CB9" w:rsidRDefault="00D20C7C">
      <w:pPr>
        <w:pStyle w:val="1"/>
        <w:numPr>
          <w:ilvl w:val="0"/>
          <w:numId w:val="20"/>
        </w:numPr>
        <w:shd w:val="clear" w:color="auto" w:fill="auto"/>
        <w:tabs>
          <w:tab w:val="left" w:pos="706"/>
        </w:tabs>
        <w:spacing w:after="240"/>
        <w:ind w:left="700" w:hanging="700"/>
      </w:pPr>
      <w:r>
        <w:t xml:space="preserve">Протокол Общего собрания акционеров и протокол об итогах голосования являются документами постоянного хранения, к которым должен быть обеспечен свободный доступ акционеров. Копии протоколов Общего собрания и об итогах голосования должны быть выданы акционеру в течение 7 (семь) </w:t>
      </w:r>
      <w:r w:rsidR="006D6C5F">
        <w:t xml:space="preserve">рабочих </w:t>
      </w:r>
      <w:r>
        <w:t>дней с момента получения Обществом соответствующего требования акционера. Предоставление указанных копий осуществляется при условии возмещения Обществу расходов, связанных с их изготовлением, в порядке, предусмотренном внутренними документами Общества.</w:t>
      </w:r>
    </w:p>
    <w:p w14:paraId="6D8FF2A3" w14:textId="77777777" w:rsidR="000F0CB9" w:rsidRDefault="00D20C7C">
      <w:pPr>
        <w:pStyle w:val="32"/>
        <w:keepNext/>
        <w:keepLines/>
        <w:shd w:val="clear" w:color="auto" w:fill="auto"/>
      </w:pPr>
      <w:bookmarkStart w:id="33" w:name="bookmark32"/>
      <w:r>
        <w:t>Статья 16. Заключительные положения</w:t>
      </w:r>
      <w:bookmarkEnd w:id="33"/>
    </w:p>
    <w:p w14:paraId="465C41B0" w14:textId="77777777" w:rsidR="000F0CB9" w:rsidRDefault="00D20C7C">
      <w:pPr>
        <w:pStyle w:val="1"/>
        <w:numPr>
          <w:ilvl w:val="0"/>
          <w:numId w:val="21"/>
        </w:numPr>
        <w:shd w:val="clear" w:color="auto" w:fill="auto"/>
        <w:tabs>
          <w:tab w:val="left" w:pos="706"/>
        </w:tabs>
        <w:ind w:left="700" w:hanging="700"/>
      </w:pPr>
      <w:bookmarkStart w:id="34" w:name="bookmark33"/>
      <w:r>
        <w:t>Настоящее Положение утверждается Общим собранием акционеров Общества.</w:t>
      </w:r>
      <w:bookmarkEnd w:id="34"/>
    </w:p>
    <w:p w14:paraId="5C50DB1F" w14:textId="77777777" w:rsidR="000F0CB9" w:rsidRDefault="00D20C7C">
      <w:pPr>
        <w:pStyle w:val="1"/>
        <w:numPr>
          <w:ilvl w:val="0"/>
          <w:numId w:val="21"/>
        </w:numPr>
        <w:shd w:val="clear" w:color="auto" w:fill="auto"/>
        <w:tabs>
          <w:tab w:val="left" w:pos="706"/>
        </w:tabs>
        <w:spacing w:after="120"/>
        <w:ind w:left="700" w:hanging="700"/>
      </w:pPr>
      <w:r>
        <w:t>Решение о внесении изменений и дополнений в настоящее Положение или утверждение его в новой редакции принимается Общим собранием акционеров в порядке, предусмотренном ФЗ «Об акционерных обществах» и Уставом Общества.</w:t>
      </w:r>
    </w:p>
    <w:p w14:paraId="24F31A77" w14:textId="77777777" w:rsidR="000F0CB9" w:rsidRDefault="00D20C7C">
      <w:pPr>
        <w:pStyle w:val="1"/>
        <w:numPr>
          <w:ilvl w:val="0"/>
          <w:numId w:val="21"/>
        </w:numPr>
        <w:shd w:val="clear" w:color="auto" w:fill="auto"/>
        <w:tabs>
          <w:tab w:val="left" w:pos="706"/>
        </w:tabs>
        <w:ind w:left="700" w:hanging="700"/>
      </w:pPr>
      <w:r>
        <w:t xml:space="preserve">Если в результате изменения законодательства Российской Федерации отдельные </w:t>
      </w:r>
      <w:r>
        <w:lastRenderedPageBreak/>
        <w:t>пункты настоящего Положения будут противоречить нормам законодательства Российской Федерации, соответствующие пункты настоящего Положения утрачивают силу, а Положение действует в части, не противоречащей законодательству Российской Федерации.</w:t>
      </w:r>
    </w:p>
    <w:p w14:paraId="1D4B17C8" w14:textId="77777777" w:rsidR="000F0CB9" w:rsidRDefault="00D20C7C">
      <w:pPr>
        <w:pStyle w:val="1"/>
        <w:numPr>
          <w:ilvl w:val="0"/>
          <w:numId w:val="21"/>
        </w:numPr>
        <w:shd w:val="clear" w:color="auto" w:fill="auto"/>
        <w:tabs>
          <w:tab w:val="left" w:pos="706"/>
        </w:tabs>
        <w:ind w:left="700" w:hanging="700"/>
      </w:pPr>
      <w:r>
        <w:t>Если в результате внесения изменений в Устав Общества отдельные пункты настоящего Положения вступят в противоречие с Уставом Общества, соответствующие пункты настоящего Положения утрачивают силу и до момента внесения изменений в Положение следует руководствоваться Уставом Общества.</w:t>
      </w:r>
    </w:p>
    <w:sectPr w:rsidR="000F0CB9">
      <w:pgSz w:w="11900" w:h="16840"/>
      <w:pgMar w:top="1434" w:right="779" w:bottom="1122" w:left="1373" w:header="0" w:footer="694" w:gutter="0"/>
      <w:cols w:space="720"/>
      <w:noEndnote/>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B6AF6A" w15:done="0"/>
  <w15:commentEx w15:paraId="1E7471D1" w15:done="0"/>
  <w15:commentEx w15:paraId="0F25000F" w15:done="0"/>
  <w15:commentEx w15:paraId="423C7A58" w15:done="0"/>
  <w15:commentEx w15:paraId="6ECA33F0" w15:done="0"/>
  <w15:commentEx w15:paraId="70C6B99A" w15:done="0"/>
  <w15:commentEx w15:paraId="358CBB73" w15:done="0"/>
  <w15:commentEx w15:paraId="5A50B93B" w15:done="0"/>
  <w15:commentEx w15:paraId="6B10F009" w15:done="0"/>
  <w15:commentEx w15:paraId="7DFE0E61" w15:done="0"/>
  <w15:commentEx w15:paraId="0A83CD47" w15:done="0"/>
  <w15:commentEx w15:paraId="14046394" w15:done="0"/>
  <w15:commentEx w15:paraId="58656B88" w15:done="0"/>
  <w15:commentEx w15:paraId="095D41A6" w15:done="0"/>
  <w15:commentEx w15:paraId="5453283B" w15:done="0"/>
  <w15:commentEx w15:paraId="2E15DD5F" w15:done="0"/>
  <w15:commentEx w15:paraId="66A0DC38" w15:done="0"/>
  <w15:commentEx w15:paraId="5DC06C1C" w15:done="0"/>
  <w15:commentEx w15:paraId="399BCE2E" w15:done="0"/>
  <w15:commentEx w15:paraId="7D66BBC7" w15:done="0"/>
  <w15:commentEx w15:paraId="456552FF" w15:done="0"/>
  <w15:commentEx w15:paraId="214A7DC4" w15:done="0"/>
  <w15:commentEx w15:paraId="5BBA40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AF321" w14:textId="77777777" w:rsidR="008E34E4" w:rsidRDefault="008E34E4">
      <w:r>
        <w:separator/>
      </w:r>
    </w:p>
  </w:endnote>
  <w:endnote w:type="continuationSeparator" w:id="0">
    <w:p w14:paraId="5824895A" w14:textId="77777777" w:rsidR="008E34E4" w:rsidRDefault="008E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20AC4" w14:textId="77777777" w:rsidR="008E34E4" w:rsidRDefault="008E34E4"/>
  </w:footnote>
  <w:footnote w:type="continuationSeparator" w:id="0">
    <w:p w14:paraId="14ECE15E" w14:textId="77777777" w:rsidR="008E34E4" w:rsidRDefault="008E34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0667D" w14:textId="77777777" w:rsidR="00C919EB" w:rsidRDefault="00C919EB">
    <w:pPr>
      <w:spacing w:line="14" w:lineRule="exact"/>
    </w:pPr>
    <w:r>
      <w:rPr>
        <w:noProof/>
        <w:lang w:bidi="ar-SA"/>
      </w:rPr>
      <mc:AlternateContent>
        <mc:Choice Requires="wps">
          <w:drawing>
            <wp:anchor distT="0" distB="0" distL="0" distR="0" simplePos="0" relativeHeight="62914690" behindDoc="1" locked="0" layoutInCell="1" allowOverlap="1" wp14:anchorId="6781116E" wp14:editId="5D868F89">
              <wp:simplePos x="0" y="0"/>
              <wp:positionH relativeFrom="page">
                <wp:posOffset>903605</wp:posOffset>
              </wp:positionH>
              <wp:positionV relativeFrom="page">
                <wp:posOffset>489585</wp:posOffset>
              </wp:positionV>
              <wp:extent cx="502920" cy="277495"/>
              <wp:effectExtent l="0" t="0" r="0" b="0"/>
              <wp:wrapNone/>
              <wp:docPr id="1" name="Shape 1"/>
              <wp:cNvGraphicFramePr/>
              <a:graphic xmlns:a="http://schemas.openxmlformats.org/drawingml/2006/main">
                <a:graphicData uri="http://schemas.microsoft.com/office/word/2010/wordprocessingShape">
                  <wps:wsp>
                    <wps:cNvSpPr txBox="1"/>
                    <wps:spPr>
                      <a:xfrm>
                        <a:off x="0" y="0"/>
                        <a:ext cx="502920" cy="277495"/>
                      </a:xfrm>
                      <a:prstGeom prst="rect">
                        <a:avLst/>
                      </a:prstGeom>
                      <a:noFill/>
                    </wps:spPr>
                    <wps:txbx>
                      <w:txbxContent>
                        <w:p w14:paraId="1C3F0027" w14:textId="77777777" w:rsidR="00C919EB" w:rsidRDefault="00C919EB">
                          <w:pPr>
                            <w:pStyle w:val="24"/>
                            <w:shd w:val="clear" w:color="auto" w:fill="auto"/>
                            <w:rPr>
                              <w:sz w:val="22"/>
                              <w:szCs w:val="22"/>
                            </w:rPr>
                          </w:pPr>
                          <w:r>
                            <w:rPr>
                              <w:sz w:val="22"/>
                              <w:szCs w:val="22"/>
                            </w:rPr>
                            <w:t>ПАО</w:t>
                          </w:r>
                        </w:p>
                        <w:p w14:paraId="37F598FB" w14:textId="77777777" w:rsidR="00C919EB" w:rsidRDefault="00C919EB">
                          <w:pPr>
                            <w:pStyle w:val="24"/>
                            <w:shd w:val="clear" w:color="auto" w:fill="auto"/>
                            <w:rPr>
                              <w:sz w:val="22"/>
                              <w:szCs w:val="22"/>
                            </w:rPr>
                          </w:pPr>
                          <w:r>
                            <w:rPr>
                              <w:sz w:val="22"/>
                              <w:szCs w:val="22"/>
                            </w:rPr>
                            <w:t>«ЯТЭК»</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71.15pt;margin-top:38.55pt;width:39.6pt;height:21.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" filled="f" stroked="f">
              <v:textbox style="mso-fit-shape-to-text:t" inset="0,0,0,0">
                <w:txbxContent>
                  <w:p w14:paraId="1C3F0027" w14:textId="77777777" w:rsidR="00C919EB" w:rsidRDefault="00C919EB">
                    <w:pPr>
                      <w:pStyle w:val="24"/>
                      <w:shd w:val="clear" w:color="auto" w:fill="auto"/>
                      <w:rPr>
                        <w:sz w:val="22"/>
                        <w:szCs w:val="22"/>
                      </w:rPr>
                    </w:pPr>
                    <w:r>
                      <w:rPr>
                        <w:sz w:val="22"/>
                        <w:szCs w:val="22"/>
                      </w:rPr>
                      <w:t>ПАО</w:t>
                    </w:r>
                  </w:p>
                  <w:p w14:paraId="37F598FB" w14:textId="77777777" w:rsidR="00C919EB" w:rsidRDefault="00C919EB">
                    <w:pPr>
                      <w:pStyle w:val="24"/>
                      <w:shd w:val="clear" w:color="auto" w:fill="auto"/>
                      <w:rPr>
                        <w:sz w:val="22"/>
                        <w:szCs w:val="22"/>
                      </w:rPr>
                    </w:pPr>
                    <w:r>
                      <w:rPr>
                        <w:sz w:val="22"/>
                        <w:szCs w:val="22"/>
                      </w:rPr>
                      <w:t>«ЯТЭК»</w:t>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14:anchorId="0E3D6E2A" wp14:editId="65B7EA3E">
              <wp:simplePos x="0" y="0"/>
              <wp:positionH relativeFrom="page">
                <wp:posOffset>2674620</wp:posOffset>
              </wp:positionH>
              <wp:positionV relativeFrom="page">
                <wp:posOffset>489585</wp:posOffset>
              </wp:positionV>
              <wp:extent cx="2593975" cy="125095"/>
              <wp:effectExtent l="0" t="0" r="0" b="0"/>
              <wp:wrapNone/>
              <wp:docPr id="3" name="Shape 3"/>
              <wp:cNvGraphicFramePr/>
              <a:graphic xmlns:a="http://schemas.openxmlformats.org/drawingml/2006/main">
                <a:graphicData uri="http://schemas.microsoft.com/office/word/2010/wordprocessingShape">
                  <wps:wsp>
                    <wps:cNvSpPr txBox="1"/>
                    <wps:spPr>
                      <a:xfrm>
                        <a:off x="0" y="0"/>
                        <a:ext cx="2593975" cy="125095"/>
                      </a:xfrm>
                      <a:prstGeom prst="rect">
                        <a:avLst/>
                      </a:prstGeom>
                      <a:noFill/>
                    </wps:spPr>
                    <wps:txbx>
                      <w:txbxContent>
                        <w:p w14:paraId="23C8A2F7" w14:textId="77777777" w:rsidR="00C919EB" w:rsidRDefault="00C919EB">
                          <w:pPr>
                            <w:pStyle w:val="24"/>
                            <w:shd w:val="clear" w:color="auto" w:fill="auto"/>
                            <w:rPr>
                              <w:sz w:val="22"/>
                              <w:szCs w:val="22"/>
                            </w:rPr>
                          </w:pPr>
                          <w:r>
                            <w:rPr>
                              <w:sz w:val="22"/>
                              <w:szCs w:val="22"/>
                            </w:rPr>
                            <w:t>Положение об Общем собрании акционеров</w:t>
                          </w:r>
                        </w:p>
                      </w:txbxContent>
                    </wps:txbx>
                    <wps:bodyPr wrap="none" lIns="0" tIns="0" rIns="0" bIns="0">
                      <a:spAutoFit/>
                    </wps:bodyPr>
                  </wps:wsp>
                </a:graphicData>
              </a:graphic>
            </wp:anchor>
          </w:drawing>
        </mc:Choice>
        <mc:Fallback>
          <w:pict>
            <v:shape id="Shape 3" o:spid="_x0000_s1027" type="#_x0000_t202" style="position:absolute;margin-left:210.6pt;margin-top:38.55pt;width:204.25pt;height:9.8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" filled="f" stroked="f">
              <v:textbox style="mso-fit-shape-to-text:t" inset="0,0,0,0">
                <w:txbxContent>
                  <w:p w14:paraId="23C8A2F7" w14:textId="77777777" w:rsidR="00C919EB" w:rsidRDefault="00C919EB">
                    <w:pPr>
                      <w:pStyle w:val="24"/>
                      <w:shd w:val="clear" w:color="auto" w:fill="auto"/>
                      <w:rPr>
                        <w:sz w:val="22"/>
                        <w:szCs w:val="22"/>
                      </w:rPr>
                    </w:pPr>
                    <w:r>
                      <w:rPr>
                        <w:sz w:val="22"/>
                        <w:szCs w:val="22"/>
                      </w:rPr>
                      <w:t>Положение об Общем собрании акционеров</w:t>
                    </w:r>
                  </w:p>
                </w:txbxContent>
              </v:textbox>
              <w10:wrap anchorx="page" anchory="page"/>
            </v:shape>
          </w:pict>
        </mc:Fallback>
      </mc:AlternateContent>
    </w:r>
    <w:r>
      <w:rPr>
        <w:noProof/>
        <w:lang w:bidi="ar-SA"/>
      </w:rPr>
      <mc:AlternateContent>
        <mc:Choice Requires="wps">
          <w:drawing>
            <wp:anchor distT="0" distB="0" distL="0" distR="0" simplePos="0" relativeHeight="62914694" behindDoc="1" locked="0" layoutInCell="1" allowOverlap="1" wp14:anchorId="5BA23413" wp14:editId="78B497CA">
              <wp:simplePos x="0" y="0"/>
              <wp:positionH relativeFrom="page">
                <wp:posOffset>6225540</wp:posOffset>
              </wp:positionH>
              <wp:positionV relativeFrom="page">
                <wp:posOffset>648335</wp:posOffset>
              </wp:positionV>
              <wp:extent cx="743585" cy="128270"/>
              <wp:effectExtent l="0" t="0" r="0" b="0"/>
              <wp:wrapNone/>
              <wp:docPr id="5" name="Shape 5"/>
              <wp:cNvGraphicFramePr/>
              <a:graphic xmlns:a="http://schemas.openxmlformats.org/drawingml/2006/main">
                <a:graphicData uri="http://schemas.microsoft.com/office/word/2010/wordprocessingShape">
                  <wps:wsp>
                    <wps:cNvSpPr txBox="1"/>
                    <wps:spPr>
                      <a:xfrm>
                        <a:off x="0" y="0"/>
                        <a:ext cx="743585" cy="128270"/>
                      </a:xfrm>
                      <a:prstGeom prst="rect">
                        <a:avLst/>
                      </a:prstGeom>
                      <a:noFill/>
                    </wps:spPr>
                    <wps:txbx>
                      <w:txbxContent>
                        <w:p w14:paraId="75F07315" w14:textId="77777777" w:rsidR="00C919EB" w:rsidRDefault="00C919EB">
                          <w:pPr>
                            <w:pStyle w:val="24"/>
                            <w:shd w:val="clear" w:color="auto" w:fill="auto"/>
                            <w:rPr>
                              <w:sz w:val="22"/>
                              <w:szCs w:val="22"/>
                            </w:rPr>
                          </w:pPr>
                          <w:r>
                            <w:rPr>
                              <w:sz w:val="22"/>
                              <w:szCs w:val="22"/>
                            </w:rPr>
                            <w:t xml:space="preserve">стр. </w:t>
                          </w:r>
                          <w:r>
                            <w:fldChar w:fldCharType="begin"/>
                          </w:r>
                          <w:r>
                            <w:instrText xml:space="preserve"> PAGE \* MERGEFORMAT </w:instrText>
                          </w:r>
                          <w:r>
                            <w:fldChar w:fldCharType="separate"/>
                          </w:r>
                          <w:r w:rsidR="00231E2F" w:rsidRPr="00231E2F">
                            <w:rPr>
                              <w:noProof/>
                              <w:sz w:val="22"/>
                              <w:szCs w:val="22"/>
                            </w:rPr>
                            <w:t>27</w:t>
                          </w:r>
                          <w:r>
                            <w:rPr>
                              <w:sz w:val="22"/>
                              <w:szCs w:val="22"/>
                            </w:rPr>
                            <w:fldChar w:fldCharType="end"/>
                          </w:r>
                          <w:r>
                            <w:rPr>
                              <w:sz w:val="22"/>
                              <w:szCs w:val="22"/>
                            </w:rPr>
                            <w:t xml:space="preserve"> из 26</w:t>
                          </w:r>
                        </w:p>
                      </w:txbxContent>
                    </wps:txbx>
                    <wps:bodyPr wrap="none" lIns="0" tIns="0" rIns="0" bIns="0">
                      <a:spAutoFit/>
                    </wps:bodyPr>
                  </wps:wsp>
                </a:graphicData>
              </a:graphic>
            </wp:anchor>
          </w:drawing>
        </mc:Choice>
        <mc:Fallback>
          <w:pict>
            <v:shape id="Shape 5" o:spid="_x0000_s1028" type="#_x0000_t202" style="position:absolute;margin-left:490.2pt;margin-top:51.05pt;width:58.55pt;height:10.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" filled="f" stroked="f">
              <v:textbox style="mso-fit-shape-to-text:t" inset="0,0,0,0">
                <w:txbxContent>
                  <w:p w14:paraId="75F07315" w14:textId="77777777" w:rsidR="00C919EB" w:rsidRDefault="00C919EB">
                    <w:pPr>
                      <w:pStyle w:val="24"/>
                      <w:shd w:val="clear" w:color="auto" w:fill="auto"/>
                      <w:rPr>
                        <w:sz w:val="22"/>
                        <w:szCs w:val="22"/>
                      </w:rPr>
                    </w:pPr>
                    <w:r>
                      <w:rPr>
                        <w:sz w:val="22"/>
                        <w:szCs w:val="22"/>
                      </w:rPr>
                      <w:t xml:space="preserve">стр. </w:t>
                    </w:r>
                    <w:r>
                      <w:fldChar w:fldCharType="begin"/>
                    </w:r>
                    <w:r>
                      <w:instrText xml:space="preserve"> PAGE \* MERGEFORMAT </w:instrText>
                    </w:r>
                    <w:r>
                      <w:fldChar w:fldCharType="separate"/>
                    </w:r>
                    <w:r w:rsidR="00231E2F" w:rsidRPr="00231E2F">
                      <w:rPr>
                        <w:noProof/>
                        <w:sz w:val="22"/>
                        <w:szCs w:val="22"/>
                      </w:rPr>
                      <w:t>27</w:t>
                    </w:r>
                    <w:r>
                      <w:rPr>
                        <w:sz w:val="22"/>
                        <w:szCs w:val="22"/>
                      </w:rPr>
                      <w:fldChar w:fldCharType="end"/>
                    </w:r>
                    <w:r>
                      <w:rPr>
                        <w:sz w:val="22"/>
                        <w:szCs w:val="22"/>
                      </w:rPr>
                      <w:t xml:space="preserve"> из 26</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14:anchorId="433006E3" wp14:editId="2484F886">
              <wp:simplePos x="0" y="0"/>
              <wp:positionH relativeFrom="page">
                <wp:posOffset>915670</wp:posOffset>
              </wp:positionH>
              <wp:positionV relativeFrom="page">
                <wp:posOffset>843280</wp:posOffset>
              </wp:positionV>
              <wp:extent cx="6269990" cy="0"/>
              <wp:effectExtent l="0" t="0" r="0" b="0"/>
              <wp:wrapNone/>
              <wp:docPr id="7" name="Shape 7"/>
              <wp:cNvGraphicFramePr/>
              <a:graphic xmlns:a="http://schemas.openxmlformats.org/drawingml/2006/main">
                <a:graphicData uri="http://schemas.microsoft.com/office/word/2010/wordprocessingShape">
                  <wps:wsp>
                    <wps:cNvCnPr/>
                    <wps:spPr>
                      <a:xfrm>
                        <a:off x="0" y="0"/>
                        <a:ext cx="6269990" cy="0"/>
                      </a:xfrm>
                      <a:prstGeom prst="straightConnector1">
                        <a:avLst/>
                      </a:prstGeom>
                      <a:ln w="12700">
                        <a:solidFill/>
                      </a:ln>
                    </wps:spPr>
                    <wps:bodyPr/>
                  </wps:wsp>
                </a:graphicData>
              </a:graphic>
            </wp:anchor>
          </w:drawing>
        </mc:Choice>
        <mc:Fallback xmlns:w15="http://schemas.microsoft.com/office/word/2012/wordml">
          <w:pict>
            <v:shape o:spt="32" o:oned="true" path="m,l21600,21600e" style="position:absolute;margin-left:72.099999999999994pt;margin-top:66.400000000000006pt;width:493.69999999999999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6EA1"/>
    <w:multiLevelType w:val="multilevel"/>
    <w:tmpl w:val="C2F834C2"/>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3E43D9"/>
    <w:multiLevelType w:val="multilevel"/>
    <w:tmpl w:val="23E692B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16649D"/>
    <w:multiLevelType w:val="multilevel"/>
    <w:tmpl w:val="47501B3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6554FA"/>
    <w:multiLevelType w:val="multilevel"/>
    <w:tmpl w:val="951A903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490596"/>
    <w:multiLevelType w:val="multilevel"/>
    <w:tmpl w:val="1654D18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2351EC"/>
    <w:multiLevelType w:val="multilevel"/>
    <w:tmpl w:val="438E3496"/>
    <w:lvl w:ilvl="0">
      <w:start w:val="18"/>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4E7A0F"/>
    <w:multiLevelType w:val="multilevel"/>
    <w:tmpl w:val="B75CFC54"/>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57383F"/>
    <w:multiLevelType w:val="multilevel"/>
    <w:tmpl w:val="1F66D598"/>
    <w:lvl w:ilvl="0">
      <w:start w:val="4"/>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E27B6C"/>
    <w:multiLevelType w:val="multilevel"/>
    <w:tmpl w:val="418861D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E36081"/>
    <w:multiLevelType w:val="multilevel"/>
    <w:tmpl w:val="FCECB14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8537C5"/>
    <w:multiLevelType w:val="multilevel"/>
    <w:tmpl w:val="8EF2868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F92E8E"/>
    <w:multiLevelType w:val="multilevel"/>
    <w:tmpl w:val="4FCA52E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693381"/>
    <w:multiLevelType w:val="multilevel"/>
    <w:tmpl w:val="2F2E77C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250E91"/>
    <w:multiLevelType w:val="multilevel"/>
    <w:tmpl w:val="FD58C5F2"/>
    <w:lvl w:ilvl="0">
      <w:start w:val="7"/>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0E0A9B"/>
    <w:multiLevelType w:val="multilevel"/>
    <w:tmpl w:val="F95CDB6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E07FFC"/>
    <w:multiLevelType w:val="multilevel"/>
    <w:tmpl w:val="8A7A15B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6F0E30"/>
    <w:multiLevelType w:val="multilevel"/>
    <w:tmpl w:val="E904FE5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B47056"/>
    <w:multiLevelType w:val="multilevel"/>
    <w:tmpl w:val="E38C1512"/>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A30658"/>
    <w:multiLevelType w:val="multilevel"/>
    <w:tmpl w:val="16B8E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D953D8"/>
    <w:multiLevelType w:val="multilevel"/>
    <w:tmpl w:val="795420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D56ACD"/>
    <w:multiLevelType w:val="multilevel"/>
    <w:tmpl w:val="FAE0F31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
  </w:num>
  <w:num w:numId="3">
    <w:abstractNumId w:val="9"/>
  </w:num>
  <w:num w:numId="4">
    <w:abstractNumId w:val="12"/>
  </w:num>
  <w:num w:numId="5">
    <w:abstractNumId w:val="4"/>
  </w:num>
  <w:num w:numId="6">
    <w:abstractNumId w:val="20"/>
  </w:num>
  <w:num w:numId="7">
    <w:abstractNumId w:val="11"/>
  </w:num>
  <w:num w:numId="8">
    <w:abstractNumId w:val="15"/>
  </w:num>
  <w:num w:numId="9">
    <w:abstractNumId w:val="8"/>
  </w:num>
  <w:num w:numId="10">
    <w:abstractNumId w:val="18"/>
  </w:num>
  <w:num w:numId="11">
    <w:abstractNumId w:val="16"/>
  </w:num>
  <w:num w:numId="12">
    <w:abstractNumId w:val="1"/>
  </w:num>
  <w:num w:numId="13">
    <w:abstractNumId w:val="7"/>
  </w:num>
  <w:num w:numId="14">
    <w:abstractNumId w:val="13"/>
  </w:num>
  <w:num w:numId="15">
    <w:abstractNumId w:val="10"/>
  </w:num>
  <w:num w:numId="16">
    <w:abstractNumId w:val="3"/>
  </w:num>
  <w:num w:numId="17">
    <w:abstractNumId w:val="5"/>
  </w:num>
  <w:num w:numId="18">
    <w:abstractNumId w:val="14"/>
  </w:num>
  <w:num w:numId="19">
    <w:abstractNumId w:val="0"/>
  </w:num>
  <w:num w:numId="20">
    <w:abstractNumId w:val="6"/>
  </w:num>
  <w:num w:numId="2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лексеев Иннокентий Вячеславович">
    <w15:presenceInfo w15:providerId="AD" w15:userId="S-1-5-21-776561741-527237240-682003330-8029"/>
  </w15:person>
  <w15:person w15:author="Уарова Мичийэ Александровна">
    <w15:presenceInfo w15:providerId="AD" w15:userId="S-1-5-21-776561741-527237240-682003330-8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CB9"/>
    <w:rsid w:val="000732ED"/>
    <w:rsid w:val="000858D1"/>
    <w:rsid w:val="00093701"/>
    <w:rsid w:val="000E4BB8"/>
    <w:rsid w:val="000F0CB9"/>
    <w:rsid w:val="00175DB3"/>
    <w:rsid w:val="00231E2F"/>
    <w:rsid w:val="00254BDE"/>
    <w:rsid w:val="00306362"/>
    <w:rsid w:val="00436978"/>
    <w:rsid w:val="00446C80"/>
    <w:rsid w:val="00470BE5"/>
    <w:rsid w:val="00494B62"/>
    <w:rsid w:val="004D7DAB"/>
    <w:rsid w:val="00553AC8"/>
    <w:rsid w:val="006A3A4A"/>
    <w:rsid w:val="006D6C5F"/>
    <w:rsid w:val="007F55BF"/>
    <w:rsid w:val="00884122"/>
    <w:rsid w:val="008A3385"/>
    <w:rsid w:val="008E34E4"/>
    <w:rsid w:val="009555C0"/>
    <w:rsid w:val="00962247"/>
    <w:rsid w:val="009859DC"/>
    <w:rsid w:val="00986722"/>
    <w:rsid w:val="009C0863"/>
    <w:rsid w:val="009F0057"/>
    <w:rsid w:val="00B268FC"/>
    <w:rsid w:val="00B62F3D"/>
    <w:rsid w:val="00B915AD"/>
    <w:rsid w:val="00B95306"/>
    <w:rsid w:val="00BC2696"/>
    <w:rsid w:val="00C05CC1"/>
    <w:rsid w:val="00C919EB"/>
    <w:rsid w:val="00CB12BD"/>
    <w:rsid w:val="00D20C7C"/>
    <w:rsid w:val="00D65CEC"/>
    <w:rsid w:val="00DD638E"/>
    <w:rsid w:val="00E51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32"/>
      <w:szCs w:val="3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40"/>
      <w:szCs w:val="4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36"/>
      <w:szCs w:val="36"/>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8"/>
      <w:szCs w:val="28"/>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spacing w:after="100"/>
      <w:jc w:val="both"/>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60"/>
      <w:jc w:val="center"/>
    </w:pPr>
    <w:rPr>
      <w:rFonts w:ascii="Times New Roman" w:eastAsia="Times New Roman" w:hAnsi="Times New Roman" w:cs="Times New Roman"/>
      <w:sz w:val="32"/>
      <w:szCs w:val="32"/>
    </w:rPr>
  </w:style>
  <w:style w:type="paragraph" w:customStyle="1" w:styleId="11">
    <w:name w:val="Заголовок №1"/>
    <w:basedOn w:val="a"/>
    <w:link w:val="10"/>
    <w:pPr>
      <w:shd w:val="clear" w:color="auto" w:fill="FFFFFF"/>
      <w:spacing w:after="1460"/>
      <w:ind w:left="400"/>
      <w:outlineLvl w:val="0"/>
    </w:pPr>
    <w:rPr>
      <w:rFonts w:ascii="Times New Roman" w:eastAsia="Times New Roman" w:hAnsi="Times New Roman" w:cs="Times New Roman"/>
      <w:b/>
      <w:bCs/>
      <w:sz w:val="40"/>
      <w:szCs w:val="40"/>
    </w:rPr>
  </w:style>
  <w:style w:type="paragraph" w:customStyle="1" w:styleId="22">
    <w:name w:val="Заголовок №2"/>
    <w:basedOn w:val="a"/>
    <w:link w:val="21"/>
    <w:pPr>
      <w:shd w:val="clear" w:color="auto" w:fill="FFFFFF"/>
      <w:spacing w:after="190"/>
      <w:jc w:val="center"/>
      <w:outlineLvl w:val="1"/>
    </w:pPr>
    <w:rPr>
      <w:rFonts w:ascii="Times New Roman" w:eastAsia="Times New Roman" w:hAnsi="Times New Roman" w:cs="Times New Roman"/>
      <w:b/>
      <w:bCs/>
      <w:sz w:val="36"/>
      <w:szCs w:val="36"/>
    </w:rPr>
  </w:style>
  <w:style w:type="paragraph" w:customStyle="1" w:styleId="30">
    <w:name w:val="Основной текст (3)"/>
    <w:basedOn w:val="a"/>
    <w:link w:val="3"/>
    <w:pPr>
      <w:shd w:val="clear" w:color="auto" w:fill="FFFFFF"/>
      <w:spacing w:after="3620"/>
      <w:jc w:val="center"/>
    </w:pPr>
    <w:rPr>
      <w:rFonts w:ascii="Times New Roman" w:eastAsia="Times New Roman" w:hAnsi="Times New Roman" w:cs="Times New Roman"/>
      <w:i/>
      <w:iCs/>
      <w:sz w:val="28"/>
      <w:szCs w:val="28"/>
    </w:rPr>
  </w:style>
  <w:style w:type="paragraph" w:customStyle="1" w:styleId="32">
    <w:name w:val="Заголовок №3"/>
    <w:basedOn w:val="a"/>
    <w:link w:val="31"/>
    <w:pPr>
      <w:shd w:val="clear" w:color="auto" w:fill="FFFFFF"/>
      <w:spacing w:after="100"/>
      <w:jc w:val="center"/>
      <w:outlineLvl w:val="2"/>
    </w:pPr>
    <w:rPr>
      <w:rFonts w:ascii="Times New Roman" w:eastAsia="Times New Roman" w:hAnsi="Times New Roman" w:cs="Times New Roman"/>
      <w:b/>
      <w:bCs/>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a5">
    <w:name w:val="Оглавление"/>
    <w:basedOn w:val="a"/>
    <w:link w:val="a4"/>
    <w:pPr>
      <w:shd w:val="clear" w:color="auto" w:fill="FFFFFF"/>
      <w:spacing w:after="100"/>
      <w:jc w:val="both"/>
    </w:pPr>
    <w:rPr>
      <w:rFonts w:ascii="Times New Roman" w:eastAsia="Times New Roman" w:hAnsi="Times New Roman" w:cs="Times New Roman"/>
    </w:rPr>
  </w:style>
  <w:style w:type="character" w:styleId="a6">
    <w:name w:val="annotation reference"/>
    <w:basedOn w:val="a0"/>
    <w:uiPriority w:val="99"/>
    <w:semiHidden/>
    <w:unhideWhenUsed/>
    <w:rsid w:val="00DD638E"/>
    <w:rPr>
      <w:sz w:val="16"/>
      <w:szCs w:val="16"/>
    </w:rPr>
  </w:style>
  <w:style w:type="paragraph" w:styleId="a7">
    <w:name w:val="annotation text"/>
    <w:basedOn w:val="a"/>
    <w:link w:val="a8"/>
    <w:uiPriority w:val="99"/>
    <w:semiHidden/>
    <w:unhideWhenUsed/>
    <w:rsid w:val="00DD638E"/>
    <w:rPr>
      <w:sz w:val="20"/>
      <w:szCs w:val="20"/>
    </w:rPr>
  </w:style>
  <w:style w:type="character" w:customStyle="1" w:styleId="a8">
    <w:name w:val="Текст примечания Знак"/>
    <w:basedOn w:val="a0"/>
    <w:link w:val="a7"/>
    <w:uiPriority w:val="99"/>
    <w:semiHidden/>
    <w:rsid w:val="00DD638E"/>
    <w:rPr>
      <w:color w:val="000000"/>
      <w:sz w:val="20"/>
      <w:szCs w:val="20"/>
    </w:rPr>
  </w:style>
  <w:style w:type="paragraph" w:styleId="a9">
    <w:name w:val="annotation subject"/>
    <w:basedOn w:val="a7"/>
    <w:next w:val="a7"/>
    <w:link w:val="aa"/>
    <w:uiPriority w:val="99"/>
    <w:semiHidden/>
    <w:unhideWhenUsed/>
    <w:rsid w:val="00DD638E"/>
    <w:rPr>
      <w:b/>
      <w:bCs/>
    </w:rPr>
  </w:style>
  <w:style w:type="character" w:customStyle="1" w:styleId="aa">
    <w:name w:val="Тема примечания Знак"/>
    <w:basedOn w:val="a8"/>
    <w:link w:val="a9"/>
    <w:uiPriority w:val="99"/>
    <w:semiHidden/>
    <w:rsid w:val="00DD638E"/>
    <w:rPr>
      <w:b/>
      <w:bCs/>
      <w:color w:val="000000"/>
      <w:sz w:val="20"/>
      <w:szCs w:val="20"/>
    </w:rPr>
  </w:style>
  <w:style w:type="paragraph" w:styleId="ab">
    <w:name w:val="Balloon Text"/>
    <w:basedOn w:val="a"/>
    <w:link w:val="ac"/>
    <w:uiPriority w:val="99"/>
    <w:semiHidden/>
    <w:unhideWhenUsed/>
    <w:rsid w:val="00DD638E"/>
    <w:rPr>
      <w:rFonts w:ascii="Segoe UI" w:hAnsi="Segoe UI" w:cs="Segoe UI"/>
      <w:sz w:val="18"/>
      <w:szCs w:val="18"/>
    </w:rPr>
  </w:style>
  <w:style w:type="character" w:customStyle="1" w:styleId="ac">
    <w:name w:val="Текст выноски Знак"/>
    <w:basedOn w:val="a0"/>
    <w:link w:val="ab"/>
    <w:uiPriority w:val="99"/>
    <w:semiHidden/>
    <w:rsid w:val="00DD638E"/>
    <w:rPr>
      <w:rFonts w:ascii="Segoe UI" w:hAnsi="Segoe UI" w:cs="Segoe UI"/>
      <w:color w:val="000000"/>
      <w:sz w:val="18"/>
      <w:szCs w:val="18"/>
    </w:rPr>
  </w:style>
  <w:style w:type="character" w:styleId="ad">
    <w:name w:val="Hyperlink"/>
    <w:basedOn w:val="a0"/>
    <w:uiPriority w:val="99"/>
    <w:unhideWhenUsed/>
    <w:rsid w:val="0043697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32"/>
      <w:szCs w:val="3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40"/>
      <w:szCs w:val="4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36"/>
      <w:szCs w:val="36"/>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8"/>
      <w:szCs w:val="28"/>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spacing w:after="100"/>
      <w:jc w:val="both"/>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60"/>
      <w:jc w:val="center"/>
    </w:pPr>
    <w:rPr>
      <w:rFonts w:ascii="Times New Roman" w:eastAsia="Times New Roman" w:hAnsi="Times New Roman" w:cs="Times New Roman"/>
      <w:sz w:val="32"/>
      <w:szCs w:val="32"/>
    </w:rPr>
  </w:style>
  <w:style w:type="paragraph" w:customStyle="1" w:styleId="11">
    <w:name w:val="Заголовок №1"/>
    <w:basedOn w:val="a"/>
    <w:link w:val="10"/>
    <w:pPr>
      <w:shd w:val="clear" w:color="auto" w:fill="FFFFFF"/>
      <w:spacing w:after="1460"/>
      <w:ind w:left="400"/>
      <w:outlineLvl w:val="0"/>
    </w:pPr>
    <w:rPr>
      <w:rFonts w:ascii="Times New Roman" w:eastAsia="Times New Roman" w:hAnsi="Times New Roman" w:cs="Times New Roman"/>
      <w:b/>
      <w:bCs/>
      <w:sz w:val="40"/>
      <w:szCs w:val="40"/>
    </w:rPr>
  </w:style>
  <w:style w:type="paragraph" w:customStyle="1" w:styleId="22">
    <w:name w:val="Заголовок №2"/>
    <w:basedOn w:val="a"/>
    <w:link w:val="21"/>
    <w:pPr>
      <w:shd w:val="clear" w:color="auto" w:fill="FFFFFF"/>
      <w:spacing w:after="190"/>
      <w:jc w:val="center"/>
      <w:outlineLvl w:val="1"/>
    </w:pPr>
    <w:rPr>
      <w:rFonts w:ascii="Times New Roman" w:eastAsia="Times New Roman" w:hAnsi="Times New Roman" w:cs="Times New Roman"/>
      <w:b/>
      <w:bCs/>
      <w:sz w:val="36"/>
      <w:szCs w:val="36"/>
    </w:rPr>
  </w:style>
  <w:style w:type="paragraph" w:customStyle="1" w:styleId="30">
    <w:name w:val="Основной текст (3)"/>
    <w:basedOn w:val="a"/>
    <w:link w:val="3"/>
    <w:pPr>
      <w:shd w:val="clear" w:color="auto" w:fill="FFFFFF"/>
      <w:spacing w:after="3620"/>
      <w:jc w:val="center"/>
    </w:pPr>
    <w:rPr>
      <w:rFonts w:ascii="Times New Roman" w:eastAsia="Times New Roman" w:hAnsi="Times New Roman" w:cs="Times New Roman"/>
      <w:i/>
      <w:iCs/>
      <w:sz w:val="28"/>
      <w:szCs w:val="28"/>
    </w:rPr>
  </w:style>
  <w:style w:type="paragraph" w:customStyle="1" w:styleId="32">
    <w:name w:val="Заголовок №3"/>
    <w:basedOn w:val="a"/>
    <w:link w:val="31"/>
    <w:pPr>
      <w:shd w:val="clear" w:color="auto" w:fill="FFFFFF"/>
      <w:spacing w:after="100"/>
      <w:jc w:val="center"/>
      <w:outlineLvl w:val="2"/>
    </w:pPr>
    <w:rPr>
      <w:rFonts w:ascii="Times New Roman" w:eastAsia="Times New Roman" w:hAnsi="Times New Roman" w:cs="Times New Roman"/>
      <w:b/>
      <w:bCs/>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a5">
    <w:name w:val="Оглавление"/>
    <w:basedOn w:val="a"/>
    <w:link w:val="a4"/>
    <w:pPr>
      <w:shd w:val="clear" w:color="auto" w:fill="FFFFFF"/>
      <w:spacing w:after="100"/>
      <w:jc w:val="both"/>
    </w:pPr>
    <w:rPr>
      <w:rFonts w:ascii="Times New Roman" w:eastAsia="Times New Roman" w:hAnsi="Times New Roman" w:cs="Times New Roman"/>
    </w:rPr>
  </w:style>
  <w:style w:type="character" w:styleId="a6">
    <w:name w:val="annotation reference"/>
    <w:basedOn w:val="a0"/>
    <w:uiPriority w:val="99"/>
    <w:semiHidden/>
    <w:unhideWhenUsed/>
    <w:rsid w:val="00DD638E"/>
    <w:rPr>
      <w:sz w:val="16"/>
      <w:szCs w:val="16"/>
    </w:rPr>
  </w:style>
  <w:style w:type="paragraph" w:styleId="a7">
    <w:name w:val="annotation text"/>
    <w:basedOn w:val="a"/>
    <w:link w:val="a8"/>
    <w:uiPriority w:val="99"/>
    <w:semiHidden/>
    <w:unhideWhenUsed/>
    <w:rsid w:val="00DD638E"/>
    <w:rPr>
      <w:sz w:val="20"/>
      <w:szCs w:val="20"/>
    </w:rPr>
  </w:style>
  <w:style w:type="character" w:customStyle="1" w:styleId="a8">
    <w:name w:val="Текст примечания Знак"/>
    <w:basedOn w:val="a0"/>
    <w:link w:val="a7"/>
    <w:uiPriority w:val="99"/>
    <w:semiHidden/>
    <w:rsid w:val="00DD638E"/>
    <w:rPr>
      <w:color w:val="000000"/>
      <w:sz w:val="20"/>
      <w:szCs w:val="20"/>
    </w:rPr>
  </w:style>
  <w:style w:type="paragraph" w:styleId="a9">
    <w:name w:val="annotation subject"/>
    <w:basedOn w:val="a7"/>
    <w:next w:val="a7"/>
    <w:link w:val="aa"/>
    <w:uiPriority w:val="99"/>
    <w:semiHidden/>
    <w:unhideWhenUsed/>
    <w:rsid w:val="00DD638E"/>
    <w:rPr>
      <w:b/>
      <w:bCs/>
    </w:rPr>
  </w:style>
  <w:style w:type="character" w:customStyle="1" w:styleId="aa">
    <w:name w:val="Тема примечания Знак"/>
    <w:basedOn w:val="a8"/>
    <w:link w:val="a9"/>
    <w:uiPriority w:val="99"/>
    <w:semiHidden/>
    <w:rsid w:val="00DD638E"/>
    <w:rPr>
      <w:b/>
      <w:bCs/>
      <w:color w:val="000000"/>
      <w:sz w:val="20"/>
      <w:szCs w:val="20"/>
    </w:rPr>
  </w:style>
  <w:style w:type="paragraph" w:styleId="ab">
    <w:name w:val="Balloon Text"/>
    <w:basedOn w:val="a"/>
    <w:link w:val="ac"/>
    <w:uiPriority w:val="99"/>
    <w:semiHidden/>
    <w:unhideWhenUsed/>
    <w:rsid w:val="00DD638E"/>
    <w:rPr>
      <w:rFonts w:ascii="Segoe UI" w:hAnsi="Segoe UI" w:cs="Segoe UI"/>
      <w:sz w:val="18"/>
      <w:szCs w:val="18"/>
    </w:rPr>
  </w:style>
  <w:style w:type="character" w:customStyle="1" w:styleId="ac">
    <w:name w:val="Текст выноски Знак"/>
    <w:basedOn w:val="a0"/>
    <w:link w:val="ab"/>
    <w:uiPriority w:val="99"/>
    <w:semiHidden/>
    <w:rsid w:val="00DD638E"/>
    <w:rPr>
      <w:rFonts w:ascii="Segoe UI" w:hAnsi="Segoe UI" w:cs="Segoe UI"/>
      <w:color w:val="000000"/>
      <w:sz w:val="18"/>
      <w:szCs w:val="18"/>
    </w:rPr>
  </w:style>
  <w:style w:type="character" w:styleId="ad">
    <w:name w:val="Hyperlink"/>
    <w:basedOn w:val="a0"/>
    <w:uiPriority w:val="99"/>
    <w:unhideWhenUsed/>
    <w:rsid w:val="004369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4C266-14EE-4D01-A434-EE530D0C2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11341</Words>
  <Characters>64649</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Stolyarova I.</dc:creator>
  <cp:lastModifiedBy>user</cp:lastModifiedBy>
  <cp:revision>2</cp:revision>
  <dcterms:created xsi:type="dcterms:W3CDTF">2018-09-11T08:22:00Z</dcterms:created>
  <dcterms:modified xsi:type="dcterms:W3CDTF">2018-09-11T08:22:00Z</dcterms:modified>
</cp:coreProperties>
</file>