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w:t>
      </w:r>
      <w:r w:rsidRPr="00184A00">
        <w:rPr>
          <w:rFonts w:ascii="Times New Roman" w:eastAsia="Calibri" w:hAnsi="Times New Roman" w:cs="Times New Roman"/>
          <w:color w:val="FFFFFF" w:themeColor="background1"/>
          <w:sz w:val="24"/>
          <w:szCs w:val="24"/>
        </w:rPr>
        <w:t xml:space="preserve">, и </w:t>
      </w:r>
      <w:r w:rsidRPr="00184A00">
        <w:rPr>
          <w:rFonts w:ascii="Times New Roman" w:eastAsia="Calibri" w:hAnsi="Times New Roman" w:cs="Times New Roman"/>
          <w:b/>
          <w:color w:val="FFFFFF" w:themeColor="background1"/>
          <w:sz w:val="24"/>
          <w:szCs w:val="24"/>
        </w:rPr>
        <w:t>Общество с ограниченной ответственностью «Технология»</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 xml:space="preserve">дальнейшем «Исполнитель», в лице </w:t>
      </w:r>
      <w:r w:rsidRPr="00184A00">
        <w:rPr>
          <w:rFonts w:ascii="Times New Roman" w:hAnsi="Times New Roman" w:cs="Times New Roman"/>
          <w:color w:val="FFFFFF" w:themeColor="background1"/>
          <w:sz w:val="24"/>
          <w:szCs w:val="24"/>
        </w:rPr>
        <w:t>Директора Белоногова Евгения Александровича</w:t>
      </w:r>
      <w:r w:rsidRPr="00E85FA6">
        <w:rPr>
          <w:rFonts w:ascii="Times New Roman" w:hAnsi="Times New Roman" w:cs="Times New Roman"/>
          <w:sz w:val="24"/>
          <w:szCs w:val="24"/>
        </w:rPr>
        <w:t xml:space="preserve">, действующего на основании </w:t>
      </w:r>
      <w:r w:rsidRPr="00184A00">
        <w:rPr>
          <w:rFonts w:ascii="Times New Roman" w:hAnsi="Times New Roman" w:cs="Times New Roman"/>
          <w:color w:val="FFFFFF" w:themeColor="background1"/>
          <w:sz w:val="24"/>
          <w:szCs w:val="24"/>
        </w:rPr>
        <w:t>Устава</w:t>
      </w:r>
      <w:r w:rsidRPr="00E85F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w:t>
      </w:r>
      <w:r w:rsidR="00553D55">
        <w:rPr>
          <w:rFonts w:ascii="Times New Roman" w:eastAsia="Times New Roman" w:hAnsi="Times New Roman" w:cs="Times New Roman"/>
          <w:bCs/>
          <w:sz w:val="24"/>
          <w:szCs w:val="24"/>
          <w:lang w:eastAsia="ru-RU"/>
        </w:rPr>
        <w:t xml:space="preserve">контроля, </w:t>
      </w:r>
      <w:r w:rsidRPr="00992CB1">
        <w:rPr>
          <w:rFonts w:ascii="Times New Roman" w:eastAsia="Times New Roman" w:hAnsi="Times New Roman" w:cs="Times New Roman"/>
          <w:bCs/>
          <w:sz w:val="24"/>
          <w:szCs w:val="24"/>
          <w:lang w:eastAsia="ru-RU"/>
        </w:rPr>
        <w:t xml:space="preserve">диагностирования, экспертизы промышленной безопасности </w:t>
      </w:r>
      <w:r w:rsidR="008B44F0">
        <w:rPr>
          <w:rFonts w:ascii="Times New Roman" w:eastAsia="Times New Roman" w:hAnsi="Times New Roman" w:cs="Times New Roman"/>
          <w:bCs/>
          <w:sz w:val="24"/>
          <w:szCs w:val="24"/>
          <w:lang w:eastAsia="ru-RU"/>
        </w:rPr>
        <w:t xml:space="preserve">и </w:t>
      </w:r>
      <w:r w:rsidR="00184A00">
        <w:rPr>
          <w:rFonts w:ascii="Times New Roman" w:eastAsia="Times New Roman" w:hAnsi="Times New Roman" w:cs="Times New Roman"/>
          <w:bCs/>
          <w:sz w:val="24"/>
          <w:szCs w:val="24"/>
          <w:lang w:eastAsia="ru-RU"/>
        </w:rPr>
        <w:t xml:space="preserve">паспортизации </w:t>
      </w:r>
      <w:r w:rsidR="00184A00" w:rsidRPr="00184A00">
        <w:rPr>
          <w:rFonts w:ascii="Times New Roman" w:eastAsia="Times New Roman" w:hAnsi="Times New Roman" w:cs="Times New Roman"/>
          <w:bCs/>
          <w:sz w:val="24"/>
          <w:szCs w:val="24"/>
          <w:lang w:eastAsia="ru-RU"/>
        </w:rPr>
        <w:t>оборудования буровой установки Уралмаш 3000БД</w:t>
      </w:r>
      <w:r w:rsidR="00184A00">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Место проведения работ: Республика Саха (Якутия</w:t>
      </w:r>
      <w:r w:rsidR="008B44F0">
        <w:rPr>
          <w:rFonts w:ascii="Times New Roman" w:eastAsia="Times New Roman" w:hAnsi="Times New Roman" w:cs="Times New Roman"/>
          <w:bCs/>
          <w:sz w:val="24"/>
          <w:szCs w:val="24"/>
          <w:lang w:eastAsia="ru-RU"/>
        </w:rPr>
        <w:t>), Вилюйский улус, п. Кысыл-Сыр.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 xml:space="preserve">ребовать подписания акта приемки выполненных работ, услуг. </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ыполнить работу своими силами или с привлечением субподрядных </w:t>
      </w:r>
      <w:r w:rsidR="00992CB1" w:rsidRPr="00992CB1">
        <w:rPr>
          <w:rFonts w:ascii="Times New Roman" w:eastAsia="Times New Roman" w:hAnsi="Times New Roman" w:cs="Times New Roman"/>
          <w:bCs/>
          <w:sz w:val="24"/>
          <w:szCs w:val="24"/>
          <w:lang w:eastAsia="ru-RU"/>
        </w:rPr>
        <w:lastRenderedPageBreak/>
        <w:t>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0864B9" w:rsidRDefault="00992CB1" w:rsidP="00553D55">
      <w:pPr>
        <w:spacing w:after="0" w:line="240" w:lineRule="auto"/>
        <w:ind w:firstLine="357"/>
        <w:jc w:val="both"/>
        <w:rPr>
          <w:rFonts w:ascii="Times New Roman" w:eastAsia="Times New Roman" w:hAnsi="Times New Roman" w:cs="Times New Roman"/>
          <w:b/>
          <w:bCs/>
          <w:sz w:val="20"/>
          <w:szCs w:val="20"/>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184A00">
        <w:rPr>
          <w:rFonts w:ascii="Times New Roman" w:eastAsia="Times New Roman" w:hAnsi="Times New Roman" w:cs="Times New Roman"/>
          <w:b/>
          <w:bCs/>
          <w:sz w:val="24"/>
          <w:szCs w:val="24"/>
          <w:lang w:eastAsia="ru-RU"/>
        </w:rPr>
        <w:t>__________</w:t>
      </w:r>
      <w:r w:rsidR="000864B9" w:rsidRPr="000864B9">
        <w:rPr>
          <w:rFonts w:ascii="Times New Roman" w:eastAsia="Times New Roman" w:hAnsi="Times New Roman" w:cs="Times New Roman"/>
          <w:b/>
          <w:bCs/>
          <w:sz w:val="24"/>
          <w:szCs w:val="24"/>
          <w:lang w:eastAsia="ru-RU"/>
        </w:rPr>
        <w:t xml:space="preserve"> (</w:t>
      </w:r>
      <w:r w:rsidR="00184A00">
        <w:rPr>
          <w:rFonts w:ascii="Times New Roman" w:eastAsia="Times New Roman" w:hAnsi="Times New Roman" w:cs="Times New Roman"/>
          <w:b/>
          <w:bCs/>
          <w:sz w:val="24"/>
          <w:szCs w:val="24"/>
          <w:lang w:eastAsia="ru-RU"/>
        </w:rPr>
        <w:t>____________________________) руб.</w:t>
      </w:r>
      <w:r w:rsidR="000864B9">
        <w:rPr>
          <w:rFonts w:ascii="Times New Roman" w:eastAsia="Times New Roman" w:hAnsi="Times New Roman" w:cs="Times New Roman"/>
          <w:b/>
          <w:bCs/>
          <w:sz w:val="24"/>
          <w:szCs w:val="24"/>
          <w:lang w:eastAsia="ru-RU"/>
        </w:rPr>
        <w:t xml:space="preserve">, </w:t>
      </w:r>
      <w:r w:rsidR="000864B9">
        <w:rPr>
          <w:rFonts w:ascii="Times New Roman" w:eastAsia="Times New Roman" w:hAnsi="Times New Roman" w:cs="Times New Roman"/>
          <w:b/>
          <w:bCs/>
          <w:snapToGrid w:val="0"/>
          <w:spacing w:val="-3"/>
          <w:sz w:val="24"/>
          <w:szCs w:val="24"/>
          <w:lang w:eastAsia="ru-RU"/>
        </w:rPr>
        <w:t xml:space="preserve">НДС </w:t>
      </w:r>
      <w:r w:rsidR="000864B9" w:rsidRPr="00184A00">
        <w:rPr>
          <w:rFonts w:ascii="Times New Roman" w:eastAsia="Times New Roman" w:hAnsi="Times New Roman" w:cs="Times New Roman"/>
          <w:b/>
          <w:bCs/>
          <w:snapToGrid w:val="0"/>
          <w:color w:val="FFFFFF" w:themeColor="background1"/>
          <w:spacing w:val="-3"/>
          <w:sz w:val="24"/>
          <w:szCs w:val="24"/>
          <w:lang w:eastAsia="ru-RU"/>
        </w:rPr>
        <w:t>не облагается</w:t>
      </w:r>
      <w:r w:rsidR="00EA62B0" w:rsidRPr="00EA62B0">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0864B9">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w:t>
      </w:r>
      <w:r w:rsidR="00184A00" w:rsidRPr="00992CB1">
        <w:rPr>
          <w:rFonts w:ascii="Times New Roman" w:eastAsia="Times New Roman" w:hAnsi="Times New Roman" w:cs="Times New Roman"/>
          <w:bCs/>
          <w:sz w:val="24"/>
          <w:szCs w:val="24"/>
          <w:lang w:eastAsia="ru-RU"/>
        </w:rPr>
        <w:t xml:space="preserve">диагностирования, экспертизы промышленной безопасности </w:t>
      </w:r>
      <w:r w:rsidR="00184A00">
        <w:rPr>
          <w:rFonts w:ascii="Times New Roman" w:eastAsia="Times New Roman" w:hAnsi="Times New Roman" w:cs="Times New Roman"/>
          <w:bCs/>
          <w:sz w:val="24"/>
          <w:szCs w:val="24"/>
          <w:lang w:eastAsia="ru-RU"/>
        </w:rPr>
        <w:t xml:space="preserve">и паспортизации </w:t>
      </w:r>
      <w:r w:rsidR="00184A00" w:rsidRPr="00184A00">
        <w:rPr>
          <w:rFonts w:ascii="Times New Roman" w:eastAsia="Times New Roman" w:hAnsi="Times New Roman" w:cs="Times New Roman"/>
          <w:bCs/>
          <w:sz w:val="24"/>
          <w:szCs w:val="24"/>
          <w:lang w:eastAsia="ru-RU"/>
        </w:rPr>
        <w:t>оборудования буровой установки Уралмаш 3000БД</w:t>
      </w:r>
      <w:r w:rsidR="008B44F0">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w:t>
      </w:r>
      <w:r w:rsidRPr="00992CB1">
        <w:rPr>
          <w:rFonts w:ascii="Times New Roman" w:eastAsia="Times New Roman" w:hAnsi="Times New Roman" w:cs="Times New Roman"/>
          <w:bCs/>
          <w:sz w:val="24"/>
          <w:szCs w:val="24"/>
          <w:lang w:eastAsia="ru-RU"/>
        </w:rPr>
        <w:lastRenderedPageBreak/>
        <w:t>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3.4</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lastRenderedPageBreak/>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6972B5" w:rsidRPr="00992CB1">
        <w:rPr>
          <w:rFonts w:ascii="Times New Roman" w:eastAsia="Times New Roman" w:hAnsi="Times New Roman" w:cs="Times New Roman"/>
          <w:bCs/>
          <w:sz w:val="24"/>
          <w:szCs w:val="24"/>
          <w:lang w:eastAsia="ru-RU"/>
        </w:rPr>
        <w:t xml:space="preserve">контроля, диагностирования, экспертизы промышленной безопасности </w:t>
      </w:r>
      <w:r w:rsidR="006972B5">
        <w:rPr>
          <w:rFonts w:ascii="Times New Roman" w:eastAsia="Times New Roman" w:hAnsi="Times New Roman" w:cs="Times New Roman"/>
          <w:bCs/>
          <w:sz w:val="24"/>
          <w:szCs w:val="24"/>
          <w:lang w:eastAsia="ru-RU"/>
        </w:rPr>
        <w:t xml:space="preserve">и паспортизации </w:t>
      </w:r>
      <w:r w:rsidR="006972B5" w:rsidRPr="00184A00">
        <w:rPr>
          <w:rFonts w:ascii="Times New Roman" w:eastAsia="Times New Roman" w:hAnsi="Times New Roman" w:cs="Times New Roman"/>
          <w:bCs/>
          <w:sz w:val="24"/>
          <w:szCs w:val="24"/>
          <w:lang w:eastAsia="ru-RU"/>
        </w:rPr>
        <w:t>оборудования буровой установки Уралмаш 3000БД</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5E5670" w:rsidRPr="00992CB1" w:rsidTr="00E85FA6">
        <w:tc>
          <w:tcPr>
            <w:tcW w:w="4677" w:type="dxa"/>
          </w:tcPr>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5E5670" w:rsidRDefault="005E5670" w:rsidP="000864B9">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5E5670" w:rsidRPr="00E85FA6" w:rsidRDefault="005E5670" w:rsidP="000864B9">
            <w:pPr>
              <w:jc w:val="center"/>
              <w:rPr>
                <w:rFonts w:ascii="Times New Roman" w:hAnsi="Times New Roman" w:cs="Times New Roman"/>
                <w:b/>
                <w:sz w:val="20"/>
                <w:szCs w:val="20"/>
              </w:rPr>
            </w:pPr>
          </w:p>
        </w:tc>
      </w:tr>
      <w:tr w:rsidR="005E5670" w:rsidRPr="00992CB1" w:rsidTr="00E85FA6">
        <w:tc>
          <w:tcPr>
            <w:tcW w:w="4677" w:type="dxa"/>
          </w:tcPr>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ru</w:t>
              </w:r>
            </w:hyperlink>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р/с  40702810976000002979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5E5670" w:rsidRPr="006972B5" w:rsidRDefault="005E5670" w:rsidP="000864B9">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6972B5" w:rsidRDefault="00E85FA6" w:rsidP="000864B9">
            <w:pPr>
              <w:rPr>
                <w:color w:val="FFFFFF" w:themeColor="background1"/>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Заирбека Камильевича,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Pr="00992CB1">
        <w:rPr>
          <w:rFonts w:ascii="Times New Roman" w:eastAsia="Calibri" w:hAnsi="Times New Roman" w:cs="Times New Roman"/>
          <w:sz w:val="24"/>
          <w:szCs w:val="24"/>
        </w:rPr>
        <w:t xml:space="preserve">и </w:t>
      </w:r>
      <w:r w:rsidRPr="006972B5">
        <w:rPr>
          <w:rFonts w:ascii="Times New Roman" w:eastAsia="Calibri" w:hAnsi="Times New Roman" w:cs="Times New Roman"/>
          <w:b/>
          <w:color w:val="FFFFFF" w:themeColor="background1"/>
          <w:sz w:val="24"/>
          <w:szCs w:val="24"/>
        </w:rPr>
        <w:t>Общество с ограниченной ответственностью «Технология»</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 в лице Директора Белоногова Евгения Александровича, действующего на основании Устава</w:t>
      </w:r>
      <w:r w:rsidR="005E5670" w:rsidRPr="00E85FA6">
        <w:rPr>
          <w:rFonts w:ascii="Times New Roman" w:eastAsia="Calibri"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005E5670" w:rsidRPr="00992CB1">
        <w:rPr>
          <w:rFonts w:ascii="Times New Roman" w:eastAsia="Times New Roman" w:hAnsi="Times New Roman" w:cs="Times New Roman"/>
          <w:bCs/>
          <w:sz w:val="24"/>
          <w:szCs w:val="24"/>
          <w:lang w:eastAsia="ru-RU"/>
        </w:rPr>
        <w:t xml:space="preserve">проведению </w:t>
      </w:r>
      <w:r w:rsidR="00553D55" w:rsidRPr="00992CB1">
        <w:rPr>
          <w:rFonts w:ascii="Times New Roman" w:eastAsia="Times New Roman" w:hAnsi="Times New Roman" w:cs="Times New Roman"/>
          <w:bCs/>
          <w:sz w:val="24"/>
          <w:szCs w:val="24"/>
          <w:lang w:eastAsia="ru-RU"/>
        </w:rPr>
        <w:t>контроля</w:t>
      </w:r>
      <w:r w:rsidR="00553D55">
        <w:rPr>
          <w:rFonts w:ascii="Times New Roman" w:eastAsia="Times New Roman" w:hAnsi="Times New Roman" w:cs="Times New Roman"/>
          <w:bCs/>
          <w:sz w:val="24"/>
          <w:szCs w:val="24"/>
          <w:lang w:eastAsia="ru-RU"/>
        </w:rPr>
        <w:t xml:space="preserve">, </w:t>
      </w:r>
      <w:r w:rsidR="00C0210D" w:rsidRPr="00992CB1">
        <w:rPr>
          <w:rFonts w:ascii="Times New Roman" w:eastAsia="Times New Roman" w:hAnsi="Times New Roman" w:cs="Times New Roman"/>
          <w:bCs/>
          <w:sz w:val="24"/>
          <w:szCs w:val="24"/>
          <w:lang w:eastAsia="ru-RU"/>
        </w:rPr>
        <w:t xml:space="preserve">диагностирования, экспертизы промышленной безопасности </w:t>
      </w:r>
      <w:r w:rsidR="00C0210D">
        <w:rPr>
          <w:rFonts w:ascii="Times New Roman" w:eastAsia="Times New Roman" w:hAnsi="Times New Roman" w:cs="Times New Roman"/>
          <w:bCs/>
          <w:sz w:val="24"/>
          <w:szCs w:val="24"/>
          <w:lang w:eastAsia="ru-RU"/>
        </w:rPr>
        <w:t xml:space="preserve">и паспортизации </w:t>
      </w:r>
      <w:r w:rsidR="00C0210D" w:rsidRPr="00184A00">
        <w:rPr>
          <w:rFonts w:ascii="Times New Roman" w:eastAsia="Times New Roman" w:hAnsi="Times New Roman" w:cs="Times New Roman"/>
          <w:bCs/>
          <w:sz w:val="24"/>
          <w:szCs w:val="24"/>
          <w:lang w:eastAsia="ru-RU"/>
        </w:rPr>
        <w:t>оборудования буровой установки Уралмаш 3000БД</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 xml:space="preserve">на сумму </w:t>
      </w:r>
      <w:r w:rsidR="006972B5">
        <w:rPr>
          <w:rFonts w:ascii="Times New Roman" w:eastAsia="Times New Roman" w:hAnsi="Times New Roman" w:cs="Times New Roman"/>
          <w:b/>
          <w:bCs/>
          <w:sz w:val="24"/>
          <w:szCs w:val="24"/>
          <w:lang w:eastAsia="ru-RU"/>
        </w:rPr>
        <w:t>_____________</w:t>
      </w:r>
      <w:r w:rsidRPr="000864B9">
        <w:rPr>
          <w:rFonts w:ascii="Times New Roman" w:eastAsia="Times New Roman" w:hAnsi="Times New Roman" w:cs="Times New Roman"/>
          <w:b/>
          <w:bCs/>
          <w:sz w:val="24"/>
          <w:szCs w:val="24"/>
          <w:lang w:eastAsia="ru-RU"/>
        </w:rPr>
        <w:t xml:space="preserve"> (</w:t>
      </w:r>
      <w:r w:rsidR="006972B5">
        <w:rPr>
          <w:rFonts w:ascii="Times New Roman" w:eastAsia="Times New Roman" w:hAnsi="Times New Roman" w:cs="Times New Roman"/>
          <w:b/>
          <w:bCs/>
          <w:sz w:val="24"/>
          <w:szCs w:val="24"/>
          <w:lang w:eastAsia="ru-RU"/>
        </w:rPr>
        <w:t>________________________________________</w:t>
      </w:r>
      <w:r w:rsidRPr="000864B9">
        <w:rPr>
          <w:rFonts w:ascii="Times New Roman" w:eastAsia="Times New Roman" w:hAnsi="Times New Roman" w:cs="Times New Roman"/>
          <w:b/>
          <w:bCs/>
          <w:sz w:val="24"/>
          <w:szCs w:val="24"/>
          <w:lang w:eastAsia="ru-RU"/>
        </w:rPr>
        <w:t>)</w:t>
      </w:r>
      <w:r w:rsidR="005E5670">
        <w:rPr>
          <w:rFonts w:ascii="Times New Roman" w:eastAsia="Times New Roman" w:hAnsi="Times New Roman" w:cs="Times New Roman"/>
          <w:b/>
          <w:bCs/>
          <w:sz w:val="24"/>
          <w:szCs w:val="24"/>
          <w:lang w:eastAsia="ru-RU"/>
        </w:rPr>
        <w:t xml:space="preserve"> рублей</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napToGrid w:val="0"/>
          <w:spacing w:val="-3"/>
          <w:sz w:val="24"/>
          <w:szCs w:val="24"/>
          <w:lang w:eastAsia="ru-RU"/>
        </w:rPr>
        <w:t xml:space="preserve">НДС </w:t>
      </w:r>
      <w:r w:rsidRPr="006972B5">
        <w:rPr>
          <w:rFonts w:ascii="Times New Roman" w:eastAsia="Times New Roman" w:hAnsi="Times New Roman" w:cs="Times New Roman"/>
          <w:b/>
          <w:bCs/>
          <w:snapToGrid w:val="0"/>
          <w:color w:val="FFFFFF" w:themeColor="background1"/>
          <w:spacing w:val="-3"/>
          <w:sz w:val="24"/>
          <w:szCs w:val="24"/>
          <w:lang w:eastAsia="ru-RU"/>
        </w:rPr>
        <w:t>не облагается</w:t>
      </w:r>
      <w:r w:rsidR="005E5670" w:rsidRPr="00992CB1">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 учётом всех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0864B9">
      <w:pPr>
        <w:tabs>
          <w:tab w:val="left" w:pos="1134"/>
          <w:tab w:val="left" w:pos="5670"/>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C0210D"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по </w:t>
      </w:r>
      <w:r w:rsidRPr="00C0210D">
        <w:rPr>
          <w:rFonts w:ascii="Times New Roman" w:eastAsia="Times New Roman" w:hAnsi="Times New Roman" w:cs="Times New Roman"/>
          <w:b/>
          <w:bCs/>
          <w:sz w:val="24"/>
          <w:szCs w:val="24"/>
          <w:lang w:eastAsia="ru-RU"/>
        </w:rPr>
        <w:t xml:space="preserve">проведению </w:t>
      </w:r>
      <w:r w:rsidR="00553D55">
        <w:rPr>
          <w:rFonts w:ascii="Times New Roman" w:eastAsia="Times New Roman" w:hAnsi="Times New Roman" w:cs="Times New Roman"/>
          <w:b/>
          <w:bCs/>
          <w:sz w:val="24"/>
          <w:szCs w:val="24"/>
          <w:lang w:eastAsia="ru-RU"/>
        </w:rPr>
        <w:t xml:space="preserve">контроля, </w:t>
      </w:r>
      <w:r w:rsidR="00C0210D" w:rsidRPr="00C0210D">
        <w:rPr>
          <w:rFonts w:ascii="Times New Roman" w:eastAsia="Times New Roman" w:hAnsi="Times New Roman" w:cs="Times New Roman"/>
          <w:b/>
          <w:bCs/>
          <w:sz w:val="24"/>
          <w:szCs w:val="24"/>
          <w:lang w:eastAsia="ru-RU"/>
        </w:rPr>
        <w:t xml:space="preserve">диагностирования, экспертизы промышленной безопасности и паспортизации оборудования </w:t>
      </w:r>
      <w:r w:rsidR="00553D55">
        <w:rPr>
          <w:rFonts w:ascii="Times New Roman" w:eastAsia="Times New Roman" w:hAnsi="Times New Roman" w:cs="Times New Roman"/>
          <w:b/>
          <w:bCs/>
          <w:sz w:val="24"/>
          <w:szCs w:val="24"/>
          <w:lang w:eastAsia="ru-RU"/>
        </w:rPr>
        <w:br/>
      </w:r>
      <w:r w:rsidR="00C0210D" w:rsidRPr="00C0210D">
        <w:rPr>
          <w:rFonts w:ascii="Times New Roman" w:eastAsia="Times New Roman" w:hAnsi="Times New Roman" w:cs="Times New Roman"/>
          <w:b/>
          <w:bCs/>
          <w:sz w:val="24"/>
          <w:szCs w:val="24"/>
          <w:lang w:eastAsia="ru-RU"/>
        </w:rPr>
        <w:t>буровой установки Уралмаш 3000БД</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78"/>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3"/>
              <w:gridCol w:w="3088"/>
              <w:gridCol w:w="1520"/>
              <w:gridCol w:w="776"/>
              <w:gridCol w:w="1700"/>
              <w:gridCol w:w="1491"/>
            </w:tblGrid>
            <w:tr w:rsidR="006972B5" w:rsidRPr="006D272F" w:rsidTr="006972B5">
              <w:tc>
                <w:tcPr>
                  <w:tcW w:w="369" w:type="pct"/>
                  <w:vAlign w:val="center"/>
                </w:tcPr>
                <w:p w:rsidR="006972B5" w:rsidRPr="006D272F" w:rsidRDefault="006972B5" w:rsidP="00976902">
                  <w:pPr>
                    <w:jc w:val="center"/>
                    <w:rPr>
                      <w:b/>
                      <w:sz w:val="24"/>
                      <w:szCs w:val="24"/>
                    </w:rPr>
                  </w:pPr>
                  <w:r w:rsidRPr="006D272F">
                    <w:rPr>
                      <w:b/>
                      <w:sz w:val="24"/>
                      <w:szCs w:val="24"/>
                    </w:rPr>
                    <w:t>№ п./п.</w:t>
                  </w:r>
                </w:p>
              </w:tc>
              <w:tc>
                <w:tcPr>
                  <w:tcW w:w="1668" w:type="pct"/>
                  <w:vAlign w:val="center"/>
                </w:tcPr>
                <w:p w:rsidR="006972B5" w:rsidRPr="006D272F" w:rsidRDefault="006972B5" w:rsidP="00976902">
                  <w:pPr>
                    <w:jc w:val="center"/>
                    <w:rPr>
                      <w:b/>
                      <w:sz w:val="24"/>
                      <w:szCs w:val="24"/>
                    </w:rPr>
                  </w:pPr>
                  <w:r w:rsidRPr="006D272F">
                    <w:rPr>
                      <w:b/>
                      <w:sz w:val="24"/>
                      <w:szCs w:val="24"/>
                    </w:rPr>
                    <w:t>Наименование</w:t>
                  </w:r>
                </w:p>
              </w:tc>
              <w:tc>
                <w:tcPr>
                  <w:tcW w:w="821" w:type="pct"/>
                  <w:vAlign w:val="center"/>
                </w:tcPr>
                <w:p w:rsidR="006972B5" w:rsidRPr="006D272F" w:rsidRDefault="006972B5" w:rsidP="00976902">
                  <w:pPr>
                    <w:jc w:val="center"/>
                    <w:rPr>
                      <w:b/>
                      <w:sz w:val="24"/>
                      <w:szCs w:val="24"/>
                    </w:rPr>
                  </w:pPr>
                  <w:r w:rsidRPr="006D272F">
                    <w:rPr>
                      <w:b/>
                      <w:sz w:val="24"/>
                      <w:szCs w:val="24"/>
                    </w:rPr>
                    <w:t>Шифр</w:t>
                  </w:r>
                </w:p>
              </w:tc>
              <w:tc>
                <w:tcPr>
                  <w:tcW w:w="419" w:type="pct"/>
                  <w:vAlign w:val="center"/>
                </w:tcPr>
                <w:p w:rsidR="006972B5" w:rsidRPr="006D272F" w:rsidRDefault="006972B5" w:rsidP="006972B5">
                  <w:pPr>
                    <w:jc w:val="center"/>
                    <w:rPr>
                      <w:b/>
                      <w:sz w:val="24"/>
                      <w:szCs w:val="24"/>
                    </w:rPr>
                  </w:pPr>
                  <w:r w:rsidRPr="006D272F">
                    <w:rPr>
                      <w:b/>
                      <w:sz w:val="24"/>
                      <w:szCs w:val="24"/>
                    </w:rPr>
                    <w:t>Кол</w:t>
                  </w:r>
                  <w:r>
                    <w:rPr>
                      <w:b/>
                      <w:sz w:val="24"/>
                      <w:szCs w:val="24"/>
                    </w:rPr>
                    <w:t>-</w:t>
                  </w:r>
                  <w:r w:rsidRPr="006D272F">
                    <w:rPr>
                      <w:b/>
                      <w:sz w:val="24"/>
                      <w:szCs w:val="24"/>
                    </w:rPr>
                    <w:t>во</w:t>
                  </w:r>
                  <w:r>
                    <w:rPr>
                      <w:b/>
                      <w:sz w:val="24"/>
                      <w:szCs w:val="24"/>
                    </w:rPr>
                    <w:t>, ед.</w:t>
                  </w:r>
                </w:p>
              </w:tc>
              <w:tc>
                <w:tcPr>
                  <w:tcW w:w="918" w:type="pct"/>
                  <w:vAlign w:val="center"/>
                </w:tcPr>
                <w:p w:rsidR="006972B5" w:rsidRPr="006972B5" w:rsidRDefault="006972B5" w:rsidP="00976902">
                  <w:pPr>
                    <w:jc w:val="center"/>
                    <w:rPr>
                      <w:b/>
                      <w:sz w:val="24"/>
                      <w:szCs w:val="24"/>
                    </w:rPr>
                  </w:pPr>
                  <w:r w:rsidRPr="006972B5">
                    <w:rPr>
                      <w:b/>
                      <w:sz w:val="24"/>
                      <w:szCs w:val="24"/>
                    </w:rPr>
                    <w:t>Стоимость 1 ед., руб.</w:t>
                  </w:r>
                </w:p>
              </w:tc>
              <w:tc>
                <w:tcPr>
                  <w:tcW w:w="805" w:type="pct"/>
                  <w:vAlign w:val="center"/>
                </w:tcPr>
                <w:p w:rsidR="006972B5" w:rsidRPr="006972B5" w:rsidRDefault="006972B5" w:rsidP="00976902">
                  <w:pPr>
                    <w:jc w:val="center"/>
                    <w:rPr>
                      <w:b/>
                      <w:sz w:val="24"/>
                      <w:szCs w:val="24"/>
                    </w:rPr>
                  </w:pPr>
                  <w:r w:rsidRPr="006972B5">
                    <w:rPr>
                      <w:b/>
                      <w:sz w:val="24"/>
                      <w:szCs w:val="24"/>
                    </w:rPr>
                    <w:t>Стоимость всего без НДС, руб.</w:t>
                  </w:r>
                </w:p>
              </w:tc>
            </w:tr>
            <w:tr w:rsidR="006972B5" w:rsidRPr="006D272F" w:rsidTr="006972B5">
              <w:tc>
                <w:tcPr>
                  <w:tcW w:w="369" w:type="pct"/>
                </w:tcPr>
                <w:p w:rsidR="006972B5" w:rsidRPr="006D272F" w:rsidRDefault="006972B5" w:rsidP="006972B5">
                  <w:pPr>
                    <w:pStyle w:val="ab"/>
                    <w:numPr>
                      <w:ilvl w:val="0"/>
                      <w:numId w:val="13"/>
                    </w:numPr>
                    <w:rPr>
                      <w:sz w:val="24"/>
                      <w:szCs w:val="24"/>
                    </w:rPr>
                  </w:pPr>
                </w:p>
              </w:tc>
              <w:tc>
                <w:tcPr>
                  <w:tcW w:w="1668" w:type="pct"/>
                </w:tcPr>
                <w:p w:rsidR="006972B5" w:rsidRPr="006D272F" w:rsidRDefault="006972B5" w:rsidP="006972B5">
                  <w:pPr>
                    <w:rPr>
                      <w:sz w:val="24"/>
                      <w:szCs w:val="24"/>
                    </w:rPr>
                  </w:pPr>
                  <w:r w:rsidRPr="006D272F">
                    <w:rPr>
                      <w:sz w:val="24"/>
                      <w:szCs w:val="24"/>
                    </w:rPr>
                    <w:t>Вышка</w:t>
                  </w:r>
                </w:p>
              </w:tc>
              <w:tc>
                <w:tcPr>
                  <w:tcW w:w="821" w:type="pct"/>
                </w:tcPr>
                <w:p w:rsidR="006972B5" w:rsidRPr="006D272F" w:rsidRDefault="006972B5" w:rsidP="00976902">
                  <w:pPr>
                    <w:jc w:val="center"/>
                    <w:rPr>
                      <w:sz w:val="24"/>
                      <w:szCs w:val="24"/>
                    </w:rPr>
                  </w:pPr>
                  <w:r w:rsidRPr="006D272F">
                    <w:rPr>
                      <w:sz w:val="24"/>
                      <w:szCs w:val="24"/>
                    </w:rPr>
                    <w:t>ВА-41х170</w:t>
                  </w: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Основание вышки</w:t>
                  </w:r>
                </w:p>
              </w:tc>
              <w:tc>
                <w:tcPr>
                  <w:tcW w:w="821" w:type="pct"/>
                </w:tcPr>
                <w:p w:rsidR="006972B5" w:rsidRPr="006D272F" w:rsidRDefault="006972B5" w:rsidP="00976902">
                  <w:pPr>
                    <w:jc w:val="center"/>
                    <w:rPr>
                      <w:sz w:val="24"/>
                      <w:szCs w:val="24"/>
                    </w:rPr>
                  </w:pP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Основание силового блока</w:t>
                  </w:r>
                </w:p>
              </w:tc>
              <w:tc>
                <w:tcPr>
                  <w:tcW w:w="821" w:type="pct"/>
                </w:tcPr>
                <w:p w:rsidR="006972B5" w:rsidRPr="006D272F" w:rsidRDefault="006972B5" w:rsidP="00976902">
                  <w:pPr>
                    <w:jc w:val="center"/>
                    <w:rPr>
                      <w:sz w:val="24"/>
                      <w:szCs w:val="24"/>
                    </w:rPr>
                  </w:pP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Лебедка буровая</w:t>
                  </w:r>
                </w:p>
              </w:tc>
              <w:tc>
                <w:tcPr>
                  <w:tcW w:w="821" w:type="pct"/>
                </w:tcPr>
                <w:p w:rsidR="006972B5" w:rsidRPr="006D272F" w:rsidRDefault="006972B5" w:rsidP="00976902">
                  <w:pPr>
                    <w:jc w:val="center"/>
                    <w:rPr>
                      <w:sz w:val="24"/>
                      <w:szCs w:val="24"/>
                    </w:rPr>
                  </w:pPr>
                  <w:r w:rsidRPr="006D272F">
                    <w:rPr>
                      <w:sz w:val="24"/>
                      <w:szCs w:val="24"/>
                    </w:rPr>
                    <w:t>ЛБУ-1200</w:t>
                  </w: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Кронблок</w:t>
                  </w:r>
                </w:p>
              </w:tc>
              <w:tc>
                <w:tcPr>
                  <w:tcW w:w="821" w:type="pct"/>
                </w:tcPr>
                <w:p w:rsidR="006972B5" w:rsidRPr="006D272F" w:rsidRDefault="006972B5" w:rsidP="00976902">
                  <w:pPr>
                    <w:jc w:val="center"/>
                    <w:rPr>
                      <w:sz w:val="24"/>
                      <w:szCs w:val="24"/>
                    </w:rPr>
                  </w:pPr>
                  <w:r w:rsidRPr="006D272F">
                    <w:rPr>
                      <w:sz w:val="24"/>
                      <w:szCs w:val="24"/>
                    </w:rPr>
                    <w:t>УКБ-6-270</w:t>
                  </w: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Насос буровой</w:t>
                  </w:r>
                </w:p>
              </w:tc>
              <w:tc>
                <w:tcPr>
                  <w:tcW w:w="821" w:type="pct"/>
                </w:tcPr>
                <w:p w:rsidR="006972B5" w:rsidRPr="006D272F" w:rsidRDefault="006972B5" w:rsidP="00976902">
                  <w:pPr>
                    <w:jc w:val="center"/>
                    <w:rPr>
                      <w:sz w:val="24"/>
                      <w:szCs w:val="24"/>
                    </w:rPr>
                  </w:pPr>
                  <w:r w:rsidRPr="006D272F">
                    <w:rPr>
                      <w:sz w:val="24"/>
                      <w:szCs w:val="24"/>
                    </w:rPr>
                    <w:t>УНБ-600</w:t>
                  </w:r>
                </w:p>
              </w:tc>
              <w:tc>
                <w:tcPr>
                  <w:tcW w:w="419" w:type="pct"/>
                </w:tcPr>
                <w:p w:rsidR="006972B5" w:rsidRPr="006D272F" w:rsidRDefault="006972B5" w:rsidP="00976902">
                  <w:pPr>
                    <w:jc w:val="center"/>
                    <w:rPr>
                      <w:sz w:val="24"/>
                      <w:szCs w:val="24"/>
                    </w:rPr>
                  </w:pPr>
                  <w:r w:rsidRPr="006D272F">
                    <w:rPr>
                      <w:sz w:val="24"/>
                      <w:szCs w:val="24"/>
                    </w:rPr>
                    <w:t>2</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Вертлюг</w:t>
                  </w:r>
                </w:p>
              </w:tc>
              <w:tc>
                <w:tcPr>
                  <w:tcW w:w="821" w:type="pct"/>
                </w:tcPr>
                <w:p w:rsidR="006972B5" w:rsidRPr="006D272F" w:rsidRDefault="006972B5" w:rsidP="00976902">
                  <w:pPr>
                    <w:jc w:val="center"/>
                    <w:rPr>
                      <w:sz w:val="24"/>
                      <w:szCs w:val="24"/>
                    </w:rPr>
                  </w:pPr>
                  <w:r w:rsidRPr="006D272F">
                    <w:rPr>
                      <w:sz w:val="24"/>
                      <w:szCs w:val="24"/>
                    </w:rPr>
                    <w:t>УВ-250</w:t>
                  </w: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 xml:space="preserve">Механизм крепления неподвижной ветви талевого каната </w:t>
                  </w:r>
                </w:p>
              </w:tc>
              <w:tc>
                <w:tcPr>
                  <w:tcW w:w="821" w:type="pct"/>
                </w:tcPr>
                <w:p w:rsidR="006972B5" w:rsidRPr="006D272F" w:rsidRDefault="006972B5" w:rsidP="00976902">
                  <w:pPr>
                    <w:jc w:val="center"/>
                    <w:rPr>
                      <w:sz w:val="24"/>
                      <w:szCs w:val="24"/>
                    </w:rPr>
                  </w:pPr>
                  <w:r w:rsidRPr="006D272F">
                    <w:rPr>
                      <w:sz w:val="24"/>
                      <w:szCs w:val="24"/>
                    </w:rPr>
                    <w:t>МПКД-1</w:t>
                  </w: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Вкладыш роликовый направляющий 140x140</w:t>
                  </w:r>
                </w:p>
              </w:tc>
              <w:tc>
                <w:tcPr>
                  <w:tcW w:w="821" w:type="pct"/>
                </w:tcPr>
                <w:p w:rsidR="006972B5" w:rsidRPr="006D272F" w:rsidRDefault="006972B5" w:rsidP="00976902">
                  <w:pPr>
                    <w:jc w:val="center"/>
                    <w:rPr>
                      <w:sz w:val="24"/>
                      <w:szCs w:val="24"/>
                    </w:rPr>
                  </w:pPr>
                </w:p>
              </w:tc>
              <w:tc>
                <w:tcPr>
                  <w:tcW w:w="419" w:type="pct"/>
                </w:tcPr>
                <w:p w:rsidR="006972B5" w:rsidRPr="006D272F" w:rsidRDefault="006972B5" w:rsidP="00976902">
                  <w:pPr>
                    <w:jc w:val="center"/>
                    <w:rPr>
                      <w:sz w:val="24"/>
                      <w:szCs w:val="24"/>
                    </w:rPr>
                  </w:pPr>
                  <w:r w:rsidRPr="006D272F">
                    <w:rPr>
                      <w:sz w:val="24"/>
                      <w:szCs w:val="24"/>
                    </w:rPr>
                    <w:t>1</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6972B5" w:rsidRPr="006D272F" w:rsidTr="006972B5">
              <w:tc>
                <w:tcPr>
                  <w:tcW w:w="369" w:type="pct"/>
                </w:tcPr>
                <w:p w:rsidR="006972B5" w:rsidRPr="006D272F" w:rsidRDefault="006972B5" w:rsidP="006972B5">
                  <w:pPr>
                    <w:pStyle w:val="ab"/>
                    <w:numPr>
                      <w:ilvl w:val="0"/>
                      <w:numId w:val="13"/>
                    </w:numPr>
                    <w:jc w:val="center"/>
                    <w:rPr>
                      <w:sz w:val="24"/>
                      <w:szCs w:val="24"/>
                    </w:rPr>
                  </w:pPr>
                </w:p>
              </w:tc>
              <w:tc>
                <w:tcPr>
                  <w:tcW w:w="1668" w:type="pct"/>
                </w:tcPr>
                <w:p w:rsidR="006972B5" w:rsidRPr="006D272F" w:rsidRDefault="006972B5" w:rsidP="006972B5">
                  <w:pPr>
                    <w:rPr>
                      <w:sz w:val="24"/>
                      <w:szCs w:val="24"/>
                    </w:rPr>
                  </w:pPr>
                  <w:r w:rsidRPr="006D272F">
                    <w:rPr>
                      <w:sz w:val="24"/>
                      <w:szCs w:val="24"/>
                    </w:rPr>
                    <w:t xml:space="preserve">Кран консольно-поворотный </w:t>
                  </w:r>
                </w:p>
              </w:tc>
              <w:tc>
                <w:tcPr>
                  <w:tcW w:w="821" w:type="pct"/>
                </w:tcPr>
                <w:p w:rsidR="006972B5" w:rsidRPr="006D272F" w:rsidRDefault="006972B5" w:rsidP="00976902">
                  <w:pPr>
                    <w:jc w:val="center"/>
                    <w:rPr>
                      <w:sz w:val="24"/>
                      <w:szCs w:val="24"/>
                    </w:rPr>
                  </w:pPr>
                  <w:r w:rsidRPr="006D272F">
                    <w:rPr>
                      <w:sz w:val="24"/>
                      <w:szCs w:val="24"/>
                    </w:rPr>
                    <w:t>КПБ-3</w:t>
                  </w:r>
                </w:p>
              </w:tc>
              <w:tc>
                <w:tcPr>
                  <w:tcW w:w="419" w:type="pct"/>
                </w:tcPr>
                <w:p w:rsidR="006972B5" w:rsidRPr="006D272F" w:rsidRDefault="006972B5" w:rsidP="00976902">
                  <w:pPr>
                    <w:jc w:val="center"/>
                    <w:rPr>
                      <w:sz w:val="24"/>
                      <w:szCs w:val="24"/>
                    </w:rPr>
                  </w:pPr>
                  <w:r w:rsidRPr="006D272F">
                    <w:rPr>
                      <w:sz w:val="24"/>
                      <w:szCs w:val="24"/>
                    </w:rPr>
                    <w:t>2</w:t>
                  </w:r>
                </w:p>
              </w:tc>
              <w:tc>
                <w:tcPr>
                  <w:tcW w:w="918" w:type="pct"/>
                </w:tcPr>
                <w:p w:rsidR="006972B5" w:rsidRPr="006D272F" w:rsidRDefault="006972B5" w:rsidP="00976902">
                  <w:pPr>
                    <w:jc w:val="both"/>
                    <w:rPr>
                      <w:sz w:val="24"/>
                      <w:szCs w:val="24"/>
                    </w:rPr>
                  </w:pPr>
                </w:p>
              </w:tc>
              <w:tc>
                <w:tcPr>
                  <w:tcW w:w="805" w:type="pct"/>
                </w:tcPr>
                <w:p w:rsidR="006972B5" w:rsidRPr="006D272F" w:rsidRDefault="006972B5" w:rsidP="00976902">
                  <w:pPr>
                    <w:jc w:val="both"/>
                    <w:rPr>
                      <w:sz w:val="24"/>
                      <w:szCs w:val="24"/>
                    </w:rPr>
                  </w:pPr>
                </w:p>
              </w:tc>
            </w:tr>
            <w:tr w:rsidR="00C0210D" w:rsidRPr="006D272F" w:rsidTr="00C0210D">
              <w:tc>
                <w:tcPr>
                  <w:tcW w:w="4195" w:type="pct"/>
                  <w:gridSpan w:val="5"/>
                </w:tcPr>
                <w:p w:rsidR="00C0210D" w:rsidRPr="006D272F" w:rsidRDefault="00C0210D" w:rsidP="00C0210D">
                  <w:pPr>
                    <w:jc w:val="center"/>
                    <w:rPr>
                      <w:sz w:val="24"/>
                      <w:szCs w:val="24"/>
                    </w:rPr>
                  </w:pPr>
                  <w:r>
                    <w:rPr>
                      <w:sz w:val="24"/>
                      <w:szCs w:val="24"/>
                    </w:rPr>
                    <w:t>ИТОГО:</w:t>
                  </w:r>
                </w:p>
              </w:tc>
              <w:tc>
                <w:tcPr>
                  <w:tcW w:w="805" w:type="pct"/>
                </w:tcPr>
                <w:p w:rsidR="00C0210D" w:rsidRPr="006D272F" w:rsidRDefault="00C0210D" w:rsidP="00976902">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5E5670"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r w:rsidR="000864B9">
        <w:rPr>
          <w:rFonts w:ascii="Times New Roman" w:eastAsia="Times New Roman" w:hAnsi="Times New Roman" w:cs="Times New Roman"/>
          <w:b/>
          <w:bCs/>
          <w:sz w:val="24"/>
          <w:szCs w:val="24"/>
          <w:lang w:eastAsia="ru-RU"/>
        </w:rPr>
        <w:t>«ЗАКАЗЧИК»</w:t>
      </w:r>
      <w:r w:rsidR="000864B9">
        <w:rPr>
          <w:rFonts w:ascii="Times New Roman" w:eastAsia="Times New Roman" w:hAnsi="Times New Roman" w:cs="Times New Roman"/>
          <w:b/>
          <w:bCs/>
          <w:sz w:val="24"/>
          <w:szCs w:val="24"/>
          <w:lang w:eastAsia="ru-RU"/>
        </w:rPr>
        <w:tab/>
      </w:r>
      <w:r w:rsidR="000864B9"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0864B9">
      <w:pPr>
        <w:tabs>
          <w:tab w:val="left" w:pos="1134"/>
          <w:tab w:val="left" w:pos="5670"/>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________________</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по </w:t>
      </w:r>
      <w:r w:rsidRPr="00C0210D">
        <w:rPr>
          <w:rFonts w:ascii="Times New Roman" w:eastAsia="Times New Roman" w:hAnsi="Times New Roman" w:cs="Times New Roman"/>
          <w:b/>
          <w:bCs/>
          <w:sz w:val="24"/>
          <w:szCs w:val="24"/>
          <w:lang w:eastAsia="ru-RU"/>
        </w:rPr>
        <w:t xml:space="preserve">проведению </w:t>
      </w:r>
      <w:r w:rsidR="00553D55">
        <w:rPr>
          <w:rFonts w:ascii="Times New Roman" w:eastAsia="Times New Roman" w:hAnsi="Times New Roman" w:cs="Times New Roman"/>
          <w:b/>
          <w:bCs/>
          <w:sz w:val="24"/>
          <w:szCs w:val="24"/>
          <w:lang w:eastAsia="ru-RU"/>
        </w:rPr>
        <w:t xml:space="preserve">контроля, </w:t>
      </w:r>
      <w:r w:rsidR="00C0210D" w:rsidRPr="00C0210D">
        <w:rPr>
          <w:rFonts w:ascii="Times New Roman" w:eastAsia="Times New Roman" w:hAnsi="Times New Roman" w:cs="Times New Roman"/>
          <w:b/>
          <w:bCs/>
          <w:sz w:val="24"/>
          <w:szCs w:val="24"/>
          <w:lang w:eastAsia="ru-RU"/>
        </w:rPr>
        <w:t xml:space="preserve">диагностирования, экспертизы промышленной безопасности и паспортизации оборудования </w:t>
      </w:r>
      <w:r w:rsidR="00553D55">
        <w:rPr>
          <w:rFonts w:ascii="Times New Roman" w:eastAsia="Times New Roman" w:hAnsi="Times New Roman" w:cs="Times New Roman"/>
          <w:b/>
          <w:bCs/>
          <w:sz w:val="24"/>
          <w:szCs w:val="24"/>
          <w:lang w:eastAsia="ru-RU"/>
        </w:rPr>
        <w:br/>
      </w:r>
      <w:r w:rsidR="00C0210D" w:rsidRPr="00C0210D">
        <w:rPr>
          <w:rFonts w:ascii="Times New Roman" w:eastAsia="Times New Roman" w:hAnsi="Times New Roman" w:cs="Times New Roman"/>
          <w:b/>
          <w:bCs/>
          <w:sz w:val="24"/>
          <w:szCs w:val="24"/>
          <w:lang w:eastAsia="ru-RU"/>
        </w:rPr>
        <w:t>буровой установки Уралмаш 3000БД</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5E5670" w:rsidRPr="00992CB1" w:rsidTr="000864B9">
        <w:tc>
          <w:tcPr>
            <w:tcW w:w="523"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0864B9">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5E5670" w:rsidRPr="00992CB1" w:rsidRDefault="005E5670" w:rsidP="00C0210D">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00CD68BF">
              <w:t xml:space="preserve"> </w:t>
            </w:r>
            <w:r w:rsidR="00C0210D" w:rsidRPr="00992CB1">
              <w:rPr>
                <w:rFonts w:ascii="Times New Roman" w:eastAsia="Times New Roman" w:hAnsi="Times New Roman" w:cs="Times New Roman"/>
                <w:bCs/>
                <w:sz w:val="24"/>
                <w:szCs w:val="24"/>
                <w:lang w:eastAsia="ru-RU"/>
              </w:rPr>
              <w:t xml:space="preserve"> </w:t>
            </w:r>
            <w:r w:rsidR="00C0210D" w:rsidRPr="00184A00">
              <w:rPr>
                <w:rFonts w:ascii="Times New Roman" w:eastAsia="Times New Roman" w:hAnsi="Times New Roman" w:cs="Times New Roman"/>
                <w:bCs/>
                <w:sz w:val="24"/>
                <w:szCs w:val="24"/>
                <w:lang w:eastAsia="ru-RU"/>
              </w:rPr>
              <w:t>оборудования буровой установки Уралмаш 3000БД</w:t>
            </w:r>
            <w:r w:rsidR="00CD68BF" w:rsidRPr="00CD68BF">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согласно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Default="00C0210D" w:rsidP="000864B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00D648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00DE342C">
              <w:rPr>
                <w:rFonts w:ascii="Times New Roman" w:eastAsia="Times New Roman" w:hAnsi="Times New Roman" w:cs="Times New Roman"/>
                <w:sz w:val="24"/>
                <w:szCs w:val="24"/>
                <w:lang w:eastAsia="ru-RU"/>
              </w:rPr>
              <w:t xml:space="preserve"> 2015 г.</w:t>
            </w:r>
          </w:p>
          <w:p w:rsidR="00DE342C" w:rsidRPr="00992CB1" w:rsidRDefault="00C0210D" w:rsidP="00C021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00D648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00DE342C">
              <w:rPr>
                <w:rFonts w:ascii="Times New Roman" w:eastAsia="Times New Roman" w:hAnsi="Times New Roman" w:cs="Times New Roman"/>
                <w:sz w:val="24"/>
                <w:szCs w:val="24"/>
                <w:lang w:eastAsia="ru-RU"/>
              </w:rPr>
              <w:t xml:space="preserve"> 2015 г.</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C0210D" w:rsidP="00C021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_________</w:t>
            </w:r>
            <w:r w:rsidR="00D64809" w:rsidRPr="000864B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_______________</w:t>
            </w:r>
            <w:r w:rsidR="00D64809" w:rsidRPr="000864B9">
              <w:rPr>
                <w:rFonts w:ascii="Times New Roman" w:eastAsia="Times New Roman" w:hAnsi="Times New Roman" w:cs="Times New Roman"/>
                <w:b/>
                <w:bCs/>
                <w:sz w:val="24"/>
                <w:szCs w:val="24"/>
                <w:lang w:eastAsia="ru-RU"/>
              </w:rPr>
              <w:t>)</w:t>
            </w:r>
            <w:r w:rsidR="00D64809">
              <w:rPr>
                <w:rFonts w:ascii="Times New Roman" w:eastAsia="Times New Roman" w:hAnsi="Times New Roman" w:cs="Times New Roman"/>
                <w:b/>
                <w:bCs/>
                <w:sz w:val="24"/>
                <w:szCs w:val="24"/>
                <w:lang w:eastAsia="ru-RU"/>
              </w:rPr>
              <w:t xml:space="preserve"> рублей, </w:t>
            </w:r>
            <w:r w:rsidR="00D64809">
              <w:rPr>
                <w:rFonts w:ascii="Times New Roman" w:eastAsia="Times New Roman" w:hAnsi="Times New Roman" w:cs="Times New Roman"/>
                <w:b/>
                <w:bCs/>
                <w:snapToGrid w:val="0"/>
                <w:spacing w:val="-3"/>
                <w:sz w:val="24"/>
                <w:szCs w:val="24"/>
                <w:lang w:eastAsia="ru-RU"/>
              </w:rPr>
              <w:t xml:space="preserve">НДС </w:t>
            </w:r>
            <w:r w:rsidR="00D64809" w:rsidRPr="00C0210D">
              <w:rPr>
                <w:rFonts w:ascii="Times New Roman" w:eastAsia="Times New Roman" w:hAnsi="Times New Roman" w:cs="Times New Roman"/>
                <w:b/>
                <w:bCs/>
                <w:snapToGrid w:val="0"/>
                <w:color w:val="FFFFFF" w:themeColor="background1"/>
                <w:spacing w:val="-3"/>
                <w:sz w:val="24"/>
                <w:szCs w:val="24"/>
                <w:lang w:eastAsia="ru-RU"/>
              </w:rPr>
              <w:t>не облагается</w:t>
            </w: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5E5670"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r w:rsidR="000864B9">
        <w:rPr>
          <w:rFonts w:ascii="Times New Roman" w:eastAsia="Times New Roman" w:hAnsi="Times New Roman" w:cs="Times New Roman"/>
          <w:b/>
          <w:bCs/>
          <w:sz w:val="24"/>
          <w:szCs w:val="24"/>
          <w:lang w:eastAsia="ru-RU"/>
        </w:rPr>
        <w:t>«ЗАКАЗЧИК»</w:t>
      </w:r>
      <w:r w:rsidR="000864B9">
        <w:rPr>
          <w:rFonts w:ascii="Times New Roman" w:eastAsia="Times New Roman" w:hAnsi="Times New Roman" w:cs="Times New Roman"/>
          <w:b/>
          <w:bCs/>
          <w:sz w:val="24"/>
          <w:szCs w:val="24"/>
          <w:lang w:eastAsia="ru-RU"/>
        </w:rPr>
        <w:tab/>
      </w:r>
      <w:r w:rsidR="000864B9"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4235CC" w:rsidRPr="00D969B6" w:rsidRDefault="004235CC" w:rsidP="004235CC">
      <w:pPr>
        <w:spacing w:line="240" w:lineRule="auto"/>
        <w:jc w:val="center"/>
        <w:rPr>
          <w:rFonts w:ascii="Times New Roman" w:hAnsi="Times New Roman" w:cs="Times New Roman"/>
          <w:b/>
          <w:sz w:val="24"/>
          <w:szCs w:val="24"/>
        </w:rPr>
      </w:pPr>
      <w:r w:rsidRPr="00D969B6">
        <w:rPr>
          <w:rFonts w:ascii="Times New Roman" w:hAnsi="Times New Roman" w:cs="Times New Roman"/>
          <w:b/>
          <w:sz w:val="24"/>
          <w:szCs w:val="24"/>
        </w:rPr>
        <w:t xml:space="preserve">Техническое задание на проведение контроля, диагностирования, экспертизы промышленной безопасности и паспортизации оборудования </w:t>
      </w:r>
      <w:r w:rsidRPr="00D969B6">
        <w:rPr>
          <w:rFonts w:ascii="Times New Roman" w:hAnsi="Times New Roman" w:cs="Times New Roman"/>
          <w:b/>
          <w:sz w:val="24"/>
          <w:szCs w:val="24"/>
        </w:rPr>
        <w:br/>
        <w:t>буровой установки Уралмаш </w:t>
      </w:r>
      <w:proofErr w:type="spellStart"/>
      <w:r w:rsidRPr="00D969B6">
        <w:rPr>
          <w:rFonts w:ascii="Times New Roman" w:hAnsi="Times New Roman" w:cs="Times New Roman"/>
          <w:b/>
          <w:sz w:val="24"/>
          <w:szCs w:val="24"/>
        </w:rPr>
        <w:t>3000БД</w:t>
      </w:r>
      <w:proofErr w:type="spellEnd"/>
    </w:p>
    <w:tbl>
      <w:tblPr>
        <w:tblStyle w:val="a3"/>
        <w:tblW w:w="5000" w:type="pct"/>
        <w:tblLook w:val="04A0" w:firstRow="1" w:lastRow="0" w:firstColumn="1" w:lastColumn="0" w:noHBand="0" w:noVBand="1"/>
      </w:tblPr>
      <w:tblGrid>
        <w:gridCol w:w="2737"/>
        <w:gridCol w:w="6834"/>
      </w:tblGrid>
      <w:tr w:rsidR="004235CC" w:rsidRPr="008F1335" w:rsidTr="00AE2FAD">
        <w:trPr>
          <w:trHeight w:val="567"/>
        </w:trPr>
        <w:tc>
          <w:tcPr>
            <w:tcW w:w="1430" w:type="pct"/>
            <w:vAlign w:val="center"/>
          </w:tcPr>
          <w:p w:rsidR="004235CC" w:rsidRPr="008F1335" w:rsidRDefault="004235CC" w:rsidP="00AE2FAD">
            <w:pPr>
              <w:jc w:val="center"/>
              <w:rPr>
                <w:b/>
                <w:sz w:val="24"/>
                <w:szCs w:val="24"/>
              </w:rPr>
            </w:pPr>
            <w:r w:rsidRPr="008F1335">
              <w:rPr>
                <w:b/>
                <w:sz w:val="24"/>
                <w:szCs w:val="24"/>
              </w:rPr>
              <w:t>Наименование раздела</w:t>
            </w:r>
          </w:p>
        </w:tc>
        <w:tc>
          <w:tcPr>
            <w:tcW w:w="3570" w:type="pct"/>
            <w:vAlign w:val="center"/>
          </w:tcPr>
          <w:p w:rsidR="004235CC" w:rsidRPr="008F1335" w:rsidRDefault="004235CC" w:rsidP="00AE2FAD">
            <w:pPr>
              <w:jc w:val="center"/>
              <w:rPr>
                <w:b/>
                <w:sz w:val="24"/>
                <w:szCs w:val="24"/>
              </w:rPr>
            </w:pPr>
            <w:r w:rsidRPr="008F1335">
              <w:rPr>
                <w:b/>
                <w:sz w:val="24"/>
                <w:szCs w:val="24"/>
              </w:rPr>
              <w:t>Описание раздела</w:t>
            </w:r>
          </w:p>
        </w:tc>
      </w:tr>
      <w:tr w:rsidR="004235CC" w:rsidRPr="008F1335" w:rsidTr="00AE2FAD">
        <w:tc>
          <w:tcPr>
            <w:tcW w:w="1430" w:type="pct"/>
          </w:tcPr>
          <w:p w:rsidR="004235CC" w:rsidRPr="008F1335" w:rsidRDefault="004235CC" w:rsidP="004235CC">
            <w:pPr>
              <w:pStyle w:val="ab"/>
              <w:numPr>
                <w:ilvl w:val="0"/>
                <w:numId w:val="1"/>
              </w:numPr>
              <w:tabs>
                <w:tab w:val="num" w:pos="357"/>
              </w:tabs>
              <w:ind w:left="0" w:firstLine="0"/>
              <w:rPr>
                <w:sz w:val="24"/>
                <w:szCs w:val="24"/>
              </w:rPr>
            </w:pPr>
            <w:r w:rsidRPr="008F1335">
              <w:rPr>
                <w:sz w:val="24"/>
                <w:szCs w:val="24"/>
              </w:rPr>
              <w:t>Основание для производства работ</w:t>
            </w:r>
          </w:p>
        </w:tc>
        <w:tc>
          <w:tcPr>
            <w:tcW w:w="3570" w:type="pct"/>
          </w:tcPr>
          <w:p w:rsidR="004235CC" w:rsidRPr="008F1335" w:rsidRDefault="004235CC" w:rsidP="00AE2FAD">
            <w:pPr>
              <w:rPr>
                <w:sz w:val="24"/>
                <w:szCs w:val="24"/>
              </w:rPr>
            </w:pPr>
            <w:r w:rsidRPr="008F1335">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4235CC" w:rsidRPr="008F1335" w:rsidTr="00AE2FAD">
        <w:tc>
          <w:tcPr>
            <w:tcW w:w="1430" w:type="pct"/>
          </w:tcPr>
          <w:p w:rsidR="004235CC" w:rsidRPr="008F1335" w:rsidRDefault="004235CC" w:rsidP="004235CC">
            <w:pPr>
              <w:pStyle w:val="ab"/>
              <w:numPr>
                <w:ilvl w:val="0"/>
                <w:numId w:val="1"/>
              </w:numPr>
              <w:tabs>
                <w:tab w:val="num" w:pos="357"/>
              </w:tabs>
              <w:ind w:left="0" w:firstLine="0"/>
              <w:rPr>
                <w:sz w:val="24"/>
                <w:szCs w:val="24"/>
              </w:rPr>
            </w:pPr>
            <w:r w:rsidRPr="008F1335">
              <w:rPr>
                <w:sz w:val="24"/>
                <w:szCs w:val="24"/>
              </w:rPr>
              <w:t>Объект диагностики</w:t>
            </w:r>
          </w:p>
        </w:tc>
        <w:tc>
          <w:tcPr>
            <w:tcW w:w="3570" w:type="pct"/>
          </w:tcPr>
          <w:p w:rsidR="004235CC" w:rsidRPr="008F1335" w:rsidRDefault="004235CC" w:rsidP="00AE2FAD">
            <w:pPr>
              <w:rPr>
                <w:sz w:val="24"/>
                <w:szCs w:val="24"/>
              </w:rPr>
            </w:pPr>
            <w:proofErr w:type="gramStart"/>
            <w:r w:rsidRPr="008F1335">
              <w:rPr>
                <w:sz w:val="24"/>
                <w:szCs w:val="24"/>
              </w:rPr>
              <w:t>Согласно перечня</w:t>
            </w:r>
            <w:proofErr w:type="gramEnd"/>
            <w:r w:rsidRPr="008F1335">
              <w:rPr>
                <w:sz w:val="24"/>
                <w:szCs w:val="24"/>
              </w:rPr>
              <w:t xml:space="preserve"> оборудования.</w:t>
            </w:r>
          </w:p>
        </w:tc>
      </w:tr>
      <w:tr w:rsidR="004235CC" w:rsidRPr="008F1335" w:rsidTr="00AE2FAD">
        <w:tc>
          <w:tcPr>
            <w:tcW w:w="1430" w:type="pct"/>
          </w:tcPr>
          <w:p w:rsidR="004235CC" w:rsidRPr="008F1335" w:rsidRDefault="004235CC" w:rsidP="004235CC">
            <w:pPr>
              <w:pStyle w:val="ab"/>
              <w:numPr>
                <w:ilvl w:val="0"/>
                <w:numId w:val="1"/>
              </w:numPr>
              <w:tabs>
                <w:tab w:val="num" w:pos="357"/>
              </w:tabs>
              <w:ind w:left="0" w:firstLine="0"/>
              <w:rPr>
                <w:sz w:val="24"/>
                <w:szCs w:val="24"/>
              </w:rPr>
            </w:pPr>
            <w:r w:rsidRPr="008F1335">
              <w:rPr>
                <w:sz w:val="24"/>
                <w:szCs w:val="24"/>
              </w:rPr>
              <w:t xml:space="preserve">Местонахождения объекта </w:t>
            </w:r>
          </w:p>
        </w:tc>
        <w:tc>
          <w:tcPr>
            <w:tcW w:w="3570" w:type="pct"/>
          </w:tcPr>
          <w:p w:rsidR="004235CC" w:rsidRPr="008F1335" w:rsidRDefault="004235CC" w:rsidP="00AE2FAD">
            <w:pPr>
              <w:pStyle w:val="ab"/>
              <w:ind w:left="0"/>
              <w:rPr>
                <w:sz w:val="24"/>
                <w:szCs w:val="24"/>
              </w:rPr>
            </w:pPr>
            <w:r w:rsidRPr="008F1335">
              <w:rPr>
                <w:sz w:val="24"/>
                <w:szCs w:val="24"/>
              </w:rPr>
              <w:t>Республика Саха (Якутия), Вилюйский район, п. Кысыл-Сыр.</w:t>
            </w:r>
          </w:p>
        </w:tc>
      </w:tr>
      <w:tr w:rsidR="004235CC" w:rsidRPr="008F1335" w:rsidTr="00AE2FAD">
        <w:tc>
          <w:tcPr>
            <w:tcW w:w="1430" w:type="pct"/>
          </w:tcPr>
          <w:p w:rsidR="004235CC" w:rsidRPr="008F1335" w:rsidRDefault="004235CC" w:rsidP="004235CC">
            <w:pPr>
              <w:pStyle w:val="ab"/>
              <w:numPr>
                <w:ilvl w:val="0"/>
                <w:numId w:val="1"/>
              </w:numPr>
              <w:tabs>
                <w:tab w:val="num" w:pos="357"/>
              </w:tabs>
              <w:ind w:left="0" w:firstLine="0"/>
              <w:rPr>
                <w:sz w:val="24"/>
                <w:szCs w:val="24"/>
              </w:rPr>
            </w:pPr>
            <w:r w:rsidRPr="008F1335">
              <w:rPr>
                <w:sz w:val="24"/>
                <w:szCs w:val="24"/>
              </w:rPr>
              <w:t>Требования к Исполнителю работ.</w:t>
            </w:r>
          </w:p>
        </w:tc>
        <w:tc>
          <w:tcPr>
            <w:tcW w:w="3570" w:type="pct"/>
          </w:tcPr>
          <w:p w:rsidR="004235CC" w:rsidRPr="008F1335" w:rsidRDefault="004235CC" w:rsidP="004235CC">
            <w:pPr>
              <w:pStyle w:val="ab"/>
              <w:numPr>
                <w:ilvl w:val="1"/>
                <w:numId w:val="7"/>
              </w:numPr>
              <w:rPr>
                <w:sz w:val="24"/>
                <w:szCs w:val="24"/>
              </w:rPr>
            </w:pPr>
            <w:r w:rsidRPr="008F1335">
              <w:rPr>
                <w:sz w:val="24"/>
                <w:szCs w:val="24"/>
              </w:rPr>
              <w:t>Опыт работы в области экспертизы промышленной безопасности газонефтепромыслового оборудования не менее 5 лет.</w:t>
            </w:r>
          </w:p>
          <w:p w:rsidR="004235CC" w:rsidRPr="008F1335" w:rsidRDefault="004235CC" w:rsidP="004235CC">
            <w:pPr>
              <w:pStyle w:val="ab"/>
              <w:numPr>
                <w:ilvl w:val="1"/>
                <w:numId w:val="7"/>
              </w:numPr>
              <w:rPr>
                <w:sz w:val="24"/>
                <w:szCs w:val="24"/>
              </w:rPr>
            </w:pPr>
            <w:r w:rsidRPr="008F1335">
              <w:rPr>
                <w:sz w:val="24"/>
                <w:szCs w:val="24"/>
              </w:rPr>
              <w:t xml:space="preserve">Наличие не менее 3-х аттестованных экспертов по каждому из видов проводимой экспертизы технических устройств: </w:t>
            </w:r>
          </w:p>
          <w:p w:rsidR="004235CC" w:rsidRPr="008F1335" w:rsidRDefault="004235CC" w:rsidP="00AE2FAD">
            <w:pPr>
              <w:shd w:val="clear" w:color="auto" w:fill="FFFFFF"/>
              <w:autoSpaceDE w:val="0"/>
              <w:autoSpaceDN w:val="0"/>
              <w:adjustRightInd w:val="0"/>
              <w:jc w:val="both"/>
              <w:rPr>
                <w:sz w:val="24"/>
                <w:szCs w:val="24"/>
              </w:rPr>
            </w:pPr>
            <w:r w:rsidRPr="008F1335">
              <w:rPr>
                <w:sz w:val="24"/>
                <w:szCs w:val="24"/>
              </w:rPr>
              <w:t>а) в области объектов нефтяной и газовой промышленности;</w:t>
            </w:r>
          </w:p>
          <w:p w:rsidR="004235CC" w:rsidRPr="008F1335" w:rsidRDefault="004235CC" w:rsidP="00AE2FAD">
            <w:pPr>
              <w:shd w:val="clear" w:color="auto" w:fill="FFFFFF"/>
              <w:autoSpaceDE w:val="0"/>
              <w:autoSpaceDN w:val="0"/>
              <w:adjustRightInd w:val="0"/>
              <w:jc w:val="both"/>
              <w:rPr>
                <w:sz w:val="24"/>
                <w:szCs w:val="24"/>
              </w:rPr>
            </w:pPr>
            <w:r w:rsidRPr="008F1335">
              <w:rPr>
                <w:sz w:val="24"/>
                <w:szCs w:val="24"/>
              </w:rPr>
              <w:t>б) в области объектов котлонадзора;</w:t>
            </w:r>
          </w:p>
          <w:p w:rsidR="004235CC" w:rsidRPr="008F1335" w:rsidRDefault="004235CC" w:rsidP="00AE2FAD">
            <w:pPr>
              <w:shd w:val="clear" w:color="auto" w:fill="FFFFFF"/>
              <w:autoSpaceDE w:val="0"/>
              <w:autoSpaceDN w:val="0"/>
              <w:adjustRightInd w:val="0"/>
              <w:jc w:val="both"/>
              <w:rPr>
                <w:sz w:val="24"/>
                <w:szCs w:val="24"/>
              </w:rPr>
            </w:pPr>
            <w:r w:rsidRPr="008F1335">
              <w:rPr>
                <w:sz w:val="24"/>
                <w:szCs w:val="24"/>
              </w:rPr>
              <w:t>г) в области грузоподъемных механизмов;</w:t>
            </w:r>
          </w:p>
          <w:p w:rsidR="004235CC" w:rsidRPr="008F1335" w:rsidRDefault="004235CC" w:rsidP="004235CC">
            <w:pPr>
              <w:pStyle w:val="ab"/>
              <w:numPr>
                <w:ilvl w:val="1"/>
                <w:numId w:val="7"/>
              </w:numPr>
              <w:rPr>
                <w:sz w:val="24"/>
                <w:szCs w:val="24"/>
              </w:rPr>
            </w:pPr>
            <w:r w:rsidRPr="008F1335">
              <w:rPr>
                <w:sz w:val="24"/>
                <w:szCs w:val="24"/>
              </w:rPr>
              <w:t>Для допуска к участию в закупочной процедуре претендент предоставляет:</w:t>
            </w:r>
          </w:p>
          <w:p w:rsidR="004235CC" w:rsidRPr="008F1335" w:rsidRDefault="004235CC" w:rsidP="00AE2FAD">
            <w:pPr>
              <w:pStyle w:val="ab"/>
              <w:numPr>
                <w:ilvl w:val="1"/>
                <w:numId w:val="2"/>
              </w:numPr>
              <w:rPr>
                <w:sz w:val="24"/>
                <w:szCs w:val="24"/>
              </w:rPr>
            </w:pPr>
            <w:r w:rsidRPr="008F1335">
              <w:rPr>
                <w:sz w:val="24"/>
                <w:szCs w:val="24"/>
              </w:rPr>
              <w:t>действующую лицензию Федеральной службы по экологическому, технологическому и атомному надзору на проведение экспертизы промышленной безопасности;</w:t>
            </w:r>
          </w:p>
          <w:p w:rsidR="004235CC" w:rsidRPr="008F1335" w:rsidRDefault="004235CC" w:rsidP="00AE2FAD">
            <w:pPr>
              <w:pStyle w:val="ab"/>
              <w:numPr>
                <w:ilvl w:val="1"/>
                <w:numId w:val="2"/>
              </w:numPr>
              <w:rPr>
                <w:sz w:val="24"/>
                <w:szCs w:val="24"/>
              </w:rPr>
            </w:pPr>
            <w:r w:rsidRPr="008F1335">
              <w:rPr>
                <w:sz w:val="24"/>
                <w:szCs w:val="24"/>
              </w:rPr>
              <w:t xml:space="preserve">свидетельство об аттестации лаборатории </w:t>
            </w:r>
            <w:proofErr w:type="spellStart"/>
            <w:r w:rsidRPr="008F1335">
              <w:rPr>
                <w:sz w:val="24"/>
                <w:szCs w:val="24"/>
              </w:rPr>
              <w:t>НК</w:t>
            </w:r>
            <w:proofErr w:type="spellEnd"/>
            <w:r w:rsidRPr="008F1335">
              <w:rPr>
                <w:sz w:val="24"/>
                <w:szCs w:val="24"/>
              </w:rPr>
              <w:t xml:space="preserve"> в соответствии с Правила аттестации и основные требования к лабораториям неразрушающего контроля </w:t>
            </w:r>
            <w:hyperlink r:id="rId9" w:tooltip="Правила аттестации и основные требования к лабораториям неразрушающего контроля" w:history="1">
              <w:r w:rsidRPr="008F1335">
                <w:rPr>
                  <w:sz w:val="24"/>
                  <w:szCs w:val="24"/>
                </w:rPr>
                <w:t>ПБ 03-372-00</w:t>
              </w:r>
            </w:hyperlink>
            <w:r w:rsidRPr="008F1335">
              <w:rPr>
                <w:sz w:val="24"/>
                <w:szCs w:val="24"/>
              </w:rPr>
              <w:t>;</w:t>
            </w:r>
          </w:p>
          <w:p w:rsidR="004235CC" w:rsidRPr="008F1335" w:rsidRDefault="004235CC" w:rsidP="00AE2FAD">
            <w:pPr>
              <w:pStyle w:val="ab"/>
              <w:numPr>
                <w:ilvl w:val="1"/>
                <w:numId w:val="2"/>
              </w:numPr>
              <w:rPr>
                <w:sz w:val="24"/>
                <w:szCs w:val="24"/>
              </w:rPr>
            </w:pPr>
            <w:r w:rsidRPr="008F1335">
              <w:rPr>
                <w:sz w:val="24"/>
                <w:szCs w:val="24"/>
              </w:rPr>
              <w:t>сертификаты на технические устройства;</w:t>
            </w:r>
          </w:p>
          <w:p w:rsidR="004235CC" w:rsidRPr="008F1335" w:rsidRDefault="004235CC" w:rsidP="00AE2FAD">
            <w:pPr>
              <w:pStyle w:val="ab"/>
              <w:numPr>
                <w:ilvl w:val="1"/>
                <w:numId w:val="2"/>
              </w:numPr>
              <w:rPr>
                <w:sz w:val="24"/>
                <w:szCs w:val="24"/>
              </w:rPr>
            </w:pPr>
            <w:r w:rsidRPr="008F1335">
              <w:rPr>
                <w:sz w:val="24"/>
                <w:szCs w:val="24"/>
              </w:rPr>
              <w:t>соответствующие стандарты и методическое обеспечение диагностических работ;</w:t>
            </w:r>
          </w:p>
          <w:p w:rsidR="004235CC" w:rsidRPr="008F1335" w:rsidRDefault="004235CC" w:rsidP="00AE2FAD">
            <w:pPr>
              <w:pStyle w:val="ab"/>
              <w:numPr>
                <w:ilvl w:val="1"/>
                <w:numId w:val="2"/>
              </w:numPr>
              <w:rPr>
                <w:sz w:val="24"/>
                <w:szCs w:val="24"/>
              </w:rPr>
            </w:pPr>
            <w:r w:rsidRPr="008F1335">
              <w:rPr>
                <w:sz w:val="24"/>
                <w:szCs w:val="24"/>
              </w:rPr>
              <w:t xml:space="preserve">свидетельства об аттестации по методам </w:t>
            </w:r>
            <w:proofErr w:type="spellStart"/>
            <w:r w:rsidRPr="008F1335">
              <w:rPr>
                <w:sz w:val="24"/>
                <w:szCs w:val="24"/>
              </w:rPr>
              <w:t>НК</w:t>
            </w:r>
            <w:proofErr w:type="spellEnd"/>
            <w:r w:rsidRPr="008F1335">
              <w:rPr>
                <w:sz w:val="24"/>
                <w:szCs w:val="24"/>
              </w:rPr>
              <w:t xml:space="preserve"> специалистов по техническому диагностированию;</w:t>
            </w:r>
          </w:p>
          <w:p w:rsidR="004235CC" w:rsidRPr="008F1335" w:rsidRDefault="004235CC" w:rsidP="00AE2FAD">
            <w:pPr>
              <w:pStyle w:val="ab"/>
              <w:numPr>
                <w:ilvl w:val="1"/>
                <w:numId w:val="2"/>
              </w:numPr>
              <w:rPr>
                <w:sz w:val="24"/>
                <w:szCs w:val="24"/>
              </w:rPr>
            </w:pPr>
            <w:r w:rsidRPr="008F1335">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4235CC" w:rsidRPr="008F1335" w:rsidRDefault="004235CC" w:rsidP="00AE2FAD">
            <w:pPr>
              <w:pStyle w:val="ab"/>
              <w:numPr>
                <w:ilvl w:val="1"/>
                <w:numId w:val="2"/>
              </w:numPr>
              <w:rPr>
                <w:sz w:val="24"/>
                <w:szCs w:val="24"/>
              </w:rPr>
            </w:pPr>
            <w:r w:rsidRPr="008F1335">
              <w:rPr>
                <w:sz w:val="24"/>
                <w:szCs w:val="24"/>
              </w:rPr>
              <w:t>программу проведения экспертизы промышленной безопасности бурового оборудования.</w:t>
            </w:r>
          </w:p>
        </w:tc>
      </w:tr>
      <w:tr w:rsidR="004235CC" w:rsidRPr="008F1335" w:rsidTr="00AE2FAD">
        <w:tc>
          <w:tcPr>
            <w:tcW w:w="1430" w:type="pct"/>
          </w:tcPr>
          <w:p w:rsidR="004235CC" w:rsidRPr="008F1335" w:rsidRDefault="004235CC" w:rsidP="004235CC">
            <w:pPr>
              <w:pStyle w:val="ab"/>
              <w:numPr>
                <w:ilvl w:val="0"/>
                <w:numId w:val="7"/>
              </w:numPr>
              <w:rPr>
                <w:sz w:val="24"/>
                <w:szCs w:val="24"/>
              </w:rPr>
            </w:pPr>
            <w:r w:rsidRPr="008F1335">
              <w:rPr>
                <w:sz w:val="24"/>
                <w:szCs w:val="24"/>
              </w:rPr>
              <w:t>Объем работ.</w:t>
            </w:r>
          </w:p>
        </w:tc>
        <w:tc>
          <w:tcPr>
            <w:tcW w:w="3570" w:type="pct"/>
          </w:tcPr>
          <w:p w:rsidR="004235CC" w:rsidRPr="008F1335" w:rsidRDefault="004235CC" w:rsidP="004235CC">
            <w:pPr>
              <w:pStyle w:val="ab"/>
              <w:numPr>
                <w:ilvl w:val="1"/>
                <w:numId w:val="14"/>
              </w:numPr>
              <w:rPr>
                <w:sz w:val="24"/>
                <w:szCs w:val="24"/>
              </w:rPr>
            </w:pPr>
            <w:r w:rsidRPr="008F1335">
              <w:rPr>
                <w:sz w:val="24"/>
                <w:szCs w:val="24"/>
              </w:rPr>
              <w:t>Диагностика (дефектоскопия) оборудования буровой установки Уралмаш </w:t>
            </w:r>
            <w:proofErr w:type="spellStart"/>
            <w:r w:rsidRPr="008F1335">
              <w:rPr>
                <w:sz w:val="24"/>
                <w:szCs w:val="24"/>
              </w:rPr>
              <w:t>3000БД</w:t>
            </w:r>
            <w:proofErr w:type="spellEnd"/>
            <w:r w:rsidRPr="008F1335">
              <w:rPr>
                <w:sz w:val="24"/>
                <w:szCs w:val="24"/>
              </w:rPr>
              <w:t>.</w:t>
            </w:r>
          </w:p>
          <w:p w:rsidR="004235CC" w:rsidRPr="008F1335" w:rsidRDefault="004235CC" w:rsidP="004235CC">
            <w:pPr>
              <w:pStyle w:val="ab"/>
              <w:numPr>
                <w:ilvl w:val="1"/>
                <w:numId w:val="14"/>
              </w:numPr>
              <w:rPr>
                <w:sz w:val="24"/>
                <w:szCs w:val="24"/>
              </w:rPr>
            </w:pPr>
            <w:r w:rsidRPr="008F1335">
              <w:rPr>
                <w:sz w:val="24"/>
                <w:szCs w:val="24"/>
              </w:rPr>
              <w:t>Составление паспортов на оборудование.</w:t>
            </w:r>
          </w:p>
          <w:p w:rsidR="004235CC" w:rsidRPr="008F1335" w:rsidRDefault="004235CC" w:rsidP="004235CC">
            <w:pPr>
              <w:pStyle w:val="ab"/>
              <w:numPr>
                <w:ilvl w:val="1"/>
                <w:numId w:val="14"/>
              </w:numPr>
              <w:rPr>
                <w:bCs/>
                <w:sz w:val="24"/>
                <w:szCs w:val="24"/>
              </w:rPr>
            </w:pPr>
            <w:r w:rsidRPr="008F1335">
              <w:rPr>
                <w:bCs/>
                <w:sz w:val="24"/>
                <w:szCs w:val="24"/>
              </w:rPr>
              <w:t>Экспертиза промышленной безопасности.</w:t>
            </w:r>
          </w:p>
        </w:tc>
      </w:tr>
      <w:tr w:rsidR="004235CC" w:rsidRPr="008F1335" w:rsidTr="00AE2FAD">
        <w:tc>
          <w:tcPr>
            <w:tcW w:w="1430" w:type="pct"/>
          </w:tcPr>
          <w:p w:rsidR="004235CC" w:rsidRPr="008F1335" w:rsidRDefault="004235CC" w:rsidP="004235CC">
            <w:pPr>
              <w:pStyle w:val="ab"/>
              <w:numPr>
                <w:ilvl w:val="0"/>
                <w:numId w:val="7"/>
              </w:numPr>
              <w:rPr>
                <w:sz w:val="24"/>
                <w:szCs w:val="24"/>
              </w:rPr>
            </w:pPr>
            <w:r w:rsidRPr="008F1335">
              <w:rPr>
                <w:sz w:val="24"/>
                <w:szCs w:val="24"/>
              </w:rPr>
              <w:t>Требования к организации оказания услуг</w:t>
            </w:r>
          </w:p>
        </w:tc>
        <w:tc>
          <w:tcPr>
            <w:tcW w:w="3570" w:type="pct"/>
          </w:tcPr>
          <w:p w:rsidR="004235CC" w:rsidRDefault="004235CC" w:rsidP="004235CC">
            <w:pPr>
              <w:pStyle w:val="ab"/>
              <w:numPr>
                <w:ilvl w:val="1"/>
                <w:numId w:val="7"/>
              </w:numPr>
              <w:rPr>
                <w:sz w:val="24"/>
                <w:szCs w:val="24"/>
              </w:rPr>
            </w:pPr>
            <w:r w:rsidRPr="008F1335">
              <w:rPr>
                <w:sz w:val="24"/>
                <w:szCs w:val="24"/>
              </w:rPr>
              <w:t>Наличие аккредитованной лаборатории по разрушающему контролю</w:t>
            </w:r>
            <w:r>
              <w:rPr>
                <w:sz w:val="24"/>
                <w:szCs w:val="24"/>
              </w:rPr>
              <w:t>.</w:t>
            </w:r>
          </w:p>
          <w:p w:rsidR="004235CC" w:rsidRPr="008F1335" w:rsidRDefault="004235CC" w:rsidP="004235CC">
            <w:pPr>
              <w:pStyle w:val="ab"/>
              <w:numPr>
                <w:ilvl w:val="1"/>
                <w:numId w:val="7"/>
              </w:numPr>
              <w:rPr>
                <w:sz w:val="24"/>
                <w:szCs w:val="24"/>
              </w:rPr>
            </w:pPr>
            <w:r>
              <w:rPr>
                <w:sz w:val="24"/>
                <w:szCs w:val="24"/>
              </w:rPr>
              <w:t>Н</w:t>
            </w:r>
            <w:r w:rsidRPr="008F1335">
              <w:rPr>
                <w:sz w:val="24"/>
                <w:szCs w:val="24"/>
              </w:rPr>
              <w:t>аличие оборудования</w:t>
            </w:r>
            <w:r>
              <w:rPr>
                <w:sz w:val="24"/>
                <w:szCs w:val="24"/>
              </w:rPr>
              <w:t>,</w:t>
            </w:r>
            <w:r w:rsidRPr="008F1335">
              <w:rPr>
                <w:sz w:val="24"/>
                <w:szCs w:val="24"/>
              </w:rPr>
              <w:t xml:space="preserve"> инструмента, средств и приборов диагностики оборудования</w:t>
            </w:r>
            <w:r>
              <w:rPr>
                <w:sz w:val="24"/>
                <w:szCs w:val="24"/>
              </w:rPr>
              <w:t>,</w:t>
            </w:r>
            <w:r w:rsidRPr="008F1335">
              <w:rPr>
                <w:sz w:val="24"/>
                <w:szCs w:val="24"/>
              </w:rPr>
              <w:t xml:space="preserve"> про</w:t>
            </w:r>
            <w:r>
              <w:rPr>
                <w:sz w:val="24"/>
                <w:szCs w:val="24"/>
              </w:rPr>
              <w:t>шедшего</w:t>
            </w:r>
            <w:r w:rsidRPr="008F1335">
              <w:rPr>
                <w:sz w:val="24"/>
                <w:szCs w:val="24"/>
              </w:rPr>
              <w:t xml:space="preserve"> периодическую </w:t>
            </w:r>
            <w:r w:rsidRPr="008F1335">
              <w:rPr>
                <w:sz w:val="24"/>
                <w:szCs w:val="24"/>
              </w:rPr>
              <w:lastRenderedPageBreak/>
              <w:t>поверку.</w:t>
            </w:r>
          </w:p>
          <w:p w:rsidR="004235CC" w:rsidRPr="00963AD3" w:rsidRDefault="004235CC" w:rsidP="004235CC">
            <w:pPr>
              <w:pStyle w:val="ab"/>
              <w:numPr>
                <w:ilvl w:val="1"/>
                <w:numId w:val="7"/>
              </w:numPr>
              <w:rPr>
                <w:sz w:val="24"/>
                <w:szCs w:val="24"/>
              </w:rPr>
            </w:pPr>
            <w:r w:rsidRPr="007578E4">
              <w:rPr>
                <w:sz w:val="24"/>
                <w:szCs w:val="24"/>
              </w:rPr>
              <w:t>Наличие возможности проведения лабораторной проверки бурового оборудования методами неразрушающего контроля</w:t>
            </w:r>
            <w:r>
              <w:rPr>
                <w:sz w:val="24"/>
                <w:szCs w:val="24"/>
              </w:rPr>
              <w:t>.</w:t>
            </w:r>
          </w:p>
        </w:tc>
      </w:tr>
      <w:tr w:rsidR="004235CC" w:rsidRPr="008F1335" w:rsidTr="00AE2FAD">
        <w:tc>
          <w:tcPr>
            <w:tcW w:w="1430" w:type="pct"/>
          </w:tcPr>
          <w:p w:rsidR="004235CC" w:rsidRPr="008F1335" w:rsidRDefault="004235CC" w:rsidP="004235CC">
            <w:pPr>
              <w:pStyle w:val="ab"/>
              <w:numPr>
                <w:ilvl w:val="0"/>
                <w:numId w:val="7"/>
              </w:numPr>
              <w:rPr>
                <w:sz w:val="24"/>
                <w:szCs w:val="24"/>
              </w:rPr>
            </w:pPr>
            <w:r w:rsidRPr="008F1335">
              <w:rPr>
                <w:sz w:val="24"/>
                <w:szCs w:val="24"/>
              </w:rPr>
              <w:lastRenderedPageBreak/>
              <w:t>Требования к процессу оказания услуг</w:t>
            </w:r>
          </w:p>
        </w:tc>
        <w:tc>
          <w:tcPr>
            <w:tcW w:w="3570" w:type="pct"/>
          </w:tcPr>
          <w:p w:rsidR="004235CC" w:rsidRDefault="004235CC" w:rsidP="004235CC">
            <w:pPr>
              <w:pStyle w:val="ab"/>
              <w:numPr>
                <w:ilvl w:val="1"/>
                <w:numId w:val="7"/>
              </w:numPr>
              <w:rPr>
                <w:sz w:val="24"/>
                <w:szCs w:val="24"/>
              </w:rPr>
            </w:pPr>
            <w:r>
              <w:rPr>
                <w:sz w:val="24"/>
                <w:szCs w:val="24"/>
              </w:rPr>
              <w:t>В программу проведения экспертизы промышленной безопасности буровой установки должны быть включены следующие виды контроля и диагностики:</w:t>
            </w:r>
          </w:p>
          <w:p w:rsidR="004235CC" w:rsidRPr="00963AD3" w:rsidRDefault="004235CC" w:rsidP="00AE2FAD">
            <w:pPr>
              <w:pStyle w:val="ab"/>
              <w:numPr>
                <w:ilvl w:val="1"/>
                <w:numId w:val="2"/>
              </w:numPr>
              <w:rPr>
                <w:sz w:val="24"/>
                <w:szCs w:val="24"/>
              </w:rPr>
            </w:pPr>
            <w:r w:rsidRPr="00963AD3">
              <w:rPr>
                <w:sz w:val="24"/>
                <w:szCs w:val="24"/>
              </w:rPr>
              <w:t>визуально-измерительный контроль, измерение прямолинейности элементов вышки и устройства подъема вышки;</w:t>
            </w:r>
          </w:p>
          <w:p w:rsidR="004235CC" w:rsidRDefault="004235CC" w:rsidP="00AE2FAD">
            <w:pPr>
              <w:pStyle w:val="ab"/>
              <w:numPr>
                <w:ilvl w:val="1"/>
                <w:numId w:val="2"/>
              </w:numPr>
              <w:rPr>
                <w:sz w:val="24"/>
                <w:szCs w:val="24"/>
              </w:rPr>
            </w:pPr>
            <w:r w:rsidRPr="008F1335">
              <w:rPr>
                <w:sz w:val="24"/>
                <w:szCs w:val="24"/>
              </w:rPr>
              <w:t>ультра</w:t>
            </w:r>
            <w:r>
              <w:rPr>
                <w:sz w:val="24"/>
                <w:szCs w:val="24"/>
              </w:rPr>
              <w:t xml:space="preserve">звуковая </w:t>
            </w:r>
            <w:proofErr w:type="spellStart"/>
            <w:r>
              <w:rPr>
                <w:sz w:val="24"/>
                <w:szCs w:val="24"/>
              </w:rPr>
              <w:t>толщинометрия</w:t>
            </w:r>
            <w:proofErr w:type="spellEnd"/>
            <w:r>
              <w:rPr>
                <w:sz w:val="24"/>
                <w:szCs w:val="24"/>
              </w:rPr>
              <w:t>;</w:t>
            </w:r>
          </w:p>
          <w:p w:rsidR="004235CC" w:rsidRDefault="004235CC" w:rsidP="00AE2FAD">
            <w:pPr>
              <w:pStyle w:val="ab"/>
              <w:numPr>
                <w:ilvl w:val="1"/>
                <w:numId w:val="2"/>
              </w:numPr>
              <w:rPr>
                <w:sz w:val="24"/>
                <w:szCs w:val="24"/>
              </w:rPr>
            </w:pPr>
            <w:r w:rsidRPr="008F1335">
              <w:rPr>
                <w:sz w:val="24"/>
                <w:szCs w:val="24"/>
              </w:rPr>
              <w:t>магнитный контроль сварных соединений металлоконструкций</w:t>
            </w:r>
            <w:r>
              <w:rPr>
                <w:sz w:val="24"/>
                <w:szCs w:val="24"/>
              </w:rPr>
              <w:t>;</w:t>
            </w:r>
          </w:p>
          <w:p w:rsidR="004235CC" w:rsidRDefault="004235CC" w:rsidP="00AE2FAD">
            <w:pPr>
              <w:pStyle w:val="ab"/>
              <w:numPr>
                <w:ilvl w:val="1"/>
                <w:numId w:val="2"/>
              </w:numPr>
              <w:rPr>
                <w:sz w:val="24"/>
                <w:szCs w:val="24"/>
              </w:rPr>
            </w:pPr>
            <w:r w:rsidRPr="008F1335">
              <w:rPr>
                <w:sz w:val="24"/>
                <w:szCs w:val="24"/>
              </w:rPr>
              <w:t>акустико-эмиссионный контроль</w:t>
            </w:r>
            <w:r>
              <w:rPr>
                <w:sz w:val="24"/>
                <w:szCs w:val="24"/>
              </w:rPr>
              <w:t>;</w:t>
            </w:r>
          </w:p>
          <w:p w:rsidR="004235CC" w:rsidRDefault="004235CC" w:rsidP="00AE2FAD">
            <w:pPr>
              <w:pStyle w:val="ab"/>
              <w:numPr>
                <w:ilvl w:val="1"/>
                <w:numId w:val="2"/>
              </w:numPr>
              <w:rPr>
                <w:sz w:val="24"/>
                <w:szCs w:val="24"/>
              </w:rPr>
            </w:pPr>
            <w:proofErr w:type="spellStart"/>
            <w:r w:rsidRPr="008F1335">
              <w:rPr>
                <w:sz w:val="24"/>
                <w:szCs w:val="24"/>
              </w:rPr>
              <w:t>вибродиагностический</w:t>
            </w:r>
            <w:proofErr w:type="spellEnd"/>
            <w:r w:rsidRPr="008F1335">
              <w:rPr>
                <w:sz w:val="24"/>
                <w:szCs w:val="24"/>
              </w:rPr>
              <w:t xml:space="preserve"> контроль</w:t>
            </w:r>
            <w:r>
              <w:rPr>
                <w:sz w:val="24"/>
                <w:szCs w:val="24"/>
              </w:rPr>
              <w:t>;</w:t>
            </w:r>
          </w:p>
          <w:p w:rsidR="004235CC" w:rsidRDefault="004235CC" w:rsidP="00AE2FAD">
            <w:pPr>
              <w:pStyle w:val="ab"/>
              <w:numPr>
                <w:ilvl w:val="1"/>
                <w:numId w:val="2"/>
              </w:numPr>
              <w:rPr>
                <w:sz w:val="24"/>
                <w:szCs w:val="24"/>
              </w:rPr>
            </w:pPr>
            <w:r w:rsidRPr="008F1335">
              <w:rPr>
                <w:sz w:val="24"/>
                <w:szCs w:val="24"/>
              </w:rPr>
              <w:t>измерение деформаций балок рам основания</w:t>
            </w:r>
            <w:r>
              <w:rPr>
                <w:sz w:val="24"/>
                <w:szCs w:val="24"/>
              </w:rPr>
              <w:t>;</w:t>
            </w:r>
          </w:p>
          <w:p w:rsidR="004235CC" w:rsidRDefault="004235CC" w:rsidP="00AE2FAD">
            <w:pPr>
              <w:pStyle w:val="ab"/>
              <w:numPr>
                <w:ilvl w:val="1"/>
                <w:numId w:val="2"/>
              </w:numPr>
              <w:rPr>
                <w:sz w:val="24"/>
                <w:szCs w:val="24"/>
              </w:rPr>
            </w:pPr>
            <w:r w:rsidRPr="008F1335">
              <w:rPr>
                <w:sz w:val="24"/>
                <w:szCs w:val="24"/>
              </w:rPr>
              <w:t>гидравлические и статические испытания</w:t>
            </w:r>
            <w:r>
              <w:rPr>
                <w:sz w:val="24"/>
                <w:szCs w:val="24"/>
              </w:rPr>
              <w:t>;</w:t>
            </w:r>
          </w:p>
          <w:p w:rsidR="004235CC" w:rsidRDefault="004235CC" w:rsidP="00AE2FAD">
            <w:pPr>
              <w:pStyle w:val="ab"/>
              <w:numPr>
                <w:ilvl w:val="1"/>
                <w:numId w:val="2"/>
              </w:numPr>
              <w:rPr>
                <w:sz w:val="24"/>
                <w:szCs w:val="24"/>
              </w:rPr>
            </w:pPr>
            <w:r>
              <w:rPr>
                <w:sz w:val="24"/>
                <w:szCs w:val="24"/>
              </w:rPr>
              <w:t>взятие образцов материалов;</w:t>
            </w:r>
          </w:p>
          <w:p w:rsidR="004235CC" w:rsidRDefault="004235CC" w:rsidP="00AE2FAD">
            <w:pPr>
              <w:pStyle w:val="ab"/>
              <w:numPr>
                <w:ilvl w:val="1"/>
                <w:numId w:val="2"/>
              </w:numPr>
              <w:rPr>
                <w:sz w:val="24"/>
                <w:szCs w:val="24"/>
              </w:rPr>
            </w:pPr>
            <w:r w:rsidRPr="008F1335">
              <w:rPr>
                <w:sz w:val="24"/>
                <w:szCs w:val="24"/>
              </w:rPr>
              <w:t>определение механических свойств материалов</w:t>
            </w:r>
            <w:r>
              <w:rPr>
                <w:sz w:val="24"/>
                <w:szCs w:val="24"/>
              </w:rPr>
              <w:t>;</w:t>
            </w:r>
          </w:p>
          <w:p w:rsidR="004235CC" w:rsidRDefault="004235CC" w:rsidP="00AE2FAD">
            <w:pPr>
              <w:pStyle w:val="ab"/>
              <w:numPr>
                <w:ilvl w:val="1"/>
                <w:numId w:val="2"/>
              </w:numPr>
              <w:rPr>
                <w:sz w:val="24"/>
                <w:szCs w:val="24"/>
              </w:rPr>
            </w:pPr>
            <w:proofErr w:type="spellStart"/>
            <w:r w:rsidRPr="008F1335">
              <w:rPr>
                <w:sz w:val="24"/>
                <w:szCs w:val="24"/>
              </w:rPr>
              <w:t>стилоскопировани</w:t>
            </w:r>
            <w:r>
              <w:rPr>
                <w:sz w:val="24"/>
                <w:szCs w:val="24"/>
              </w:rPr>
              <w:t>е</w:t>
            </w:r>
            <w:proofErr w:type="spellEnd"/>
            <w:r w:rsidRPr="008F1335">
              <w:rPr>
                <w:sz w:val="24"/>
                <w:szCs w:val="24"/>
              </w:rPr>
              <w:t xml:space="preserve"> металла</w:t>
            </w:r>
            <w:r>
              <w:rPr>
                <w:sz w:val="24"/>
                <w:szCs w:val="24"/>
              </w:rPr>
              <w:t>;</w:t>
            </w:r>
          </w:p>
          <w:p w:rsidR="004235CC" w:rsidRDefault="004235CC" w:rsidP="00AE2FAD">
            <w:pPr>
              <w:pStyle w:val="ab"/>
              <w:numPr>
                <w:ilvl w:val="1"/>
                <w:numId w:val="2"/>
              </w:numPr>
              <w:rPr>
                <w:sz w:val="24"/>
                <w:szCs w:val="24"/>
              </w:rPr>
            </w:pPr>
            <w:proofErr w:type="spellStart"/>
            <w:r w:rsidRPr="008F1335">
              <w:rPr>
                <w:sz w:val="24"/>
                <w:szCs w:val="24"/>
              </w:rPr>
              <w:t>рентгенофлюоресцентн</w:t>
            </w:r>
            <w:r>
              <w:rPr>
                <w:sz w:val="24"/>
                <w:szCs w:val="24"/>
              </w:rPr>
              <w:t>ый</w:t>
            </w:r>
            <w:proofErr w:type="spellEnd"/>
            <w:r w:rsidRPr="008F1335">
              <w:rPr>
                <w:sz w:val="24"/>
                <w:szCs w:val="24"/>
              </w:rPr>
              <w:t xml:space="preserve"> анализ</w:t>
            </w:r>
            <w:r>
              <w:rPr>
                <w:sz w:val="24"/>
                <w:szCs w:val="24"/>
              </w:rPr>
              <w:t>.</w:t>
            </w:r>
          </w:p>
          <w:p w:rsidR="004235CC" w:rsidRDefault="004235CC" w:rsidP="004235CC">
            <w:pPr>
              <w:pStyle w:val="ab"/>
              <w:numPr>
                <w:ilvl w:val="1"/>
                <w:numId w:val="7"/>
              </w:numPr>
              <w:rPr>
                <w:sz w:val="24"/>
                <w:szCs w:val="24"/>
              </w:rPr>
            </w:pPr>
            <w:r w:rsidRPr="008F1335">
              <w:rPr>
                <w:sz w:val="24"/>
                <w:szCs w:val="24"/>
              </w:rPr>
              <w:t xml:space="preserve">Экспертиза промышленной безопасности (далее </w:t>
            </w:r>
            <w:proofErr w:type="spellStart"/>
            <w:r w:rsidRPr="008F1335">
              <w:rPr>
                <w:sz w:val="24"/>
                <w:szCs w:val="24"/>
              </w:rPr>
              <w:t>ЭПБ</w:t>
            </w:r>
            <w:proofErr w:type="spellEnd"/>
            <w:r w:rsidRPr="008F1335">
              <w:rPr>
                <w:sz w:val="24"/>
                <w:szCs w:val="24"/>
              </w:rPr>
              <w:t xml:space="preserve">) должна быть выполнена в соответствии с </w:t>
            </w:r>
            <w:r>
              <w:rPr>
                <w:sz w:val="24"/>
                <w:szCs w:val="24"/>
              </w:rPr>
              <w:t>нормативными документами:</w:t>
            </w:r>
          </w:p>
          <w:p w:rsidR="004235CC" w:rsidRDefault="004235CC" w:rsidP="00AE2FAD">
            <w:pPr>
              <w:pStyle w:val="ab"/>
              <w:numPr>
                <w:ilvl w:val="1"/>
                <w:numId w:val="2"/>
              </w:numPr>
              <w:rPr>
                <w:sz w:val="24"/>
                <w:szCs w:val="24"/>
              </w:rPr>
            </w:pPr>
            <w:r w:rsidRPr="008F1335">
              <w:rPr>
                <w:sz w:val="24"/>
                <w:szCs w:val="24"/>
              </w:rPr>
              <w:t xml:space="preserve">«Правила проведения экспертизы промышленной безопасности» (ПБ 03-246-98 с </w:t>
            </w:r>
            <w:r>
              <w:rPr>
                <w:sz w:val="24"/>
                <w:szCs w:val="24"/>
              </w:rPr>
              <w:t>И</w:t>
            </w:r>
            <w:r w:rsidRPr="008F1335">
              <w:rPr>
                <w:sz w:val="24"/>
                <w:szCs w:val="24"/>
              </w:rPr>
              <w:t xml:space="preserve">зменением № </w:t>
            </w:r>
            <w:r>
              <w:rPr>
                <w:sz w:val="24"/>
                <w:szCs w:val="24"/>
              </w:rPr>
              <w:t xml:space="preserve">1 </w:t>
            </w:r>
            <w:proofErr w:type="spellStart"/>
            <w:r>
              <w:rPr>
                <w:sz w:val="24"/>
                <w:szCs w:val="24"/>
              </w:rPr>
              <w:t>ПБИ</w:t>
            </w:r>
            <w:proofErr w:type="spellEnd"/>
            <w:r>
              <w:rPr>
                <w:sz w:val="24"/>
                <w:szCs w:val="24"/>
              </w:rPr>
              <w:t xml:space="preserve"> 03-490(246)-02);</w:t>
            </w:r>
          </w:p>
          <w:p w:rsidR="004235CC" w:rsidRPr="008F1335" w:rsidRDefault="004235CC" w:rsidP="00AE2FAD">
            <w:pPr>
              <w:pStyle w:val="ab"/>
              <w:numPr>
                <w:ilvl w:val="1"/>
                <w:numId w:val="2"/>
              </w:numPr>
              <w:rPr>
                <w:sz w:val="24"/>
                <w:szCs w:val="24"/>
              </w:rPr>
            </w:pPr>
            <w:r w:rsidRPr="008F1335">
              <w:rPr>
                <w:sz w:val="24"/>
                <w:szCs w:val="24"/>
              </w:rPr>
              <w:t xml:space="preserve">«Положение о порядке проведения экспертизы промышленной безопасности в химической, нефтехимической и нефтеперерабатывающей промышленности» </w:t>
            </w:r>
            <w:proofErr w:type="spellStart"/>
            <w:r w:rsidRPr="008F1335">
              <w:rPr>
                <w:sz w:val="24"/>
                <w:szCs w:val="24"/>
              </w:rPr>
              <w:t>РД</w:t>
            </w:r>
            <w:proofErr w:type="spellEnd"/>
            <w:r w:rsidRPr="008F1335">
              <w:rPr>
                <w:sz w:val="24"/>
                <w:szCs w:val="24"/>
              </w:rPr>
              <w:t xml:space="preserve"> 09-539-03 (Приказ </w:t>
            </w:r>
            <w:proofErr w:type="spellStart"/>
            <w:r w:rsidRPr="008F1335">
              <w:rPr>
                <w:sz w:val="24"/>
                <w:szCs w:val="24"/>
              </w:rPr>
              <w:t>Рос</w:t>
            </w:r>
            <w:r>
              <w:rPr>
                <w:sz w:val="24"/>
                <w:szCs w:val="24"/>
              </w:rPr>
              <w:t>технадзора</w:t>
            </w:r>
            <w:proofErr w:type="spellEnd"/>
            <w:r>
              <w:rPr>
                <w:sz w:val="24"/>
                <w:szCs w:val="24"/>
              </w:rPr>
              <w:t xml:space="preserve"> от 28.07.2011 N 435);</w:t>
            </w:r>
          </w:p>
          <w:p w:rsidR="004235CC" w:rsidRPr="008F1335" w:rsidRDefault="004235CC" w:rsidP="00AE2FAD">
            <w:pPr>
              <w:pStyle w:val="ab"/>
              <w:numPr>
                <w:ilvl w:val="1"/>
                <w:numId w:val="2"/>
              </w:numPr>
              <w:rPr>
                <w:sz w:val="24"/>
                <w:szCs w:val="24"/>
              </w:rPr>
            </w:pPr>
            <w:r w:rsidRPr="008F1335">
              <w:rPr>
                <w:sz w:val="24"/>
                <w:szCs w:val="24"/>
              </w:rPr>
              <w:t>«Поряд</w:t>
            </w:r>
            <w:r>
              <w:rPr>
                <w:sz w:val="24"/>
                <w:szCs w:val="24"/>
              </w:rPr>
              <w:t>о</w:t>
            </w:r>
            <w:r w:rsidRPr="008F1335">
              <w:rPr>
                <w:sz w:val="24"/>
                <w:szCs w:val="24"/>
              </w:rPr>
              <w:t>к про</w:t>
            </w:r>
            <w:r>
              <w:rPr>
                <w:sz w:val="24"/>
                <w:szCs w:val="24"/>
              </w:rPr>
              <w:t>дления срока</w:t>
            </w:r>
            <w:r w:rsidRPr="008F1335">
              <w:rPr>
                <w:sz w:val="24"/>
                <w:szCs w:val="24"/>
              </w:rPr>
              <w:t xml:space="preserve"> безопасной эксплуатации технических устройств, оборудования и сооружений на опасных произво</w:t>
            </w:r>
            <w:r>
              <w:rPr>
                <w:sz w:val="24"/>
                <w:szCs w:val="24"/>
              </w:rPr>
              <w:t>дственных объектах», утвержден</w:t>
            </w:r>
            <w:r w:rsidRPr="008F1335">
              <w:rPr>
                <w:sz w:val="24"/>
                <w:szCs w:val="24"/>
              </w:rPr>
              <w:t xml:space="preserve"> приказам Министерства природных ресурсов и экологии РФ от </w:t>
            </w:r>
            <w:proofErr w:type="spellStart"/>
            <w:r w:rsidRPr="008F1335">
              <w:rPr>
                <w:sz w:val="24"/>
                <w:szCs w:val="24"/>
              </w:rPr>
              <w:t>30.06.2009г</w:t>
            </w:r>
            <w:proofErr w:type="spellEnd"/>
            <w:r w:rsidRPr="008F1335">
              <w:rPr>
                <w:sz w:val="24"/>
                <w:szCs w:val="24"/>
              </w:rPr>
              <w:t>. №</w:t>
            </w:r>
            <w:r>
              <w:rPr>
                <w:sz w:val="24"/>
                <w:szCs w:val="24"/>
              </w:rPr>
              <w:t xml:space="preserve"> </w:t>
            </w:r>
            <w:r w:rsidRPr="008F1335">
              <w:rPr>
                <w:sz w:val="24"/>
                <w:szCs w:val="24"/>
              </w:rPr>
              <w:t>195</w:t>
            </w:r>
            <w:r>
              <w:rPr>
                <w:sz w:val="24"/>
                <w:szCs w:val="24"/>
              </w:rPr>
              <w:t>;</w:t>
            </w:r>
          </w:p>
          <w:p w:rsidR="004235CC" w:rsidRPr="008F1335" w:rsidRDefault="004235CC" w:rsidP="00AE2FAD">
            <w:pPr>
              <w:pStyle w:val="ab"/>
              <w:numPr>
                <w:ilvl w:val="1"/>
                <w:numId w:val="2"/>
              </w:numPr>
              <w:rPr>
                <w:sz w:val="24"/>
                <w:szCs w:val="24"/>
              </w:rPr>
            </w:pPr>
            <w:r w:rsidRPr="008F1335">
              <w:rPr>
                <w:sz w:val="24"/>
                <w:szCs w:val="24"/>
              </w:rPr>
              <w:t>«Методически</w:t>
            </w:r>
            <w:r>
              <w:rPr>
                <w:sz w:val="24"/>
                <w:szCs w:val="24"/>
              </w:rPr>
              <w:t>е</w:t>
            </w:r>
            <w:r w:rsidRPr="008F1335">
              <w:rPr>
                <w:sz w:val="24"/>
                <w:szCs w:val="24"/>
              </w:rPr>
              <w:t xml:space="preserve"> указания по экспертизе промышленной безопасности буровых установок с целью продления срока безопасной эксплуатации» (</w:t>
            </w:r>
            <w:proofErr w:type="spellStart"/>
            <w:r w:rsidRPr="008F1335">
              <w:rPr>
                <w:sz w:val="24"/>
                <w:szCs w:val="24"/>
              </w:rPr>
              <w:t>МУ</w:t>
            </w:r>
            <w:proofErr w:type="spellEnd"/>
            <w:r w:rsidRPr="008F1335">
              <w:rPr>
                <w:sz w:val="24"/>
                <w:szCs w:val="24"/>
              </w:rPr>
              <w:t xml:space="preserve"> 03-008-06 редакция 2).</w:t>
            </w:r>
          </w:p>
          <w:p w:rsidR="004235CC" w:rsidRDefault="004235CC" w:rsidP="00AE2FAD">
            <w:pPr>
              <w:pStyle w:val="ab"/>
              <w:numPr>
                <w:ilvl w:val="1"/>
                <w:numId w:val="2"/>
              </w:numPr>
              <w:rPr>
                <w:sz w:val="24"/>
                <w:szCs w:val="24"/>
              </w:rPr>
            </w:pPr>
            <w:r w:rsidRPr="008F1335">
              <w:rPr>
                <w:sz w:val="24"/>
                <w:szCs w:val="24"/>
              </w:rPr>
              <w:t>«Методических указаний по проведению диагностирования технического состояния и определения остаточного срока службы сосудов и аппаратов» (</w:t>
            </w:r>
            <w:proofErr w:type="spellStart"/>
            <w:r w:rsidRPr="008F1335">
              <w:rPr>
                <w:sz w:val="24"/>
                <w:szCs w:val="24"/>
              </w:rPr>
              <w:t>РД</w:t>
            </w:r>
            <w:proofErr w:type="spellEnd"/>
            <w:r w:rsidRPr="008F1335">
              <w:rPr>
                <w:sz w:val="24"/>
                <w:szCs w:val="24"/>
              </w:rPr>
              <w:t xml:space="preserve"> 03-421-01)</w:t>
            </w:r>
            <w:r>
              <w:rPr>
                <w:sz w:val="24"/>
                <w:szCs w:val="24"/>
              </w:rPr>
              <w:t>;</w:t>
            </w:r>
          </w:p>
          <w:p w:rsidR="004235CC" w:rsidRPr="008F1335" w:rsidRDefault="004235CC" w:rsidP="00AE2FAD">
            <w:pPr>
              <w:pStyle w:val="ab"/>
              <w:numPr>
                <w:ilvl w:val="1"/>
                <w:numId w:val="2"/>
              </w:numPr>
              <w:rPr>
                <w:sz w:val="24"/>
                <w:szCs w:val="24"/>
              </w:rPr>
            </w:pPr>
            <w:r w:rsidRPr="008F1335">
              <w:rPr>
                <w:sz w:val="24"/>
                <w:szCs w:val="24"/>
              </w:rPr>
              <w:t>«Положени</w:t>
            </w:r>
            <w:r>
              <w:rPr>
                <w:sz w:val="24"/>
                <w:szCs w:val="24"/>
              </w:rPr>
              <w:t>е</w:t>
            </w:r>
            <w:r w:rsidRPr="008F1335">
              <w:rPr>
                <w:sz w:val="24"/>
                <w:szCs w:val="24"/>
              </w:rPr>
              <w:t xml:space="preserve"> по проведению экспертизы промышленной безопасности опасных производственных объектов, на которых используются паровое и водогрейные котлы, сосуды</w:t>
            </w:r>
            <w:r>
              <w:rPr>
                <w:sz w:val="24"/>
                <w:szCs w:val="24"/>
              </w:rPr>
              <w:t>,</w:t>
            </w:r>
            <w:r w:rsidRPr="008F1335">
              <w:rPr>
                <w:sz w:val="24"/>
                <w:szCs w:val="24"/>
              </w:rPr>
              <w:t xml:space="preserve"> работающие под давлением, трубопроводы пара и горячей воды» (</w:t>
            </w:r>
            <w:proofErr w:type="spellStart"/>
            <w:r w:rsidRPr="008F1335">
              <w:rPr>
                <w:sz w:val="24"/>
                <w:szCs w:val="24"/>
              </w:rPr>
              <w:t>РД</w:t>
            </w:r>
            <w:proofErr w:type="spellEnd"/>
            <w:r w:rsidRPr="008F1335">
              <w:rPr>
                <w:sz w:val="24"/>
                <w:szCs w:val="24"/>
              </w:rPr>
              <w:t xml:space="preserve"> 10-520-02).</w:t>
            </w:r>
          </w:p>
          <w:p w:rsidR="004235CC" w:rsidRPr="008F1335" w:rsidRDefault="004235CC" w:rsidP="004235CC">
            <w:pPr>
              <w:pStyle w:val="ab"/>
              <w:numPr>
                <w:ilvl w:val="1"/>
                <w:numId w:val="7"/>
              </w:numPr>
              <w:rPr>
                <w:sz w:val="24"/>
                <w:szCs w:val="24"/>
              </w:rPr>
            </w:pPr>
            <w:r w:rsidRPr="008F1335">
              <w:rPr>
                <w:sz w:val="24"/>
                <w:szCs w:val="24"/>
              </w:rPr>
              <w:t>Выдача заключения экспертизы промышленной безопасности в двух экземплярах и на электронном носителе.</w:t>
            </w:r>
          </w:p>
        </w:tc>
      </w:tr>
    </w:tbl>
    <w:p w:rsidR="004235CC" w:rsidRPr="006D272F" w:rsidRDefault="004235CC" w:rsidP="004235CC">
      <w:pPr>
        <w:pageBreakBefore/>
        <w:spacing w:before="120" w:after="0" w:line="240" w:lineRule="auto"/>
        <w:jc w:val="center"/>
        <w:rPr>
          <w:rFonts w:ascii="Times New Roman" w:hAnsi="Times New Roman" w:cs="Times New Roman"/>
          <w:b/>
          <w:sz w:val="24"/>
          <w:szCs w:val="24"/>
        </w:rPr>
      </w:pPr>
      <w:r w:rsidRPr="006D272F">
        <w:rPr>
          <w:rFonts w:ascii="Times New Roman" w:hAnsi="Times New Roman" w:cs="Times New Roman"/>
          <w:b/>
          <w:sz w:val="24"/>
          <w:szCs w:val="24"/>
        </w:rPr>
        <w:lastRenderedPageBreak/>
        <w:t>Перечень оборудования буровой установки Уралмаш </w:t>
      </w:r>
      <w:proofErr w:type="spellStart"/>
      <w:r w:rsidRPr="006D272F">
        <w:rPr>
          <w:rFonts w:ascii="Times New Roman" w:hAnsi="Times New Roman" w:cs="Times New Roman"/>
          <w:b/>
          <w:sz w:val="24"/>
          <w:szCs w:val="24"/>
        </w:rPr>
        <w:t>3000БД</w:t>
      </w:r>
      <w:proofErr w:type="spellEnd"/>
      <w:r w:rsidRPr="006D272F">
        <w:rPr>
          <w:rFonts w:ascii="Times New Roman" w:hAnsi="Times New Roman" w:cs="Times New Roman"/>
          <w:b/>
          <w:sz w:val="24"/>
          <w:szCs w:val="24"/>
        </w:rPr>
        <w:br/>
        <w:t xml:space="preserve">для проведения </w:t>
      </w:r>
      <w:proofErr w:type="spellStart"/>
      <w:r w:rsidRPr="006D272F">
        <w:rPr>
          <w:rFonts w:ascii="Times New Roman" w:hAnsi="Times New Roman" w:cs="Times New Roman"/>
          <w:b/>
          <w:sz w:val="24"/>
          <w:szCs w:val="24"/>
        </w:rPr>
        <w:t>ЭПБ</w:t>
      </w:r>
      <w:proofErr w:type="spellEnd"/>
      <w:r w:rsidRPr="006D272F">
        <w:rPr>
          <w:rFonts w:ascii="Times New Roman" w:hAnsi="Times New Roman" w:cs="Times New Roman"/>
          <w:b/>
          <w:sz w:val="24"/>
          <w:szCs w:val="24"/>
        </w:rPr>
        <w:t xml:space="preserve"> и паспортизации</w:t>
      </w:r>
    </w:p>
    <w:tbl>
      <w:tblPr>
        <w:tblStyle w:val="a3"/>
        <w:tblW w:w="9738" w:type="dxa"/>
        <w:tblLook w:val="04A0" w:firstRow="1" w:lastRow="0" w:firstColumn="1" w:lastColumn="0" w:noHBand="0" w:noVBand="1"/>
      </w:tblPr>
      <w:tblGrid>
        <w:gridCol w:w="680"/>
        <w:gridCol w:w="3544"/>
        <w:gridCol w:w="1971"/>
        <w:gridCol w:w="1572"/>
        <w:gridCol w:w="1971"/>
      </w:tblGrid>
      <w:tr w:rsidR="004235CC" w:rsidRPr="006D272F" w:rsidTr="00AE2FAD">
        <w:tc>
          <w:tcPr>
            <w:tcW w:w="680" w:type="dxa"/>
            <w:vAlign w:val="center"/>
          </w:tcPr>
          <w:p w:rsidR="004235CC" w:rsidRPr="006D272F" w:rsidRDefault="004235CC" w:rsidP="00AE2FAD">
            <w:pPr>
              <w:jc w:val="center"/>
              <w:rPr>
                <w:b/>
                <w:sz w:val="24"/>
                <w:szCs w:val="24"/>
              </w:rPr>
            </w:pPr>
            <w:r w:rsidRPr="006D272F">
              <w:rPr>
                <w:b/>
                <w:sz w:val="24"/>
                <w:szCs w:val="24"/>
              </w:rPr>
              <w:t>№ п./п.</w:t>
            </w:r>
          </w:p>
        </w:tc>
        <w:tc>
          <w:tcPr>
            <w:tcW w:w="3544" w:type="dxa"/>
            <w:vAlign w:val="center"/>
          </w:tcPr>
          <w:p w:rsidR="004235CC" w:rsidRPr="006D272F" w:rsidRDefault="004235CC" w:rsidP="00AE2FAD">
            <w:pPr>
              <w:jc w:val="center"/>
              <w:rPr>
                <w:b/>
                <w:sz w:val="24"/>
                <w:szCs w:val="24"/>
              </w:rPr>
            </w:pPr>
            <w:r w:rsidRPr="006D272F">
              <w:rPr>
                <w:b/>
                <w:sz w:val="24"/>
                <w:szCs w:val="24"/>
              </w:rPr>
              <w:t>Наименование</w:t>
            </w:r>
          </w:p>
        </w:tc>
        <w:tc>
          <w:tcPr>
            <w:tcW w:w="1971" w:type="dxa"/>
            <w:vAlign w:val="center"/>
          </w:tcPr>
          <w:p w:rsidR="004235CC" w:rsidRPr="006D272F" w:rsidRDefault="004235CC" w:rsidP="00AE2FAD">
            <w:pPr>
              <w:jc w:val="center"/>
              <w:rPr>
                <w:b/>
                <w:sz w:val="24"/>
                <w:szCs w:val="24"/>
              </w:rPr>
            </w:pPr>
            <w:r w:rsidRPr="006D272F">
              <w:rPr>
                <w:b/>
                <w:sz w:val="24"/>
                <w:szCs w:val="24"/>
              </w:rPr>
              <w:t>Шифр</w:t>
            </w:r>
          </w:p>
        </w:tc>
        <w:tc>
          <w:tcPr>
            <w:tcW w:w="1572" w:type="dxa"/>
            <w:vAlign w:val="center"/>
          </w:tcPr>
          <w:p w:rsidR="004235CC" w:rsidRPr="006D272F" w:rsidRDefault="004235CC" w:rsidP="00AE2FAD">
            <w:pPr>
              <w:jc w:val="center"/>
              <w:rPr>
                <w:b/>
                <w:sz w:val="24"/>
                <w:szCs w:val="24"/>
              </w:rPr>
            </w:pPr>
            <w:r w:rsidRPr="006D272F">
              <w:rPr>
                <w:b/>
                <w:sz w:val="24"/>
                <w:szCs w:val="24"/>
              </w:rPr>
              <w:t>Количество</w:t>
            </w:r>
          </w:p>
        </w:tc>
        <w:tc>
          <w:tcPr>
            <w:tcW w:w="1971" w:type="dxa"/>
            <w:vAlign w:val="center"/>
          </w:tcPr>
          <w:p w:rsidR="004235CC" w:rsidRPr="006D272F" w:rsidRDefault="004235CC" w:rsidP="00AE2FAD">
            <w:pPr>
              <w:jc w:val="center"/>
              <w:rPr>
                <w:b/>
                <w:sz w:val="24"/>
                <w:szCs w:val="24"/>
              </w:rPr>
            </w:pPr>
            <w:r w:rsidRPr="006D272F">
              <w:rPr>
                <w:b/>
                <w:sz w:val="24"/>
                <w:szCs w:val="24"/>
              </w:rPr>
              <w:t>Примечание</w:t>
            </w:r>
          </w:p>
        </w:tc>
      </w:tr>
      <w:tr w:rsidR="004235CC" w:rsidRPr="006D272F" w:rsidTr="00AE2FAD">
        <w:tc>
          <w:tcPr>
            <w:tcW w:w="680" w:type="dxa"/>
          </w:tcPr>
          <w:p w:rsidR="004235CC" w:rsidRPr="006D272F" w:rsidRDefault="004235CC" w:rsidP="004235CC">
            <w:pPr>
              <w:pStyle w:val="ab"/>
              <w:numPr>
                <w:ilvl w:val="0"/>
                <w:numId w:val="13"/>
              </w:numPr>
              <w:rPr>
                <w:sz w:val="24"/>
                <w:szCs w:val="24"/>
              </w:rPr>
            </w:pPr>
          </w:p>
        </w:tc>
        <w:tc>
          <w:tcPr>
            <w:tcW w:w="3544" w:type="dxa"/>
          </w:tcPr>
          <w:p w:rsidR="004235CC" w:rsidRPr="006D272F" w:rsidRDefault="004235CC" w:rsidP="00AE2FAD">
            <w:pPr>
              <w:jc w:val="both"/>
              <w:rPr>
                <w:sz w:val="24"/>
                <w:szCs w:val="24"/>
              </w:rPr>
            </w:pPr>
            <w:r w:rsidRPr="006D272F">
              <w:rPr>
                <w:sz w:val="24"/>
                <w:szCs w:val="24"/>
              </w:rPr>
              <w:t>Вышка</w:t>
            </w:r>
          </w:p>
        </w:tc>
        <w:tc>
          <w:tcPr>
            <w:tcW w:w="1971" w:type="dxa"/>
          </w:tcPr>
          <w:p w:rsidR="004235CC" w:rsidRPr="006D272F" w:rsidRDefault="004235CC" w:rsidP="00AE2FAD">
            <w:pPr>
              <w:jc w:val="center"/>
              <w:rPr>
                <w:sz w:val="24"/>
                <w:szCs w:val="24"/>
              </w:rPr>
            </w:pPr>
            <w:proofErr w:type="spellStart"/>
            <w:r w:rsidRPr="006D272F">
              <w:rPr>
                <w:sz w:val="24"/>
                <w:szCs w:val="24"/>
              </w:rPr>
              <w:t>ВА-41х170</w:t>
            </w:r>
            <w:proofErr w:type="spellEnd"/>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Основание вышки</w:t>
            </w:r>
          </w:p>
        </w:tc>
        <w:tc>
          <w:tcPr>
            <w:tcW w:w="1971" w:type="dxa"/>
          </w:tcPr>
          <w:p w:rsidR="004235CC" w:rsidRPr="006D272F" w:rsidRDefault="004235CC" w:rsidP="00AE2FAD">
            <w:pPr>
              <w:jc w:val="center"/>
              <w:rPr>
                <w:sz w:val="24"/>
                <w:szCs w:val="24"/>
              </w:rPr>
            </w:pP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Основание силового блока</w:t>
            </w:r>
          </w:p>
        </w:tc>
        <w:tc>
          <w:tcPr>
            <w:tcW w:w="1971" w:type="dxa"/>
          </w:tcPr>
          <w:p w:rsidR="004235CC" w:rsidRPr="006D272F" w:rsidRDefault="004235CC" w:rsidP="00AE2FAD">
            <w:pPr>
              <w:jc w:val="center"/>
              <w:rPr>
                <w:sz w:val="24"/>
                <w:szCs w:val="24"/>
              </w:rPr>
            </w:pP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Лебедка буровая</w:t>
            </w:r>
          </w:p>
        </w:tc>
        <w:tc>
          <w:tcPr>
            <w:tcW w:w="1971" w:type="dxa"/>
          </w:tcPr>
          <w:p w:rsidR="004235CC" w:rsidRPr="006D272F" w:rsidRDefault="004235CC" w:rsidP="00AE2FAD">
            <w:pPr>
              <w:jc w:val="center"/>
              <w:rPr>
                <w:sz w:val="24"/>
                <w:szCs w:val="24"/>
              </w:rPr>
            </w:pPr>
            <w:r w:rsidRPr="006D272F">
              <w:rPr>
                <w:sz w:val="24"/>
                <w:szCs w:val="24"/>
              </w:rPr>
              <w:t>ЛБУ-1200</w:t>
            </w: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Кронблок</w:t>
            </w:r>
          </w:p>
        </w:tc>
        <w:tc>
          <w:tcPr>
            <w:tcW w:w="1971" w:type="dxa"/>
          </w:tcPr>
          <w:p w:rsidR="004235CC" w:rsidRPr="006D272F" w:rsidRDefault="004235CC" w:rsidP="00AE2FAD">
            <w:pPr>
              <w:jc w:val="center"/>
              <w:rPr>
                <w:sz w:val="24"/>
                <w:szCs w:val="24"/>
              </w:rPr>
            </w:pPr>
            <w:proofErr w:type="spellStart"/>
            <w:r w:rsidRPr="006D272F">
              <w:rPr>
                <w:sz w:val="24"/>
                <w:szCs w:val="24"/>
              </w:rPr>
              <w:t>УКБ</w:t>
            </w:r>
            <w:proofErr w:type="spellEnd"/>
            <w:r w:rsidRPr="006D272F">
              <w:rPr>
                <w:sz w:val="24"/>
                <w:szCs w:val="24"/>
              </w:rPr>
              <w:t>-6-270</w:t>
            </w: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Насос буровой</w:t>
            </w:r>
          </w:p>
        </w:tc>
        <w:tc>
          <w:tcPr>
            <w:tcW w:w="1971" w:type="dxa"/>
          </w:tcPr>
          <w:p w:rsidR="004235CC" w:rsidRPr="006D272F" w:rsidRDefault="004235CC" w:rsidP="00AE2FAD">
            <w:pPr>
              <w:jc w:val="center"/>
              <w:rPr>
                <w:sz w:val="24"/>
                <w:szCs w:val="24"/>
              </w:rPr>
            </w:pPr>
            <w:proofErr w:type="spellStart"/>
            <w:r w:rsidRPr="006D272F">
              <w:rPr>
                <w:sz w:val="24"/>
                <w:szCs w:val="24"/>
              </w:rPr>
              <w:t>УНБ</w:t>
            </w:r>
            <w:proofErr w:type="spellEnd"/>
            <w:r w:rsidRPr="006D272F">
              <w:rPr>
                <w:sz w:val="24"/>
                <w:szCs w:val="24"/>
              </w:rPr>
              <w:t>-600</w:t>
            </w:r>
          </w:p>
        </w:tc>
        <w:tc>
          <w:tcPr>
            <w:tcW w:w="1572" w:type="dxa"/>
          </w:tcPr>
          <w:p w:rsidR="004235CC" w:rsidRPr="006D272F" w:rsidRDefault="004235CC" w:rsidP="00AE2FAD">
            <w:pPr>
              <w:jc w:val="center"/>
              <w:rPr>
                <w:sz w:val="24"/>
                <w:szCs w:val="24"/>
              </w:rPr>
            </w:pPr>
            <w:r w:rsidRPr="006D272F">
              <w:rPr>
                <w:sz w:val="24"/>
                <w:szCs w:val="24"/>
              </w:rPr>
              <w:t>2</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Вертлюг</w:t>
            </w:r>
          </w:p>
        </w:tc>
        <w:tc>
          <w:tcPr>
            <w:tcW w:w="1971" w:type="dxa"/>
          </w:tcPr>
          <w:p w:rsidR="004235CC" w:rsidRPr="006D272F" w:rsidRDefault="004235CC" w:rsidP="00AE2FAD">
            <w:pPr>
              <w:jc w:val="center"/>
              <w:rPr>
                <w:sz w:val="24"/>
                <w:szCs w:val="24"/>
              </w:rPr>
            </w:pPr>
            <w:proofErr w:type="spellStart"/>
            <w:r w:rsidRPr="006D272F">
              <w:rPr>
                <w:sz w:val="24"/>
                <w:szCs w:val="24"/>
              </w:rPr>
              <w:t>УВ</w:t>
            </w:r>
            <w:proofErr w:type="spellEnd"/>
            <w:r w:rsidRPr="006D272F">
              <w:rPr>
                <w:sz w:val="24"/>
                <w:szCs w:val="24"/>
              </w:rPr>
              <w:t>-250</w:t>
            </w: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rPr>
                <w:sz w:val="24"/>
                <w:szCs w:val="24"/>
              </w:rPr>
            </w:pPr>
            <w:r w:rsidRPr="006D272F">
              <w:rPr>
                <w:sz w:val="24"/>
                <w:szCs w:val="24"/>
              </w:rPr>
              <w:t xml:space="preserve">Механизм крепления неподвижной ветви талевого каната </w:t>
            </w:r>
          </w:p>
        </w:tc>
        <w:tc>
          <w:tcPr>
            <w:tcW w:w="1971" w:type="dxa"/>
          </w:tcPr>
          <w:p w:rsidR="004235CC" w:rsidRPr="006D272F" w:rsidRDefault="004235CC" w:rsidP="00AE2FAD">
            <w:pPr>
              <w:jc w:val="center"/>
              <w:rPr>
                <w:sz w:val="24"/>
                <w:szCs w:val="24"/>
              </w:rPr>
            </w:pPr>
            <w:proofErr w:type="spellStart"/>
            <w:r w:rsidRPr="006D272F">
              <w:rPr>
                <w:sz w:val="24"/>
                <w:szCs w:val="24"/>
              </w:rPr>
              <w:t>МПКД</w:t>
            </w:r>
            <w:proofErr w:type="spellEnd"/>
            <w:r w:rsidRPr="006D272F">
              <w:rPr>
                <w:sz w:val="24"/>
                <w:szCs w:val="24"/>
              </w:rPr>
              <w:t>-1</w:t>
            </w: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rPr>
                <w:sz w:val="24"/>
                <w:szCs w:val="24"/>
              </w:rPr>
            </w:pPr>
            <w:r w:rsidRPr="006D272F">
              <w:rPr>
                <w:sz w:val="24"/>
                <w:szCs w:val="24"/>
              </w:rPr>
              <w:t xml:space="preserve">Вкладыш роликовый направляющий </w:t>
            </w:r>
            <w:proofErr w:type="spellStart"/>
            <w:r w:rsidRPr="006D272F">
              <w:rPr>
                <w:sz w:val="24"/>
                <w:szCs w:val="24"/>
              </w:rPr>
              <w:t>140x140</w:t>
            </w:r>
            <w:proofErr w:type="spellEnd"/>
          </w:p>
        </w:tc>
        <w:tc>
          <w:tcPr>
            <w:tcW w:w="1971" w:type="dxa"/>
          </w:tcPr>
          <w:p w:rsidR="004235CC" w:rsidRPr="006D272F" w:rsidRDefault="004235CC" w:rsidP="00AE2FAD">
            <w:pPr>
              <w:jc w:val="center"/>
              <w:rPr>
                <w:sz w:val="24"/>
                <w:szCs w:val="24"/>
              </w:rPr>
            </w:pPr>
          </w:p>
        </w:tc>
        <w:tc>
          <w:tcPr>
            <w:tcW w:w="1572" w:type="dxa"/>
          </w:tcPr>
          <w:p w:rsidR="004235CC" w:rsidRPr="006D272F" w:rsidRDefault="004235CC" w:rsidP="00AE2FAD">
            <w:pPr>
              <w:jc w:val="center"/>
              <w:rPr>
                <w:sz w:val="24"/>
                <w:szCs w:val="24"/>
              </w:rPr>
            </w:pPr>
            <w:r w:rsidRPr="006D272F">
              <w:rPr>
                <w:sz w:val="24"/>
                <w:szCs w:val="24"/>
              </w:rPr>
              <w:t>1</w:t>
            </w:r>
          </w:p>
        </w:tc>
        <w:tc>
          <w:tcPr>
            <w:tcW w:w="1971" w:type="dxa"/>
          </w:tcPr>
          <w:p w:rsidR="004235CC" w:rsidRPr="006D272F" w:rsidRDefault="004235CC" w:rsidP="00AE2FAD">
            <w:pPr>
              <w:jc w:val="both"/>
              <w:rPr>
                <w:sz w:val="24"/>
                <w:szCs w:val="24"/>
              </w:rPr>
            </w:pPr>
          </w:p>
        </w:tc>
      </w:tr>
      <w:tr w:rsidR="004235CC" w:rsidRPr="006D272F" w:rsidTr="00AE2FAD">
        <w:tc>
          <w:tcPr>
            <w:tcW w:w="680" w:type="dxa"/>
          </w:tcPr>
          <w:p w:rsidR="004235CC" w:rsidRPr="006D272F" w:rsidRDefault="004235CC" w:rsidP="004235CC">
            <w:pPr>
              <w:pStyle w:val="ab"/>
              <w:numPr>
                <w:ilvl w:val="0"/>
                <w:numId w:val="13"/>
              </w:numPr>
              <w:jc w:val="center"/>
              <w:rPr>
                <w:sz w:val="24"/>
                <w:szCs w:val="24"/>
              </w:rPr>
            </w:pPr>
          </w:p>
        </w:tc>
        <w:tc>
          <w:tcPr>
            <w:tcW w:w="3544" w:type="dxa"/>
          </w:tcPr>
          <w:p w:rsidR="004235CC" w:rsidRPr="006D272F" w:rsidRDefault="004235CC" w:rsidP="00AE2FAD">
            <w:pPr>
              <w:jc w:val="both"/>
              <w:rPr>
                <w:sz w:val="24"/>
                <w:szCs w:val="24"/>
              </w:rPr>
            </w:pPr>
            <w:r w:rsidRPr="006D272F">
              <w:rPr>
                <w:sz w:val="24"/>
                <w:szCs w:val="24"/>
              </w:rPr>
              <w:t xml:space="preserve">Кран консольно-поворотный </w:t>
            </w:r>
          </w:p>
        </w:tc>
        <w:tc>
          <w:tcPr>
            <w:tcW w:w="1971" w:type="dxa"/>
          </w:tcPr>
          <w:p w:rsidR="004235CC" w:rsidRPr="006D272F" w:rsidRDefault="004235CC" w:rsidP="00AE2FAD">
            <w:pPr>
              <w:jc w:val="center"/>
              <w:rPr>
                <w:sz w:val="24"/>
                <w:szCs w:val="24"/>
              </w:rPr>
            </w:pPr>
            <w:proofErr w:type="spellStart"/>
            <w:r w:rsidRPr="006D272F">
              <w:rPr>
                <w:sz w:val="24"/>
                <w:szCs w:val="24"/>
              </w:rPr>
              <w:t>КПБ</w:t>
            </w:r>
            <w:proofErr w:type="spellEnd"/>
            <w:r w:rsidRPr="006D272F">
              <w:rPr>
                <w:sz w:val="24"/>
                <w:szCs w:val="24"/>
              </w:rPr>
              <w:t>-3</w:t>
            </w:r>
          </w:p>
        </w:tc>
        <w:tc>
          <w:tcPr>
            <w:tcW w:w="1572" w:type="dxa"/>
          </w:tcPr>
          <w:p w:rsidR="004235CC" w:rsidRPr="006D272F" w:rsidRDefault="004235CC" w:rsidP="00AE2FAD">
            <w:pPr>
              <w:jc w:val="center"/>
              <w:rPr>
                <w:sz w:val="24"/>
                <w:szCs w:val="24"/>
              </w:rPr>
            </w:pPr>
            <w:r w:rsidRPr="006D272F">
              <w:rPr>
                <w:sz w:val="24"/>
                <w:szCs w:val="24"/>
              </w:rPr>
              <w:t>2</w:t>
            </w:r>
          </w:p>
        </w:tc>
        <w:tc>
          <w:tcPr>
            <w:tcW w:w="1971" w:type="dxa"/>
          </w:tcPr>
          <w:p w:rsidR="004235CC" w:rsidRPr="006D272F" w:rsidRDefault="004235CC" w:rsidP="00AE2FAD">
            <w:pPr>
              <w:jc w:val="both"/>
              <w:rPr>
                <w:sz w:val="24"/>
                <w:szCs w:val="24"/>
              </w:rPr>
            </w:pPr>
          </w:p>
        </w:tc>
      </w:tr>
    </w:tbl>
    <w:p w:rsidR="004235CC" w:rsidRPr="006D272F" w:rsidRDefault="004235CC" w:rsidP="004235CC">
      <w:pPr>
        <w:tabs>
          <w:tab w:val="left" w:pos="709"/>
          <w:tab w:val="left" w:pos="7371"/>
        </w:tabs>
        <w:spacing w:before="120"/>
        <w:jc w:val="both"/>
        <w:rPr>
          <w:rFonts w:ascii="Times New Roman" w:hAnsi="Times New Roman" w:cs="Times New Roman"/>
          <w:b/>
          <w:sz w:val="24"/>
          <w:szCs w:val="24"/>
        </w:rPr>
      </w:pPr>
    </w:p>
    <w:p w:rsidR="00264DB5" w:rsidRDefault="00264DB5" w:rsidP="00264DB5">
      <w:bookmarkStart w:id="2" w:name="_GoBack"/>
      <w:bookmarkEnd w:id="2"/>
    </w:p>
    <w:p w:rsidR="003C02A8" w:rsidRDefault="003C02A8" w:rsidP="003C02A8"/>
    <w:p w:rsidR="005E5670"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CB252F" w:rsidRPr="00992CB1" w:rsidRDefault="00CB252F" w:rsidP="00CB252F">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CB252F" w:rsidRPr="00992CB1" w:rsidRDefault="00CB252F" w:rsidP="00CB252F">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CB252F" w:rsidP="00CB252F">
      <w:pPr>
        <w:tabs>
          <w:tab w:val="left" w:pos="1134"/>
          <w:tab w:val="left" w:pos="5670"/>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t>________________</w:t>
      </w:r>
      <w:r w:rsidR="005E5670">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508" w:rsidRDefault="00296508" w:rsidP="00C16F49">
      <w:pPr>
        <w:spacing w:after="0" w:line="240" w:lineRule="auto"/>
      </w:pPr>
      <w:r>
        <w:separator/>
      </w:r>
    </w:p>
  </w:endnote>
  <w:endnote w:type="continuationSeparator" w:id="0">
    <w:p w:rsidR="00296508" w:rsidRDefault="00296508"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00" w:rsidRPr="00C16F49" w:rsidRDefault="00184A00"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Pr="00C16F49">
      <w:rPr>
        <w:rFonts w:ascii="Times New Roman" w:eastAsia="Times New Roman" w:hAnsi="Times New Roman" w:cs="Times New Roman"/>
        <w:sz w:val="24"/>
        <w:szCs w:val="24"/>
        <w:lang w:eastAsia="ru-RU"/>
      </w:rPr>
      <w:t>______________</w:t>
    </w:r>
  </w:p>
  <w:p w:rsidR="00184A00" w:rsidRDefault="00184A00">
    <w:pPr>
      <w:pStyle w:val="a6"/>
    </w:pPr>
  </w:p>
  <w:p w:rsidR="00184A00" w:rsidRDefault="00184A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508" w:rsidRDefault="00296508" w:rsidP="00C16F49">
      <w:pPr>
        <w:spacing w:after="0" w:line="240" w:lineRule="auto"/>
      </w:pPr>
      <w:r>
        <w:separator/>
      </w:r>
    </w:p>
  </w:footnote>
  <w:footnote w:type="continuationSeparator" w:id="0">
    <w:p w:rsidR="00296508" w:rsidRDefault="00296508"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3"/>
  </w:num>
  <w:num w:numId="8">
    <w:abstractNumId w:val="8"/>
  </w:num>
  <w:num w:numId="9">
    <w:abstractNumId w:val="11"/>
  </w:num>
  <w:num w:numId="10">
    <w:abstractNumId w:val="7"/>
  </w:num>
  <w:num w:numId="11">
    <w:abstractNumId w:val="12"/>
  </w:num>
  <w:num w:numId="12">
    <w:abstractNumId w:val="4"/>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32737"/>
    <w:rsid w:val="0005520B"/>
    <w:rsid w:val="00081722"/>
    <w:rsid w:val="000864B9"/>
    <w:rsid w:val="000A0A1E"/>
    <w:rsid w:val="000A3B3C"/>
    <w:rsid w:val="000B2DB7"/>
    <w:rsid w:val="000B38CB"/>
    <w:rsid w:val="00105133"/>
    <w:rsid w:val="00150BB8"/>
    <w:rsid w:val="00184A00"/>
    <w:rsid w:val="001B0DD6"/>
    <w:rsid w:val="001C7A9D"/>
    <w:rsid w:val="001F3280"/>
    <w:rsid w:val="00232C64"/>
    <w:rsid w:val="002346F7"/>
    <w:rsid w:val="00245714"/>
    <w:rsid w:val="00264DB5"/>
    <w:rsid w:val="00296508"/>
    <w:rsid w:val="002A72CF"/>
    <w:rsid w:val="002B0D2E"/>
    <w:rsid w:val="00361680"/>
    <w:rsid w:val="00394701"/>
    <w:rsid w:val="003C02A8"/>
    <w:rsid w:val="003F7254"/>
    <w:rsid w:val="00407579"/>
    <w:rsid w:val="004113E2"/>
    <w:rsid w:val="004235CC"/>
    <w:rsid w:val="00453FD9"/>
    <w:rsid w:val="005462DC"/>
    <w:rsid w:val="00553D55"/>
    <w:rsid w:val="005945C3"/>
    <w:rsid w:val="005C7CBC"/>
    <w:rsid w:val="005E5670"/>
    <w:rsid w:val="00607937"/>
    <w:rsid w:val="00664353"/>
    <w:rsid w:val="0067029E"/>
    <w:rsid w:val="00676628"/>
    <w:rsid w:val="00684ECB"/>
    <w:rsid w:val="00691E4A"/>
    <w:rsid w:val="006972B5"/>
    <w:rsid w:val="00712D35"/>
    <w:rsid w:val="007144E0"/>
    <w:rsid w:val="00732256"/>
    <w:rsid w:val="007A1B0D"/>
    <w:rsid w:val="007C3253"/>
    <w:rsid w:val="007C7CED"/>
    <w:rsid w:val="007F3A24"/>
    <w:rsid w:val="00810BCF"/>
    <w:rsid w:val="00810BEB"/>
    <w:rsid w:val="008366CE"/>
    <w:rsid w:val="008811BA"/>
    <w:rsid w:val="00895680"/>
    <w:rsid w:val="008A3A13"/>
    <w:rsid w:val="008A3EB8"/>
    <w:rsid w:val="008B44F0"/>
    <w:rsid w:val="008B6243"/>
    <w:rsid w:val="009018CE"/>
    <w:rsid w:val="00914EED"/>
    <w:rsid w:val="0093267C"/>
    <w:rsid w:val="00932A5F"/>
    <w:rsid w:val="009474E3"/>
    <w:rsid w:val="0095174E"/>
    <w:rsid w:val="00992CB1"/>
    <w:rsid w:val="009D5A03"/>
    <w:rsid w:val="00A424A3"/>
    <w:rsid w:val="00A51CD5"/>
    <w:rsid w:val="00A74F67"/>
    <w:rsid w:val="00A9101E"/>
    <w:rsid w:val="00AA4581"/>
    <w:rsid w:val="00AB5A9D"/>
    <w:rsid w:val="00B00C97"/>
    <w:rsid w:val="00B036AA"/>
    <w:rsid w:val="00B11BF2"/>
    <w:rsid w:val="00B21C7C"/>
    <w:rsid w:val="00B51219"/>
    <w:rsid w:val="00B54B36"/>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1173"/>
    <w:rsid w:val="00CD2D60"/>
    <w:rsid w:val="00CD68BF"/>
    <w:rsid w:val="00D0017B"/>
    <w:rsid w:val="00D45E8F"/>
    <w:rsid w:val="00D46AAA"/>
    <w:rsid w:val="00D64809"/>
    <w:rsid w:val="00D81C26"/>
    <w:rsid w:val="00D82ABE"/>
    <w:rsid w:val="00DB7009"/>
    <w:rsid w:val="00DD014E"/>
    <w:rsid w:val="00DE342C"/>
    <w:rsid w:val="00E22149"/>
    <w:rsid w:val="00E85FA6"/>
    <w:rsid w:val="00EA62B0"/>
    <w:rsid w:val="00F15697"/>
    <w:rsid w:val="00F42BE7"/>
    <w:rsid w:val="00F51090"/>
    <w:rsid w:val="00F7023A"/>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12</Pages>
  <Words>3275</Words>
  <Characters>18669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Кияшко Дмитрий Валерьевич</cp:lastModifiedBy>
  <cp:revision>5</cp:revision>
  <dcterms:created xsi:type="dcterms:W3CDTF">2015-09-28T05:39:00Z</dcterms:created>
  <dcterms:modified xsi:type="dcterms:W3CDTF">2015-09-29T02:40:00Z</dcterms:modified>
</cp:coreProperties>
</file>